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D5E" w:rsidRPr="00B80D5E" w:rsidRDefault="00B80D5E" w:rsidP="00B80D5E">
      <w:pPr>
        <w:suppressAutoHyphens/>
        <w:spacing w:after="0" w:line="240" w:lineRule="auto"/>
        <w:jc w:val="right"/>
        <w:rPr>
          <w:rFonts w:ascii="Times New Roman" w:eastAsia="Times New Roman" w:hAnsi="Times New Roman" w:cs="Times New Roman"/>
          <w:sz w:val="20"/>
          <w:szCs w:val="20"/>
          <w:lang w:eastAsia="zh-CN"/>
        </w:rPr>
      </w:pPr>
      <w:bookmarkStart w:id="0" w:name="_GoBack"/>
      <w:r w:rsidRPr="00B80D5E">
        <w:rPr>
          <w:rFonts w:ascii="Times New Roman" w:eastAsia="Times New Roman" w:hAnsi="Times New Roman" w:cs="Times New Roman"/>
          <w:sz w:val="20"/>
          <w:szCs w:val="20"/>
          <w:lang w:eastAsia="zh-CN"/>
        </w:rPr>
        <w:t xml:space="preserve">  Утверждаю:</w:t>
      </w:r>
    </w:p>
    <w:p w:rsidR="00B80D5E" w:rsidRPr="00B80D5E" w:rsidRDefault="00B80D5E" w:rsidP="00B80D5E">
      <w:pPr>
        <w:suppressAutoHyphens/>
        <w:spacing w:after="0" w:line="240" w:lineRule="auto"/>
        <w:jc w:val="right"/>
        <w:rPr>
          <w:rFonts w:ascii="Times New Roman" w:eastAsia="Times New Roman" w:hAnsi="Times New Roman" w:cs="Times New Roman"/>
          <w:sz w:val="20"/>
          <w:szCs w:val="20"/>
          <w:lang w:eastAsia="zh-CN"/>
        </w:rPr>
      </w:pPr>
      <w:r w:rsidRPr="00B80D5E">
        <w:rPr>
          <w:rFonts w:ascii="Times New Roman" w:eastAsia="Times New Roman" w:hAnsi="Times New Roman" w:cs="Times New Roman"/>
          <w:sz w:val="20"/>
          <w:szCs w:val="20"/>
          <w:lang w:eastAsia="zh-CN"/>
        </w:rPr>
        <w:t xml:space="preserve">                                                                                   Глава Администрации  </w:t>
      </w:r>
    </w:p>
    <w:p w:rsidR="00B80D5E" w:rsidRPr="00B80D5E" w:rsidRDefault="00B80D5E" w:rsidP="00B80D5E">
      <w:pPr>
        <w:suppressAutoHyphens/>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Киев</w:t>
      </w:r>
      <w:r w:rsidRPr="00B80D5E">
        <w:rPr>
          <w:rFonts w:ascii="Times New Roman" w:eastAsia="Times New Roman" w:hAnsi="Times New Roman" w:cs="Times New Roman"/>
          <w:sz w:val="20"/>
          <w:szCs w:val="20"/>
          <w:lang w:eastAsia="zh-CN"/>
        </w:rPr>
        <w:t xml:space="preserve">ского сельского поселения                      </w:t>
      </w:r>
    </w:p>
    <w:p w:rsidR="00B80D5E" w:rsidRPr="00B80D5E" w:rsidRDefault="00B80D5E" w:rsidP="00B80D5E">
      <w:pPr>
        <w:suppressAutoHyphens/>
        <w:spacing w:after="0" w:line="240" w:lineRule="auto"/>
        <w:jc w:val="right"/>
        <w:rPr>
          <w:rFonts w:ascii="Times New Roman" w:eastAsia="Times New Roman" w:hAnsi="Times New Roman" w:cs="Times New Roman"/>
          <w:sz w:val="20"/>
          <w:szCs w:val="20"/>
          <w:lang w:eastAsia="zh-CN"/>
        </w:rPr>
      </w:pPr>
      <w:r w:rsidRPr="00B80D5E">
        <w:rPr>
          <w:rFonts w:ascii="Times New Roman" w:eastAsia="Times New Roman" w:hAnsi="Times New Roman" w:cs="Times New Roman"/>
          <w:sz w:val="20"/>
          <w:szCs w:val="20"/>
          <w:lang w:eastAsia="zh-CN"/>
        </w:rPr>
        <w:t xml:space="preserve">   _________________</w:t>
      </w:r>
      <w:proofErr w:type="spellStart"/>
      <w:r>
        <w:rPr>
          <w:rFonts w:ascii="Times New Roman" w:eastAsia="Times New Roman" w:hAnsi="Times New Roman" w:cs="Times New Roman"/>
          <w:sz w:val="20"/>
          <w:szCs w:val="20"/>
          <w:lang w:eastAsia="zh-CN"/>
        </w:rPr>
        <w:t>Г.Г.Головченко</w:t>
      </w:r>
      <w:proofErr w:type="spellEnd"/>
    </w:p>
    <w:p w:rsidR="00B80D5E" w:rsidRPr="00B80D5E" w:rsidRDefault="00B80D5E" w:rsidP="00B80D5E">
      <w:pPr>
        <w:suppressAutoHyphens/>
        <w:spacing w:after="0" w:line="240" w:lineRule="auto"/>
        <w:jc w:val="right"/>
        <w:rPr>
          <w:rFonts w:ascii="Times New Roman" w:eastAsia="Times New Roman" w:hAnsi="Times New Roman" w:cs="Times New Roman"/>
          <w:sz w:val="20"/>
          <w:szCs w:val="20"/>
          <w:lang w:eastAsia="zh-CN"/>
        </w:rPr>
      </w:pPr>
      <w:r w:rsidRPr="00B80D5E">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12.03.2020</w:t>
      </w:r>
    </w:p>
    <w:p w:rsidR="00E41E5C" w:rsidRDefault="00E41E5C" w:rsidP="00E41E5C">
      <w:pPr>
        <w:pStyle w:val="a5"/>
        <w:jc w:val="center"/>
        <w:rPr>
          <w:rFonts w:ascii="Times New Roman" w:hAnsi="Times New Roman" w:cs="Times New Roman"/>
          <w:b/>
          <w:sz w:val="24"/>
          <w:szCs w:val="24"/>
        </w:rPr>
      </w:pPr>
      <w:r>
        <w:rPr>
          <w:rFonts w:ascii="Times New Roman" w:hAnsi="Times New Roman" w:cs="Times New Roman"/>
          <w:b/>
          <w:sz w:val="24"/>
          <w:szCs w:val="24"/>
        </w:rPr>
        <w:t>ДОЛЖНОСТНАЯ ИНСТРУКЦИЯ</w:t>
      </w:r>
    </w:p>
    <w:p w:rsidR="00E41E5C" w:rsidRDefault="00E41E5C" w:rsidP="00E41E5C">
      <w:pPr>
        <w:pStyle w:val="a5"/>
        <w:jc w:val="center"/>
        <w:rPr>
          <w:rFonts w:ascii="Times New Roman" w:hAnsi="Times New Roman" w:cs="Times New Roman"/>
          <w:sz w:val="24"/>
          <w:szCs w:val="24"/>
        </w:rPr>
      </w:pPr>
      <w:r>
        <w:rPr>
          <w:rFonts w:ascii="Times New Roman" w:hAnsi="Times New Roman" w:cs="Times New Roman"/>
          <w:sz w:val="24"/>
          <w:szCs w:val="24"/>
        </w:rPr>
        <w:t xml:space="preserve"> инспектора по вопросам культуры, физической культуры</w:t>
      </w:r>
    </w:p>
    <w:p w:rsidR="00E41E5C" w:rsidRDefault="00E41E5C" w:rsidP="00E41E5C">
      <w:pPr>
        <w:pStyle w:val="a5"/>
        <w:jc w:val="center"/>
        <w:rPr>
          <w:rFonts w:ascii="Times New Roman" w:hAnsi="Times New Roman" w:cs="Times New Roman"/>
          <w:sz w:val="24"/>
          <w:szCs w:val="24"/>
        </w:rPr>
      </w:pPr>
      <w:r>
        <w:rPr>
          <w:rFonts w:ascii="Times New Roman" w:hAnsi="Times New Roman" w:cs="Times New Roman"/>
          <w:sz w:val="24"/>
          <w:szCs w:val="24"/>
        </w:rPr>
        <w:t xml:space="preserve"> и спорта, молодежной политики</w:t>
      </w:r>
    </w:p>
    <w:p w:rsidR="00E41E5C" w:rsidRDefault="00E41E5C" w:rsidP="00E41E5C">
      <w:pPr>
        <w:pStyle w:val="a5"/>
        <w:rPr>
          <w:rFonts w:ascii="Times New Roman" w:hAnsi="Times New Roman" w:cs="Times New Roman"/>
          <w:b/>
          <w:sz w:val="24"/>
          <w:szCs w:val="24"/>
        </w:rPr>
      </w:pPr>
    </w:p>
    <w:p w:rsidR="00E41E5C" w:rsidRDefault="00E41E5C" w:rsidP="00E41E5C">
      <w:pPr>
        <w:jc w:val="center"/>
        <w:rPr>
          <w:rFonts w:ascii="Times New Roman" w:hAnsi="Times New Roman" w:cs="Times New Roman"/>
          <w:sz w:val="28"/>
          <w:szCs w:val="28"/>
        </w:rPr>
      </w:pPr>
      <w:r>
        <w:rPr>
          <w:rFonts w:ascii="Times New Roman" w:hAnsi="Times New Roman" w:cs="Times New Roman"/>
          <w:b/>
          <w:bCs/>
          <w:sz w:val="28"/>
          <w:szCs w:val="28"/>
        </w:rPr>
        <w:t>1.ОБЩИЕ ПОЛОЖЕНИЯ</w:t>
      </w:r>
    </w:p>
    <w:p w:rsidR="00E41E5C" w:rsidRDefault="00E41E5C" w:rsidP="00E41E5C">
      <w:pPr>
        <w:ind w:firstLine="720"/>
        <w:jc w:val="both"/>
        <w:rPr>
          <w:rFonts w:ascii="Times New Roman" w:hAnsi="Times New Roman" w:cs="Times New Roman"/>
          <w:sz w:val="24"/>
          <w:szCs w:val="24"/>
        </w:rPr>
      </w:pPr>
      <w:r>
        <w:rPr>
          <w:rFonts w:ascii="Times New Roman" w:hAnsi="Times New Roman" w:cs="Times New Roman"/>
          <w:sz w:val="24"/>
          <w:szCs w:val="24"/>
        </w:rPr>
        <w:t xml:space="preserve">1.1. Инспектор по вопросам культуры, физической культуры и спорту, молодежной политики Администрации Киевского сельского поселения (далее –  инспектор) </w:t>
      </w:r>
      <w:r w:rsidR="00B80D5E">
        <w:rPr>
          <w:rFonts w:ascii="Times New Roman" w:hAnsi="Times New Roman" w:cs="Times New Roman"/>
          <w:sz w:val="24"/>
          <w:szCs w:val="24"/>
        </w:rPr>
        <w:t>назначается и</w:t>
      </w:r>
      <w:r>
        <w:rPr>
          <w:rFonts w:ascii="Times New Roman" w:hAnsi="Times New Roman" w:cs="Times New Roman"/>
          <w:sz w:val="24"/>
          <w:szCs w:val="24"/>
        </w:rPr>
        <w:t xml:space="preserve"> освобождается от должности Главой Администрации Киевского сельского </w:t>
      </w:r>
      <w:r w:rsidR="00B80D5E">
        <w:rPr>
          <w:rFonts w:ascii="Times New Roman" w:hAnsi="Times New Roman" w:cs="Times New Roman"/>
          <w:sz w:val="24"/>
          <w:szCs w:val="24"/>
        </w:rPr>
        <w:t>поселения.</w:t>
      </w:r>
    </w:p>
    <w:p w:rsidR="00E41E5C" w:rsidRDefault="00E41E5C" w:rsidP="00E41E5C">
      <w:pPr>
        <w:ind w:firstLine="720"/>
        <w:jc w:val="both"/>
        <w:rPr>
          <w:rFonts w:ascii="Times New Roman" w:hAnsi="Times New Roman" w:cs="Times New Roman"/>
          <w:sz w:val="24"/>
          <w:szCs w:val="24"/>
        </w:rPr>
      </w:pPr>
      <w:r>
        <w:rPr>
          <w:rFonts w:ascii="Times New Roman" w:hAnsi="Times New Roman" w:cs="Times New Roman"/>
          <w:sz w:val="24"/>
          <w:szCs w:val="24"/>
        </w:rPr>
        <w:t>1.2. Инспектор подчиняется непосредственно Главе Администрации Киевского сельского поселения.</w:t>
      </w:r>
    </w:p>
    <w:p w:rsidR="00E41E5C" w:rsidRDefault="00E41E5C" w:rsidP="00E41E5C">
      <w:pPr>
        <w:pStyle w:val="a5"/>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1.3</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нспектор осуществляет свою служебную деятельность и реализует свои полномочия на основании:</w:t>
      </w:r>
    </w:p>
    <w:p w:rsidR="00E41E5C" w:rsidRDefault="00E41E5C" w:rsidP="00E41E5C">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Конституции Российской Федерации;</w:t>
      </w:r>
    </w:p>
    <w:p w:rsidR="00E41E5C" w:rsidRDefault="00E41E5C" w:rsidP="00E41E5C">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Федерального закона от 06.10.2003 № 131-ФЗ «Об общих принципах организации местного самоуправления в Российской Федерации»;</w:t>
      </w:r>
    </w:p>
    <w:p w:rsidR="00E41E5C" w:rsidRDefault="00E41E5C" w:rsidP="00E41E5C">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постановлений Правительства Российской Федерации;</w:t>
      </w:r>
    </w:p>
    <w:p w:rsidR="00E41E5C" w:rsidRDefault="00E41E5C" w:rsidP="00E41E5C">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нормативных правовых актов федеральных органов исполнительной власти;</w:t>
      </w:r>
    </w:p>
    <w:p w:rsidR="00E41E5C" w:rsidRDefault="00E41E5C" w:rsidP="00E41E5C">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нормативных правовых актов Правительства Ростовской области</w:t>
      </w:r>
    </w:p>
    <w:p w:rsidR="00E41E5C" w:rsidRDefault="00E41E5C" w:rsidP="00E41E5C">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Устава муниципального образования «</w:t>
      </w:r>
      <w:r>
        <w:rPr>
          <w:rFonts w:ascii="Times New Roman" w:hAnsi="Times New Roman" w:cs="Times New Roman"/>
          <w:sz w:val="24"/>
          <w:szCs w:val="24"/>
        </w:rPr>
        <w:t>Киевское</w:t>
      </w:r>
      <w:r>
        <w:rPr>
          <w:rFonts w:ascii="Times New Roman" w:eastAsia="Times New Roman" w:hAnsi="Times New Roman" w:cs="Times New Roman"/>
          <w:sz w:val="24"/>
          <w:szCs w:val="24"/>
        </w:rPr>
        <w:t xml:space="preserve"> сельское поселение»;</w:t>
      </w:r>
    </w:p>
    <w:p w:rsidR="00E41E5C" w:rsidRDefault="00E41E5C" w:rsidP="00E41E5C">
      <w:pPr>
        <w:pStyle w:val="a5"/>
        <w:jc w:val="both"/>
        <w:rPr>
          <w:rFonts w:ascii="Times New Roman" w:hAnsi="Times New Roman" w:cs="Times New Roman"/>
          <w:sz w:val="24"/>
          <w:szCs w:val="24"/>
        </w:rPr>
      </w:pPr>
      <w:r>
        <w:rPr>
          <w:rFonts w:ascii="Times New Roman" w:eastAsia="Times New Roman" w:hAnsi="Times New Roman" w:cs="Times New Roman"/>
          <w:sz w:val="24"/>
          <w:szCs w:val="24"/>
        </w:rPr>
        <w:t>- иных нормативных правовых актов федерального, регионального, муниципального уровней.</w:t>
      </w:r>
    </w:p>
    <w:p w:rsidR="00E41E5C" w:rsidRDefault="00E41E5C" w:rsidP="00E41E5C">
      <w:pPr>
        <w:pStyle w:val="a5"/>
        <w:jc w:val="both"/>
        <w:rPr>
          <w:rFonts w:ascii="Times New Roman" w:eastAsia="Times New Roman" w:hAnsi="Times New Roman" w:cs="Times New Roman"/>
          <w:sz w:val="24"/>
          <w:szCs w:val="24"/>
        </w:rPr>
      </w:pPr>
    </w:p>
    <w:p w:rsidR="00E41E5C" w:rsidRDefault="00E41E5C" w:rsidP="00E41E5C">
      <w:pPr>
        <w:pStyle w:val="a5"/>
        <w:jc w:val="both"/>
        <w:rPr>
          <w:rFonts w:ascii="Times New Roman" w:hAnsi="Times New Roman" w:cs="Times New Roman"/>
          <w:b/>
          <w:bCs/>
          <w:sz w:val="24"/>
          <w:szCs w:val="24"/>
        </w:rPr>
      </w:pPr>
      <w:r>
        <w:rPr>
          <w:rFonts w:ascii="Times New Roman" w:hAnsi="Times New Roman" w:cs="Times New Roman"/>
          <w:sz w:val="24"/>
          <w:szCs w:val="24"/>
        </w:rPr>
        <w:t xml:space="preserve">         1.4. </w:t>
      </w:r>
      <w:r>
        <w:rPr>
          <w:rFonts w:ascii="Times New Roman" w:eastAsia="Times New Roman" w:hAnsi="Times New Roman" w:cs="Times New Roman"/>
          <w:sz w:val="24"/>
          <w:szCs w:val="24"/>
        </w:rPr>
        <w:t xml:space="preserve">Во время отсутствия инспектора (командировка, отпуск, болезнь и т.д.) его должностные обязанности исполняет должностное лицо, назначенное главой Администрации </w:t>
      </w:r>
      <w:r>
        <w:rPr>
          <w:rFonts w:ascii="Times New Roman" w:hAnsi="Times New Roman" w:cs="Times New Roman"/>
          <w:sz w:val="24"/>
          <w:szCs w:val="24"/>
        </w:rPr>
        <w:t>Киевского</w:t>
      </w:r>
      <w:r>
        <w:rPr>
          <w:rFonts w:ascii="Times New Roman" w:eastAsia="Times New Roman" w:hAnsi="Times New Roman" w:cs="Times New Roman"/>
          <w:sz w:val="24"/>
          <w:szCs w:val="24"/>
        </w:rPr>
        <w:t xml:space="preserve"> сельского поселения</w:t>
      </w:r>
      <w:r>
        <w:rPr>
          <w:rFonts w:ascii="Times New Roman" w:hAnsi="Times New Roman" w:cs="Times New Roman"/>
          <w:b/>
          <w:bCs/>
          <w:sz w:val="24"/>
          <w:szCs w:val="24"/>
        </w:rPr>
        <w:t xml:space="preserve"> </w:t>
      </w:r>
    </w:p>
    <w:p w:rsidR="00E41E5C" w:rsidRDefault="00E41E5C" w:rsidP="00E41E5C">
      <w:pPr>
        <w:pStyle w:val="a5"/>
        <w:jc w:val="both"/>
        <w:rPr>
          <w:rFonts w:ascii="Times New Roman" w:hAnsi="Times New Roman" w:cs="Times New Roman"/>
          <w:b/>
          <w:bCs/>
          <w:sz w:val="24"/>
          <w:szCs w:val="24"/>
        </w:rPr>
      </w:pPr>
    </w:p>
    <w:p w:rsidR="00E41E5C" w:rsidRDefault="00E41E5C" w:rsidP="00E41E5C">
      <w:pPr>
        <w:ind w:firstLine="720"/>
        <w:jc w:val="both"/>
        <w:rPr>
          <w:rFonts w:ascii="Times New Roman" w:hAnsi="Times New Roman" w:cs="Times New Roman"/>
          <w:sz w:val="28"/>
          <w:szCs w:val="28"/>
        </w:rPr>
      </w:pPr>
      <w:r>
        <w:rPr>
          <w:rFonts w:ascii="Times New Roman" w:hAnsi="Times New Roman" w:cs="Times New Roman"/>
          <w:b/>
          <w:bCs/>
          <w:sz w:val="24"/>
          <w:szCs w:val="24"/>
        </w:rPr>
        <w:t xml:space="preserve">2. Квалификационные требования к </w:t>
      </w:r>
      <w:r>
        <w:rPr>
          <w:rFonts w:ascii="Times New Roman" w:hAnsi="Times New Roman" w:cs="Times New Roman"/>
          <w:b/>
          <w:sz w:val="24"/>
          <w:szCs w:val="24"/>
        </w:rPr>
        <w:t xml:space="preserve"> инспектору.</w:t>
      </w:r>
      <w:r>
        <w:rPr>
          <w:rFonts w:ascii="Times New Roman" w:hAnsi="Times New Roman" w:cs="Times New Roman"/>
          <w:sz w:val="28"/>
          <w:szCs w:val="28"/>
        </w:rPr>
        <w:t xml:space="preserve"> </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2.1. На должность  инспектора   назначается лицо, имеющее полное среднее   или  среднее профессиональное образование.</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Требования к стажу работы по специальности не предъявляются.</w:t>
      </w:r>
    </w:p>
    <w:p w:rsidR="00E41E5C" w:rsidRDefault="00E41E5C" w:rsidP="00E41E5C">
      <w:pPr>
        <w:pStyle w:val="a5"/>
        <w:jc w:val="both"/>
        <w:rPr>
          <w:rFonts w:ascii="Times New Roman" w:hAnsi="Times New Roman" w:cs="Times New Roman"/>
          <w:sz w:val="24"/>
          <w:szCs w:val="24"/>
        </w:rPr>
      </w:pP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 xml:space="preserve">2.2. Инспектор </w:t>
      </w:r>
      <w:r>
        <w:rPr>
          <w:rFonts w:ascii="Times New Roman" w:hAnsi="Times New Roman" w:cs="Times New Roman"/>
          <w:bCs/>
          <w:sz w:val="24"/>
          <w:szCs w:val="24"/>
        </w:rPr>
        <w:t>должен знать</w:t>
      </w:r>
      <w:r>
        <w:rPr>
          <w:rFonts w:ascii="Times New Roman" w:hAnsi="Times New Roman" w:cs="Times New Roman"/>
          <w:sz w:val="24"/>
          <w:szCs w:val="24"/>
        </w:rPr>
        <w:t>:</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 Конституцию Российской Федерации;</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 Трудовой кодекс Российской Федерации;</w:t>
      </w:r>
    </w:p>
    <w:p w:rsidR="00E41E5C" w:rsidRDefault="00E41E5C" w:rsidP="00E41E5C">
      <w:pPr>
        <w:pStyle w:val="a3"/>
        <w:jc w:val="both"/>
      </w:pPr>
      <w:r>
        <w:rPr>
          <w:szCs w:val="24"/>
        </w:rPr>
        <w:t>- Федеральным законом от 06.10.2003г. № 131-ФЗ «Об общих принципах организации местного самоуправления в Российской Федерации»;</w:t>
      </w:r>
    </w:p>
    <w:p w:rsidR="00E41E5C" w:rsidRDefault="00E41E5C" w:rsidP="00E41E5C">
      <w:pPr>
        <w:pStyle w:val="a3"/>
        <w:jc w:val="both"/>
      </w:pPr>
      <w:r>
        <w:rPr>
          <w:szCs w:val="24"/>
        </w:rPr>
        <w:t>- Федеральным законом от 25.07.2002 № 114-ФЗ «О противодействии экстремистской деятельности»;</w:t>
      </w:r>
    </w:p>
    <w:p w:rsidR="00E41E5C" w:rsidRDefault="00E41E5C" w:rsidP="00E41E5C">
      <w:pPr>
        <w:pStyle w:val="a3"/>
        <w:jc w:val="both"/>
      </w:pPr>
      <w:r>
        <w:rPr>
          <w:szCs w:val="24"/>
        </w:rPr>
        <w:t>- Федеральным законом от 22.10.2013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p>
    <w:p w:rsidR="00E41E5C" w:rsidRDefault="00E41E5C" w:rsidP="00E41E5C">
      <w:pPr>
        <w:pStyle w:val="a3"/>
        <w:jc w:val="both"/>
      </w:pPr>
      <w:r>
        <w:rPr>
          <w:szCs w:val="24"/>
        </w:rPr>
        <w:lastRenderedPageBreak/>
        <w:t>- Указом Президента Российской Федерации от 19.12.2012 № 1666 «О стратегии государственной национальной политики Российской Федерации на период до 2025г.»;</w:t>
      </w:r>
    </w:p>
    <w:p w:rsidR="00E41E5C" w:rsidRDefault="00E41E5C" w:rsidP="00E41E5C">
      <w:pPr>
        <w:pStyle w:val="a3"/>
        <w:jc w:val="both"/>
        <w:rPr>
          <w:szCs w:val="24"/>
        </w:rPr>
      </w:pPr>
      <w:r>
        <w:rPr>
          <w:szCs w:val="24"/>
        </w:rPr>
        <w:t>- Указом Президента РФ от 31.12.2015 № 683 «О Стратегии национальной безопасности Российской Федерации»; </w:t>
      </w:r>
    </w:p>
    <w:p w:rsidR="00E41E5C" w:rsidRDefault="00E41E5C" w:rsidP="00E41E5C">
      <w:pPr>
        <w:pStyle w:val="a5"/>
        <w:jc w:val="both"/>
        <w:rPr>
          <w:rFonts w:ascii="Times New Roman" w:hAnsi="Times New Roman" w:cs="Times New Roman"/>
          <w:iCs/>
          <w:sz w:val="24"/>
          <w:szCs w:val="24"/>
        </w:rPr>
      </w:pPr>
      <w:r>
        <w:rPr>
          <w:rFonts w:ascii="Times New Roman" w:hAnsi="Times New Roman" w:cs="Times New Roman"/>
          <w:iCs/>
          <w:sz w:val="24"/>
          <w:szCs w:val="24"/>
        </w:rPr>
        <w:t>-Федеральный закон от 02.05.2006 №59-ФЗ «О порядке рассмотрения обращений граждан Российской Федерации»;</w:t>
      </w:r>
    </w:p>
    <w:p w:rsidR="00E41E5C" w:rsidRDefault="00E41E5C" w:rsidP="00E41E5C">
      <w:pPr>
        <w:pStyle w:val="a5"/>
        <w:jc w:val="both"/>
        <w:rPr>
          <w:rFonts w:ascii="Times New Roman" w:hAnsi="Times New Roman" w:cs="Times New Roman"/>
          <w:iCs/>
          <w:sz w:val="24"/>
          <w:szCs w:val="24"/>
        </w:rPr>
      </w:pPr>
      <w:r>
        <w:rPr>
          <w:rFonts w:ascii="Times New Roman" w:hAnsi="Times New Roman" w:cs="Times New Roman"/>
          <w:iCs/>
          <w:sz w:val="24"/>
          <w:szCs w:val="24"/>
        </w:rPr>
        <w:t>-областной закон от 18.09.2006 №540 –ЗС «Об обращениях граждан»;</w:t>
      </w:r>
    </w:p>
    <w:p w:rsidR="00E41E5C" w:rsidRDefault="00E41E5C" w:rsidP="00E41E5C">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-Федеральный закон от 22.10.2004 №125-ФЗ «Об архивном деле в Российской Федерации»; </w:t>
      </w:r>
    </w:p>
    <w:p w:rsidR="00E41E5C" w:rsidRDefault="00E41E5C" w:rsidP="00E41E5C">
      <w:pPr>
        <w:pStyle w:val="a5"/>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iCs/>
          <w:sz w:val="24"/>
          <w:szCs w:val="24"/>
        </w:rPr>
        <w:t>-</w:t>
      </w:r>
      <w:r>
        <w:rPr>
          <w:rFonts w:ascii="Times New Roman" w:eastAsia="Times New Roman" w:hAnsi="Times New Roman" w:cs="Times New Roman"/>
          <w:sz w:val="24"/>
          <w:szCs w:val="24"/>
          <w:shd w:val="clear" w:color="auto" w:fill="FFFFFF"/>
        </w:rPr>
        <w:t xml:space="preserve"> Федерального закона от 06.03.2006 № 35-ФЗ «О противодействии терроризму»;</w:t>
      </w:r>
    </w:p>
    <w:p w:rsidR="00E41E5C" w:rsidRDefault="00E41E5C" w:rsidP="00E41E5C">
      <w:pPr>
        <w:pStyle w:val="a5"/>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Федеральный закон от 04.12.2007 № 329-ФЗ «О физической культуре и спорте в Российской Федерации»;</w:t>
      </w:r>
    </w:p>
    <w:p w:rsidR="00E41E5C" w:rsidRDefault="00E41E5C" w:rsidP="00E41E5C">
      <w:pPr>
        <w:pStyle w:val="a5"/>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Федеральный закон от 24.04.2008 № 48-ФЗ «Об опеке и попечительстве»;</w:t>
      </w:r>
    </w:p>
    <w:p w:rsidR="00E41E5C" w:rsidRDefault="00E41E5C" w:rsidP="00E41E5C">
      <w:pPr>
        <w:pStyle w:val="a5"/>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Указ Президента Российской Федерации от 15.02.2006 № 116 «О мерах по противодействию терроризму»;</w:t>
      </w:r>
    </w:p>
    <w:p w:rsidR="00E41E5C" w:rsidRDefault="00E41E5C" w:rsidP="00E41E5C">
      <w:pPr>
        <w:pStyle w:val="a5"/>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Указ Президента Российской Федерации от 14.06.2012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41E5C" w:rsidRDefault="00E41E5C" w:rsidP="00E41E5C">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Указ Президента Российской Федерации от 26.12.2015 № 664 «О мерах по совершенствованию государственного управления в области противодействия терроризму»;</w:t>
      </w:r>
    </w:p>
    <w:p w:rsidR="00E41E5C" w:rsidRDefault="00E41E5C" w:rsidP="00E41E5C">
      <w:pPr>
        <w:pStyle w:val="a5"/>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постановление Правительства Российской Федерации от 04.05.2008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E41E5C" w:rsidRDefault="00E41E5C" w:rsidP="00E41E5C">
      <w:pPr>
        <w:pStyle w:val="a5"/>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постановление Правительства Российской Федерации от 25.12.2013 № 1244 «Об антитеррористической защищенности объектов (территорий)»;</w:t>
      </w:r>
    </w:p>
    <w:p w:rsidR="00E41E5C" w:rsidRDefault="00E41E5C" w:rsidP="00E41E5C">
      <w:pPr>
        <w:pStyle w:val="a5"/>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Концепцию </w:t>
      </w:r>
      <w:r>
        <w:rPr>
          <w:rFonts w:ascii="Times New Roman" w:eastAsia="Times New Roman" w:hAnsi="Times New Roman" w:cs="Times New Roman"/>
          <w:sz w:val="24"/>
          <w:szCs w:val="24"/>
        </w:rPr>
        <w:t>противодействия терроризму в Российской Федерации, утвержденной Президентом Российской Федерации 5 октября 2009 г.;</w:t>
      </w:r>
    </w:p>
    <w:p w:rsidR="00E41E5C" w:rsidRDefault="00E41E5C" w:rsidP="00E41E5C">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Международно-правовые акты:</w:t>
      </w:r>
    </w:p>
    <w:p w:rsidR="00E41E5C" w:rsidRDefault="00E41E5C" w:rsidP="00E41E5C">
      <w:pPr>
        <w:pStyle w:val="a5"/>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Конвенцию о предотвращении и наказании преступлений против лиц, пользующихся международной защитой, в том числе дипломатических агентов (Нью-Йорк, 14.12.1973);</w:t>
      </w:r>
    </w:p>
    <w:p w:rsidR="00E41E5C" w:rsidRDefault="00E41E5C" w:rsidP="00E41E5C">
      <w:pPr>
        <w:pStyle w:val="a5"/>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Международную конвенцию о борьбе с захватом заложников (Нью-Йорк, 17.12.1979);</w:t>
      </w:r>
    </w:p>
    <w:p w:rsidR="00E41E5C" w:rsidRDefault="00E41E5C" w:rsidP="00E41E5C">
      <w:pPr>
        <w:pStyle w:val="a5"/>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Резолюцию Генеральной Ассамблеи ООН от 08.09.2006 № 60/288 «Глобальная контртеррористическая стратегия Организации Объединенных Наций»;</w:t>
      </w:r>
    </w:p>
    <w:p w:rsidR="00E41E5C" w:rsidRDefault="00E41E5C" w:rsidP="00E41E5C">
      <w:pPr>
        <w:pStyle w:val="a5"/>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Конвенцию Шанхайской организации сотрудничества против терроризма (Екатеринбург,16.06.2009).</w:t>
      </w:r>
    </w:p>
    <w:p w:rsidR="00E41E5C" w:rsidRDefault="00E41E5C" w:rsidP="00E41E5C">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основы организации работы по взаимодействию с другими органами местного самоуправления, органами государственной власти, организациями;</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 Устав муниципального образования «Киевское сельское поселение»;</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  Регламент Администрации Киевского сельского поселения;</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 Правила внутреннего трудового распорядка Администрации Киевского сельского поселения;</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-правила и нормы охраны труда и противопожарной защиты;</w:t>
      </w:r>
    </w:p>
    <w:p w:rsidR="00E41E5C" w:rsidRDefault="00E41E5C" w:rsidP="00E41E5C">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Инструкцию по делопроизводству Администрации </w:t>
      </w:r>
      <w:r>
        <w:rPr>
          <w:rFonts w:ascii="Times New Roman" w:hAnsi="Times New Roman" w:cs="Times New Roman"/>
          <w:sz w:val="24"/>
          <w:szCs w:val="24"/>
        </w:rPr>
        <w:t>Киевского</w:t>
      </w:r>
      <w:r>
        <w:rPr>
          <w:rFonts w:ascii="Times New Roman" w:eastAsia="Times New Roman" w:hAnsi="Times New Roman" w:cs="Times New Roman"/>
          <w:sz w:val="24"/>
          <w:szCs w:val="24"/>
        </w:rPr>
        <w:t xml:space="preserve"> сельского поселения.</w:t>
      </w:r>
    </w:p>
    <w:p w:rsidR="00E41E5C" w:rsidRDefault="00E41E5C" w:rsidP="00E41E5C">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-систему делопроизводства;</w:t>
      </w:r>
    </w:p>
    <w:p w:rsidR="00E41E5C" w:rsidRDefault="00E41E5C" w:rsidP="00E41E5C">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-аппаратное и программное обеспечение, возможности и особенности применения,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 общие вопросы в области обеспечения информационной безопасности;</w:t>
      </w:r>
    </w:p>
    <w:p w:rsidR="00E41E5C" w:rsidRDefault="00E41E5C" w:rsidP="00E41E5C">
      <w:pPr>
        <w:pStyle w:val="a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-принципы организации и деятельности комиссии по делам несовершеннолетних и защите их прав;</w:t>
      </w:r>
    </w:p>
    <w:p w:rsidR="00E41E5C" w:rsidRDefault="00E41E5C" w:rsidP="00E41E5C">
      <w:pPr>
        <w:pStyle w:val="a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-меры по защите законных интересов несовершеннолетних, профилактике семейного неблагополучия;</w:t>
      </w:r>
    </w:p>
    <w:p w:rsidR="00E41E5C" w:rsidRDefault="00E41E5C" w:rsidP="00E41E5C">
      <w:pPr>
        <w:pStyle w:val="a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-меры по профилактике безнадзорности и правонарушений несовершеннолетних;</w:t>
      </w:r>
    </w:p>
    <w:p w:rsidR="00E41E5C" w:rsidRDefault="00E41E5C" w:rsidP="00E41E5C">
      <w:pPr>
        <w:pStyle w:val="a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-меры по профилактике причинению вреда здоровью граждан, их физическому, интеллектуальному, психическому, духовному и нравственному развитию;</w:t>
      </w:r>
    </w:p>
    <w:p w:rsidR="00E41E5C" w:rsidRDefault="00E41E5C" w:rsidP="00E41E5C">
      <w:pPr>
        <w:pStyle w:val="a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-основные направления и приоритеты государственной политики в области противодействия терроризму;</w:t>
      </w:r>
    </w:p>
    <w:p w:rsidR="00E41E5C" w:rsidRDefault="00E41E5C" w:rsidP="00E41E5C">
      <w:pPr>
        <w:pStyle w:val="a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-понятие общегосударственная система противодействия терроризму;</w:t>
      </w:r>
    </w:p>
    <w:p w:rsidR="00E41E5C" w:rsidRDefault="00E41E5C" w:rsidP="00E41E5C">
      <w:pPr>
        <w:pStyle w:val="a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-деятельность Национального антитеррористического комитета по координации и организации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w:t>
      </w:r>
    </w:p>
    <w:p w:rsidR="00E41E5C" w:rsidRDefault="00E41E5C" w:rsidP="00E41E5C">
      <w:pPr>
        <w:pStyle w:val="a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-требования к антитеррористической защищенности объектов (территорий);</w:t>
      </w:r>
    </w:p>
    <w:p w:rsidR="00E41E5C" w:rsidRDefault="00E41E5C" w:rsidP="00E41E5C">
      <w:pPr>
        <w:pStyle w:val="a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-порядок установления уровней террористической опасности;</w:t>
      </w:r>
    </w:p>
    <w:p w:rsidR="00E41E5C" w:rsidRDefault="00E41E5C" w:rsidP="00E41E5C">
      <w:pPr>
        <w:pStyle w:val="a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-содержание дополнительных мер обеспечения безопасности, реализуемых субъектами противодействия терроризму при установлении уровней террористической опасности;</w:t>
      </w:r>
    </w:p>
    <w:p w:rsidR="00E41E5C" w:rsidRDefault="00E41E5C" w:rsidP="00E41E5C">
      <w:pPr>
        <w:pStyle w:val="a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-меры государственного принуждения, применяемые в целях предупреждения и пресечения террористических проявлений;</w:t>
      </w:r>
    </w:p>
    <w:p w:rsidR="00E41E5C" w:rsidRDefault="00E41E5C" w:rsidP="00E41E5C">
      <w:pPr>
        <w:pStyle w:val="a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порядок формирования годового и ежемесячного единого календарного плана проведения спортивных и физкультурно-массовых мероприятий на территории </w:t>
      </w:r>
      <w:r>
        <w:rPr>
          <w:rFonts w:ascii="Times New Roman" w:hAnsi="Times New Roman" w:cs="Times New Roman"/>
          <w:color w:val="000000"/>
          <w:sz w:val="24"/>
          <w:szCs w:val="24"/>
        </w:rPr>
        <w:t>Киевского</w:t>
      </w:r>
      <w:r>
        <w:rPr>
          <w:rFonts w:ascii="Times New Roman" w:eastAsia="Times New Roman" w:hAnsi="Times New Roman" w:cs="Times New Roman"/>
          <w:color w:val="000000"/>
          <w:sz w:val="24"/>
          <w:szCs w:val="24"/>
        </w:rPr>
        <w:t xml:space="preserve"> сельского поселения совместно с заинтересованными организациями.;</w:t>
      </w:r>
    </w:p>
    <w:p w:rsidR="00E41E5C" w:rsidRDefault="00E41E5C" w:rsidP="00E41E5C">
      <w:pPr>
        <w:pStyle w:val="a5"/>
        <w:jc w:val="both"/>
        <w:rPr>
          <w:rFonts w:ascii="Times New Roman" w:hAnsi="Times New Roman" w:cs="Times New Roman"/>
          <w:sz w:val="24"/>
          <w:szCs w:val="24"/>
        </w:rPr>
      </w:pPr>
      <w:r>
        <w:rPr>
          <w:rFonts w:ascii="Times New Roman" w:eastAsia="Times New Roman" w:hAnsi="Times New Roman" w:cs="Times New Roman"/>
          <w:sz w:val="24"/>
          <w:szCs w:val="24"/>
        </w:rPr>
        <w:t>-другие правовые акты Российской Федерации, Ростовской области, Администрации Ремонтненского района, Администрации Киевского сельского поселения, а также служебные документы применительно к исполнению должностных обязанностей.</w:t>
      </w:r>
    </w:p>
    <w:p w:rsidR="00E41E5C" w:rsidRDefault="00E41E5C" w:rsidP="00E41E5C">
      <w:pPr>
        <w:pStyle w:val="a5"/>
        <w:jc w:val="both"/>
        <w:rPr>
          <w:rFonts w:ascii="Times New Roman" w:eastAsia="Times New Roman" w:hAnsi="Times New Roman" w:cs="Times New Roman"/>
          <w:sz w:val="24"/>
          <w:szCs w:val="24"/>
        </w:rPr>
      </w:pP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 xml:space="preserve">      2.3. Профессиональные навыки.</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Инспектор должен владеть профессиональными навыками:</w:t>
      </w:r>
    </w:p>
    <w:p w:rsidR="00E41E5C" w:rsidRDefault="00E41E5C" w:rsidP="00E41E5C">
      <w:pPr>
        <w:pStyle w:val="a5"/>
        <w:jc w:val="both"/>
        <w:rPr>
          <w:rFonts w:ascii="Times New Roman" w:hAnsi="Times New Roman" w:cs="Times New Roman"/>
          <w:iCs/>
          <w:sz w:val="24"/>
          <w:szCs w:val="24"/>
        </w:rPr>
      </w:pPr>
      <w:r>
        <w:rPr>
          <w:rFonts w:ascii="Times New Roman" w:hAnsi="Times New Roman" w:cs="Times New Roman"/>
          <w:iCs/>
          <w:sz w:val="24"/>
          <w:szCs w:val="24"/>
        </w:rPr>
        <w:t>- </w:t>
      </w:r>
      <w:r>
        <w:rPr>
          <w:rFonts w:ascii="Times New Roman" w:hAnsi="Times New Roman" w:cs="Times New Roman"/>
          <w:sz w:val="24"/>
          <w:szCs w:val="24"/>
        </w:rPr>
        <w:t xml:space="preserve">подготовка проектов муниципальных правовых актов, </w:t>
      </w:r>
      <w:r>
        <w:rPr>
          <w:rFonts w:ascii="Times New Roman" w:hAnsi="Times New Roman" w:cs="Times New Roman"/>
          <w:iCs/>
          <w:sz w:val="24"/>
          <w:szCs w:val="24"/>
        </w:rPr>
        <w:t>правоприменительных документов;</w:t>
      </w:r>
    </w:p>
    <w:p w:rsidR="00E41E5C" w:rsidRDefault="00E41E5C" w:rsidP="00E41E5C">
      <w:pPr>
        <w:pStyle w:val="a5"/>
        <w:jc w:val="both"/>
        <w:rPr>
          <w:rFonts w:ascii="Times New Roman" w:hAnsi="Times New Roman" w:cs="Times New Roman"/>
          <w:iCs/>
          <w:sz w:val="24"/>
          <w:szCs w:val="24"/>
        </w:rPr>
      </w:pPr>
      <w:r>
        <w:rPr>
          <w:rFonts w:ascii="Times New Roman" w:hAnsi="Times New Roman" w:cs="Times New Roman"/>
          <w:iCs/>
          <w:sz w:val="24"/>
          <w:szCs w:val="24"/>
        </w:rPr>
        <w:t>-  подготовки информационно-аналитических материалов;</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iCs/>
          <w:sz w:val="24"/>
          <w:szCs w:val="24"/>
        </w:rPr>
        <w:t>- </w:t>
      </w:r>
      <w:r>
        <w:rPr>
          <w:rFonts w:ascii="Times New Roman" w:hAnsi="Times New Roman" w:cs="Times New Roman"/>
          <w:sz w:val="24"/>
          <w:szCs w:val="24"/>
        </w:rPr>
        <w:t>взаимодействия с государственными органами, органами местного самоуправления и иными организациями;</w:t>
      </w:r>
    </w:p>
    <w:p w:rsidR="00E41E5C" w:rsidRDefault="00E41E5C" w:rsidP="00E41E5C">
      <w:pPr>
        <w:pStyle w:val="a5"/>
        <w:jc w:val="both"/>
        <w:rPr>
          <w:rFonts w:ascii="Times New Roman" w:hAnsi="Times New Roman" w:cs="Times New Roman"/>
          <w:iCs/>
          <w:sz w:val="24"/>
          <w:szCs w:val="24"/>
        </w:rPr>
      </w:pPr>
      <w:r>
        <w:rPr>
          <w:rFonts w:ascii="Times New Roman" w:hAnsi="Times New Roman" w:cs="Times New Roman"/>
          <w:sz w:val="24"/>
          <w:szCs w:val="24"/>
        </w:rPr>
        <w:t>- анализа и прогнозирования деятельности в порученной сфере;</w:t>
      </w:r>
    </w:p>
    <w:p w:rsidR="00E41E5C" w:rsidRDefault="00E41E5C" w:rsidP="00E41E5C">
      <w:pPr>
        <w:pStyle w:val="a5"/>
        <w:jc w:val="both"/>
        <w:rPr>
          <w:rFonts w:ascii="Times New Roman" w:hAnsi="Times New Roman" w:cs="Times New Roman"/>
          <w:iCs/>
          <w:sz w:val="24"/>
          <w:szCs w:val="24"/>
        </w:rPr>
      </w:pPr>
      <w:r>
        <w:rPr>
          <w:rFonts w:ascii="Times New Roman" w:hAnsi="Times New Roman" w:cs="Times New Roman"/>
          <w:iCs/>
          <w:sz w:val="24"/>
          <w:szCs w:val="24"/>
        </w:rPr>
        <w:t>- работы на компьютере и другой оргтехнике, а также с необходимыми программными обеспечениями;</w:t>
      </w:r>
    </w:p>
    <w:p w:rsidR="00E41E5C" w:rsidRDefault="00E41E5C" w:rsidP="00E41E5C">
      <w:pPr>
        <w:pStyle w:val="a5"/>
        <w:jc w:val="both"/>
        <w:rPr>
          <w:rFonts w:ascii="Times New Roman" w:hAnsi="Times New Roman" w:cs="Times New Roman"/>
          <w:iCs/>
          <w:sz w:val="24"/>
          <w:szCs w:val="24"/>
        </w:rPr>
      </w:pPr>
      <w:r>
        <w:rPr>
          <w:rFonts w:ascii="Times New Roman" w:hAnsi="Times New Roman" w:cs="Times New Roman"/>
          <w:iCs/>
          <w:sz w:val="24"/>
          <w:szCs w:val="24"/>
        </w:rPr>
        <w:t>-выполнения поручений непосредственного руководителя;</w:t>
      </w:r>
    </w:p>
    <w:p w:rsidR="00E41E5C" w:rsidRDefault="00E41E5C" w:rsidP="00E41E5C">
      <w:pPr>
        <w:pStyle w:val="a5"/>
        <w:jc w:val="both"/>
        <w:rPr>
          <w:rFonts w:ascii="Times New Roman" w:hAnsi="Times New Roman" w:cs="Times New Roman"/>
          <w:iCs/>
          <w:sz w:val="24"/>
          <w:szCs w:val="24"/>
        </w:rPr>
      </w:pPr>
      <w:r>
        <w:rPr>
          <w:rFonts w:ascii="Times New Roman" w:hAnsi="Times New Roman" w:cs="Times New Roman"/>
          <w:iCs/>
          <w:sz w:val="24"/>
          <w:szCs w:val="24"/>
        </w:rPr>
        <w:t>- оперативного принятия и реализации управленческих решений;</w:t>
      </w:r>
    </w:p>
    <w:p w:rsidR="00E41E5C" w:rsidRDefault="00E41E5C" w:rsidP="00E41E5C">
      <w:pPr>
        <w:pStyle w:val="a5"/>
        <w:jc w:val="both"/>
        <w:rPr>
          <w:rFonts w:ascii="Times New Roman" w:hAnsi="Times New Roman" w:cs="Times New Roman"/>
          <w:iCs/>
          <w:sz w:val="24"/>
          <w:szCs w:val="24"/>
        </w:rPr>
      </w:pPr>
      <w:r>
        <w:rPr>
          <w:rFonts w:ascii="Times New Roman" w:hAnsi="Times New Roman" w:cs="Times New Roman"/>
          <w:iCs/>
          <w:sz w:val="24"/>
          <w:szCs w:val="24"/>
        </w:rPr>
        <w:t>- квалифицированного планирования работы;</w:t>
      </w:r>
    </w:p>
    <w:p w:rsidR="00E41E5C" w:rsidRDefault="00E41E5C" w:rsidP="00E41E5C">
      <w:pPr>
        <w:pStyle w:val="a5"/>
        <w:jc w:val="both"/>
        <w:rPr>
          <w:rFonts w:ascii="Times New Roman" w:hAnsi="Times New Roman" w:cs="Times New Roman"/>
          <w:iCs/>
          <w:sz w:val="24"/>
          <w:szCs w:val="24"/>
        </w:rPr>
      </w:pPr>
      <w:r>
        <w:rPr>
          <w:rFonts w:ascii="Times New Roman" w:hAnsi="Times New Roman" w:cs="Times New Roman"/>
          <w:iCs/>
          <w:sz w:val="24"/>
          <w:szCs w:val="24"/>
        </w:rPr>
        <w:t>-систематического повышения своей квалификации.</w:t>
      </w:r>
    </w:p>
    <w:p w:rsidR="00E41E5C" w:rsidRDefault="00E41E5C" w:rsidP="00E41E5C">
      <w:pPr>
        <w:pStyle w:val="a5"/>
        <w:jc w:val="both"/>
        <w:rPr>
          <w:rFonts w:ascii="Times New Roman" w:hAnsi="Times New Roman" w:cs="Times New Roman"/>
          <w:b/>
          <w:sz w:val="24"/>
          <w:szCs w:val="24"/>
        </w:rPr>
      </w:pPr>
    </w:p>
    <w:p w:rsidR="00E41E5C" w:rsidRDefault="00E41E5C" w:rsidP="00E41E5C">
      <w:pPr>
        <w:pStyle w:val="a5"/>
        <w:jc w:val="both"/>
        <w:rPr>
          <w:rFonts w:ascii="Times New Roman" w:hAnsi="Times New Roman" w:cs="Times New Roman"/>
          <w:b/>
          <w:sz w:val="24"/>
          <w:szCs w:val="24"/>
        </w:rPr>
      </w:pPr>
      <w:r>
        <w:rPr>
          <w:rFonts w:ascii="Times New Roman" w:hAnsi="Times New Roman" w:cs="Times New Roman"/>
          <w:b/>
          <w:sz w:val="24"/>
          <w:szCs w:val="24"/>
        </w:rPr>
        <w:t>3.Должностные обязанности инспектора</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Инспектор обязан:</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3.1.Контролировать  развитие физической культуры и спорта в  Киевском  сельском поселении.</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3.</w:t>
      </w:r>
      <w:r w:rsidR="00B80D5E">
        <w:rPr>
          <w:rFonts w:ascii="Times New Roman" w:hAnsi="Times New Roman" w:cs="Times New Roman"/>
          <w:sz w:val="24"/>
          <w:szCs w:val="24"/>
        </w:rPr>
        <w:t>2. Проводить</w:t>
      </w:r>
      <w:r>
        <w:rPr>
          <w:rFonts w:ascii="Times New Roman" w:hAnsi="Times New Roman" w:cs="Times New Roman"/>
          <w:sz w:val="24"/>
          <w:szCs w:val="24"/>
        </w:rPr>
        <w:t xml:space="preserve"> мероприятия, направленные на развитие и укрепление молодежной политики на территории Киевского сельского поселения.</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3.3.Проводить организацию и совершенствовать воспитание детей в детском дошкольном учреждении, общеобразовательной школе.</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3.4.Обеспечивать подготовку и выступления в зональных, областных соревнованиях, смотрах, конкурсах и других мероприятиях.</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3.</w:t>
      </w:r>
      <w:r w:rsidR="00B80D5E">
        <w:rPr>
          <w:rFonts w:ascii="Times New Roman" w:hAnsi="Times New Roman" w:cs="Times New Roman"/>
          <w:sz w:val="24"/>
          <w:szCs w:val="24"/>
        </w:rPr>
        <w:t>5. Проводить</w:t>
      </w:r>
      <w:r>
        <w:rPr>
          <w:rFonts w:ascii="Times New Roman" w:hAnsi="Times New Roman" w:cs="Times New Roman"/>
          <w:sz w:val="24"/>
          <w:szCs w:val="24"/>
        </w:rPr>
        <w:t xml:space="preserve"> разъяснительные беседы с трудными детьми, с родителями неблагополучных семей.</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lastRenderedPageBreak/>
        <w:t xml:space="preserve">3.6.Работать  с обращениями граждан по вопросам культуры, физической культуры и споту </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3.7.Разрабатывать график работы спортивных секций в Киевском сельском поселении.</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3.8. Проводить мероприятия по привлечению молодежи к труду, к спорту.</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 xml:space="preserve">3.9.Осуществлять выявление и сопровождение семей  асоциального типа, семей находящихся в социально опасном положении.   </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3.</w:t>
      </w:r>
      <w:r w:rsidR="00B80D5E">
        <w:rPr>
          <w:rFonts w:ascii="Times New Roman" w:hAnsi="Times New Roman" w:cs="Times New Roman"/>
          <w:sz w:val="24"/>
          <w:szCs w:val="24"/>
        </w:rPr>
        <w:t>10. Проводить</w:t>
      </w:r>
      <w:r>
        <w:rPr>
          <w:rFonts w:ascii="Times New Roman" w:hAnsi="Times New Roman" w:cs="Times New Roman"/>
          <w:sz w:val="24"/>
          <w:szCs w:val="24"/>
        </w:rPr>
        <w:t xml:space="preserve"> широкую пропаганду здорового образа жизни через проведение массовых молодежных мероприятий.</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3.11.Осуществлять взаимодействие со структурами национальных общин, землячеств, казачьего общества, общественными объединениями, организациями, находящимися на территории Киевского сельского поселения.</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3.12.Готовить предложение Главе Администрации Киевского сельского поселения по вопросам взаимодействия с национальными общинами, землячествами.</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3.13.Организовывать работу и проведение заседаний в соответствии с утвержденным планом общественного совета по межнациональным отношениям при Администрации Киевского сельского поселения.</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3.14. Является секретарем малого совета по межнациональным отношениям при Администрации Киевского сельского поселения, оформляет протоколы заседаний общественного совета по межнациональным отношениям при Администрации Киевского сельского поселения, осуществляет действительный контроль  исполнения принятых решений.</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 xml:space="preserve">   3.15. Участвовать в разработке и реализации программ и планов мероприятий по предотвращению и ликвидации критических ситуаций общественного характера.</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 xml:space="preserve">    3.16. Осуществлять размещение на официальном сайте Администрации Киевского сельского поселения в сети Интернет информацию о </w:t>
      </w:r>
      <w:r w:rsidR="00B80D5E">
        <w:rPr>
          <w:rFonts w:ascii="Times New Roman" w:hAnsi="Times New Roman" w:cs="Times New Roman"/>
          <w:sz w:val="24"/>
          <w:szCs w:val="24"/>
        </w:rPr>
        <w:t>деятельности малого</w:t>
      </w:r>
      <w:r>
        <w:rPr>
          <w:rFonts w:ascii="Times New Roman" w:hAnsi="Times New Roman" w:cs="Times New Roman"/>
          <w:sz w:val="24"/>
          <w:szCs w:val="24"/>
        </w:rPr>
        <w:t xml:space="preserve"> совета по межнациональным отношениям при администрации Киевского сельского поселения.</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 xml:space="preserve">   3.17. Обязан </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3.18.Осуществлять мониторинг, сбор и анализ информации о межнациональной  обстановке на территории  поселения, в пределах своих полномочий.</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3.19.Участвовать в противодействии экстремизма и терроризма.</w:t>
      </w:r>
    </w:p>
    <w:p w:rsidR="00E41E5C" w:rsidRDefault="00E41E5C" w:rsidP="00E41E5C">
      <w:pPr>
        <w:pStyle w:val="a5"/>
        <w:jc w:val="both"/>
        <w:rPr>
          <w:rFonts w:ascii="Times New Roman" w:eastAsia="Times New Roman" w:hAnsi="Times New Roman" w:cs="Times New Roman"/>
          <w:sz w:val="24"/>
          <w:szCs w:val="24"/>
        </w:rPr>
      </w:pPr>
      <w:r>
        <w:rPr>
          <w:rFonts w:ascii="Times New Roman" w:hAnsi="Times New Roman" w:cs="Times New Roman"/>
          <w:sz w:val="24"/>
          <w:szCs w:val="24"/>
        </w:rPr>
        <w:t xml:space="preserve"> 3</w:t>
      </w:r>
      <w:r>
        <w:rPr>
          <w:rFonts w:ascii="Times New Roman" w:eastAsia="Times New Roman" w:hAnsi="Times New Roman" w:cs="Times New Roman"/>
          <w:sz w:val="24"/>
          <w:szCs w:val="24"/>
        </w:rPr>
        <w:t>.20.Участвовать в мероприятиях по пропаганде толерантности и профилактике национального и религиозного экстремизма в молодежной среде, этнокультурное развитие в пределах своих полномочий.</w:t>
      </w:r>
    </w:p>
    <w:p w:rsidR="00E41E5C" w:rsidRDefault="00E41E5C" w:rsidP="00E41E5C">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r>
        <w:rPr>
          <w:rFonts w:ascii="Times New Roman" w:hAnsi="Times New Roman" w:cs="Times New Roman"/>
          <w:sz w:val="24"/>
          <w:szCs w:val="24"/>
        </w:rPr>
        <w:t>Осуществлять</w:t>
      </w:r>
      <w:r>
        <w:rPr>
          <w:rFonts w:ascii="Times New Roman" w:eastAsia="Times New Roman" w:hAnsi="Times New Roman" w:cs="Times New Roman"/>
          <w:sz w:val="24"/>
          <w:szCs w:val="24"/>
        </w:rPr>
        <w:t xml:space="preserve"> ежедневный мониторинг межнациональной обстановки.</w:t>
      </w:r>
    </w:p>
    <w:p w:rsidR="00E41E5C" w:rsidRDefault="00E41E5C" w:rsidP="00E41E5C">
      <w:pPr>
        <w:pStyle w:val="a5"/>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3.22.Осуществлять </w:t>
      </w:r>
      <w:r>
        <w:rPr>
          <w:rFonts w:ascii="Times New Roman" w:eastAsia="Times New Roman" w:hAnsi="Times New Roman" w:cs="Times New Roman"/>
          <w:bCs/>
          <w:sz w:val="24"/>
          <w:szCs w:val="24"/>
        </w:rPr>
        <w:t xml:space="preserve">на территории </w:t>
      </w:r>
      <w:r>
        <w:rPr>
          <w:rFonts w:ascii="Times New Roman" w:hAnsi="Times New Roman" w:cs="Times New Roman"/>
          <w:bCs/>
          <w:sz w:val="24"/>
          <w:szCs w:val="24"/>
        </w:rPr>
        <w:t>Киевского</w:t>
      </w:r>
      <w:r>
        <w:rPr>
          <w:rFonts w:ascii="Times New Roman" w:eastAsia="Times New Roman" w:hAnsi="Times New Roman" w:cs="Times New Roman"/>
          <w:bCs/>
          <w:sz w:val="24"/>
          <w:szCs w:val="24"/>
        </w:rPr>
        <w:t xml:space="preserve"> сельского поселения </w:t>
      </w:r>
      <w:r>
        <w:rPr>
          <w:rFonts w:ascii="Times New Roman" w:eastAsia="Times New Roman" w:hAnsi="Times New Roman" w:cs="Times New Roman"/>
          <w:sz w:val="24"/>
          <w:szCs w:val="24"/>
        </w:rPr>
        <w:t xml:space="preserve">исполнение мероприятий </w:t>
      </w:r>
      <w:r>
        <w:rPr>
          <w:rFonts w:ascii="Times New Roman" w:eastAsia="Times New Roman" w:hAnsi="Times New Roman" w:cs="Times New Roman"/>
          <w:bCs/>
          <w:sz w:val="24"/>
          <w:szCs w:val="24"/>
        </w:rPr>
        <w:t xml:space="preserve">Комплексного плана противодействия идеологии терроризма в Ремонтненском районе. </w:t>
      </w:r>
    </w:p>
    <w:p w:rsidR="00E41E5C" w:rsidRDefault="00E41E5C" w:rsidP="00E41E5C">
      <w:pPr>
        <w:pStyle w:val="a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3.23.</w:t>
      </w:r>
      <w:r>
        <w:rPr>
          <w:rFonts w:ascii="Times New Roman" w:eastAsia="Times New Roman" w:hAnsi="Times New Roman" w:cs="Times New Roman"/>
          <w:bCs/>
          <w:sz w:val="24"/>
          <w:szCs w:val="24"/>
        </w:rPr>
        <w:t xml:space="preserve"> Ос</w:t>
      </w:r>
      <w:r>
        <w:rPr>
          <w:rFonts w:ascii="Times New Roman" w:eastAsia="Times New Roman" w:hAnsi="Times New Roman" w:cs="Times New Roman"/>
          <w:sz w:val="24"/>
          <w:szCs w:val="24"/>
        </w:rPr>
        <w:t>уществлять</w:t>
      </w:r>
      <w:r>
        <w:rPr>
          <w:rFonts w:ascii="Times New Roman" w:eastAsia="Times New Roman" w:hAnsi="Times New Roman" w:cs="Times New Roman"/>
          <w:sz w:val="24"/>
          <w:szCs w:val="24"/>
          <w:lang w:eastAsia="ar-SA"/>
        </w:rPr>
        <w:t xml:space="preserve"> ежемесячно мониторинг местных, региональных и федеральных СМИ, информационно-коммуникационной сети «Интернет» на предмет выявления в материалах, на интернет - ресурсах информации о проявлении национального и религиозного экстремизма на территории </w:t>
      </w:r>
      <w:r>
        <w:rPr>
          <w:rFonts w:ascii="Times New Roman" w:hAnsi="Times New Roman" w:cs="Times New Roman"/>
          <w:sz w:val="24"/>
          <w:szCs w:val="24"/>
          <w:lang w:eastAsia="ar-SA"/>
        </w:rPr>
        <w:t>Киевского</w:t>
      </w:r>
      <w:r>
        <w:rPr>
          <w:rFonts w:ascii="Times New Roman" w:eastAsia="Times New Roman" w:hAnsi="Times New Roman" w:cs="Times New Roman"/>
          <w:sz w:val="24"/>
          <w:szCs w:val="24"/>
          <w:lang w:eastAsia="ar-SA"/>
        </w:rPr>
        <w:t xml:space="preserve"> сельского поселения, содержащих экстремистские материалы и призывы к осуществлению экстремистской деятельности, участию в массовых беспорядках, несанкционированных публичных (массовых) мероприятиях соответственно.</w:t>
      </w:r>
    </w:p>
    <w:p w:rsidR="00E41E5C" w:rsidRDefault="00E41E5C" w:rsidP="00E41E5C">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3.24.Вести  переписку с органами местного самоуправления.</w:t>
      </w:r>
    </w:p>
    <w:p w:rsidR="00E41E5C" w:rsidRDefault="00E41E5C" w:rsidP="00E41E5C">
      <w:pPr>
        <w:pStyle w:val="a5"/>
        <w:jc w:val="both"/>
        <w:rPr>
          <w:rFonts w:ascii="Times New Roman" w:hAnsi="Times New Roman" w:cs="Times New Roman"/>
          <w:color w:val="030000"/>
          <w:sz w:val="24"/>
          <w:szCs w:val="24"/>
          <w:shd w:val="clear" w:color="auto" w:fill="FFFFFF"/>
        </w:rPr>
      </w:pPr>
      <w:r>
        <w:rPr>
          <w:rFonts w:ascii="Times New Roman" w:eastAsia="Times New Roman" w:hAnsi="Times New Roman" w:cs="Times New Roman"/>
          <w:color w:val="030000"/>
          <w:sz w:val="24"/>
          <w:szCs w:val="24"/>
          <w:shd w:val="clear" w:color="auto" w:fill="FFFFFF"/>
        </w:rPr>
        <w:t>3.25.Обеспечевать профилактику безнадзорности, правонарушений и наркозависимости, экстремистских проявлений среди детей и молодежи.</w:t>
      </w:r>
    </w:p>
    <w:p w:rsidR="00E41E5C" w:rsidRDefault="00E41E5C" w:rsidP="00E41E5C">
      <w:pPr>
        <w:pStyle w:val="a5"/>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3.27.Инспектор совместно с другими специалистами администрации Киевского сельского поселения  принимает участие в разработке и осуществлении мер, направленных на </w:t>
      </w:r>
      <w:r>
        <w:rPr>
          <w:rFonts w:ascii="Times New Roman" w:hAnsi="Times New Roman" w:cs="Times New Roman"/>
          <w:color w:val="000000"/>
          <w:sz w:val="24"/>
          <w:szCs w:val="24"/>
        </w:rPr>
        <w:lastRenderedPageBreak/>
        <w:t>укрепление культурной, спортивной деятельности, а также на организацию работы по профилактике межнациональных отношений на территории поселения.</w:t>
      </w:r>
    </w:p>
    <w:p w:rsidR="00E41E5C" w:rsidRDefault="00E41E5C" w:rsidP="00E41E5C">
      <w:pPr>
        <w:pStyle w:val="a5"/>
        <w:jc w:val="both"/>
        <w:rPr>
          <w:rFonts w:ascii="Times New Roman" w:hAnsi="Times New Roman" w:cs="Times New Roman"/>
          <w:sz w:val="24"/>
          <w:szCs w:val="24"/>
        </w:rPr>
      </w:pPr>
      <w:r>
        <w:rPr>
          <w:rFonts w:ascii="Times New Roman" w:eastAsia="Times New Roman" w:hAnsi="Times New Roman" w:cs="Times New Roman"/>
          <w:sz w:val="24"/>
          <w:szCs w:val="24"/>
        </w:rPr>
        <w:t>3.2</w:t>
      </w:r>
      <w:r>
        <w:rPr>
          <w:rFonts w:ascii="Times New Roman" w:hAnsi="Times New Roman" w:cs="Times New Roman"/>
          <w:sz w:val="24"/>
          <w:szCs w:val="24"/>
        </w:rPr>
        <w:t>8</w:t>
      </w:r>
      <w:r>
        <w:rPr>
          <w:rFonts w:ascii="Times New Roman" w:eastAsia="Times New Roman" w:hAnsi="Times New Roman" w:cs="Times New Roman"/>
          <w:sz w:val="24"/>
          <w:szCs w:val="24"/>
        </w:rPr>
        <w:t xml:space="preserve">.В соответствии со своей компетенцией выполнять другие обязанности, а также поручения главы  Администрации </w:t>
      </w:r>
      <w:r>
        <w:rPr>
          <w:rFonts w:ascii="Times New Roman" w:hAnsi="Times New Roman" w:cs="Times New Roman"/>
          <w:sz w:val="24"/>
          <w:szCs w:val="24"/>
        </w:rPr>
        <w:t>Киевского</w:t>
      </w:r>
      <w:r>
        <w:rPr>
          <w:rFonts w:ascii="Times New Roman" w:eastAsia="Times New Roman" w:hAnsi="Times New Roman" w:cs="Times New Roman"/>
          <w:sz w:val="24"/>
          <w:szCs w:val="24"/>
        </w:rPr>
        <w:t xml:space="preserve">  сельского поселения</w:t>
      </w:r>
      <w:r>
        <w:rPr>
          <w:rFonts w:ascii="Times New Roman" w:hAnsi="Times New Roman" w:cs="Times New Roman"/>
          <w:sz w:val="24"/>
          <w:szCs w:val="24"/>
        </w:rPr>
        <w:t>.</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 xml:space="preserve">  3.29.Быть ответственным за организацию взаимодействия с постоянно действующим координационным советом по обеспечению правопорядка и антитеррористической комиссией Ремонтненского района  и их секретарями.</w:t>
      </w:r>
    </w:p>
    <w:p w:rsidR="00E41E5C" w:rsidRDefault="00E41E5C" w:rsidP="00E41E5C">
      <w:pPr>
        <w:pStyle w:val="a5"/>
        <w:jc w:val="both"/>
        <w:rPr>
          <w:rFonts w:ascii="Times New Roman" w:hAnsi="Times New Roman" w:cs="Times New Roman"/>
          <w:b/>
          <w:sz w:val="24"/>
          <w:szCs w:val="24"/>
        </w:rPr>
      </w:pPr>
    </w:p>
    <w:p w:rsidR="00E41E5C" w:rsidRDefault="00E41E5C" w:rsidP="00E41E5C">
      <w:pPr>
        <w:pStyle w:val="a5"/>
        <w:jc w:val="both"/>
        <w:rPr>
          <w:rFonts w:ascii="Times New Roman" w:hAnsi="Times New Roman" w:cs="Times New Roman"/>
          <w:b/>
          <w:color w:val="000000"/>
          <w:sz w:val="24"/>
          <w:szCs w:val="24"/>
        </w:rPr>
      </w:pPr>
      <w:r>
        <w:rPr>
          <w:rFonts w:ascii="Times New Roman" w:hAnsi="Times New Roman" w:cs="Times New Roman"/>
          <w:b/>
          <w:sz w:val="24"/>
          <w:szCs w:val="24"/>
        </w:rPr>
        <w:t xml:space="preserve"> 4</w:t>
      </w:r>
      <w:r>
        <w:rPr>
          <w:rFonts w:ascii="Times New Roman" w:hAnsi="Times New Roman" w:cs="Times New Roman"/>
          <w:b/>
          <w:color w:val="000000"/>
          <w:sz w:val="24"/>
          <w:szCs w:val="24"/>
        </w:rPr>
        <w:t>. Должностные права</w:t>
      </w:r>
    </w:p>
    <w:p w:rsidR="00E41E5C" w:rsidRDefault="00E41E5C" w:rsidP="00E41E5C">
      <w:pPr>
        <w:pStyle w:val="a5"/>
        <w:jc w:val="both"/>
        <w:rPr>
          <w:rFonts w:ascii="Times New Roman" w:hAnsi="Times New Roman" w:cs="Times New Roman"/>
          <w:sz w:val="24"/>
          <w:szCs w:val="24"/>
        </w:rPr>
      </w:pP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4.1.Разрабатывать методические рекомендации в пределах своей компетенции.</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4.2.Запрашивать и получать  информацию необходимую для выполнения своей работы.</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4.3.Самостоятельно решать возникающие вопросы и задачи в пределах своей компетенции.</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4.4.Инспектор взаимодействует с руководителем организации, руководителями учреждений и организаций сельского поселения,  рабочими и служащими администрации, комитетом по молодежной политике района по вопросам выполнения задач и функций, изложенных в настоящей должностной инструкции.</w:t>
      </w:r>
    </w:p>
    <w:p w:rsidR="00E41E5C" w:rsidRDefault="00E41E5C" w:rsidP="00E41E5C">
      <w:pPr>
        <w:pStyle w:val="a5"/>
        <w:jc w:val="both"/>
        <w:rPr>
          <w:rFonts w:ascii="Times New Roman" w:hAnsi="Times New Roman" w:cs="Times New Roman"/>
          <w:sz w:val="24"/>
          <w:szCs w:val="24"/>
        </w:rPr>
      </w:pPr>
    </w:p>
    <w:p w:rsidR="00E41E5C" w:rsidRDefault="00E41E5C" w:rsidP="00E41E5C">
      <w:pPr>
        <w:pStyle w:val="a5"/>
        <w:jc w:val="both"/>
        <w:rPr>
          <w:rFonts w:ascii="Times New Roman" w:hAnsi="Times New Roman" w:cs="Times New Roman"/>
          <w:b/>
          <w:sz w:val="24"/>
          <w:szCs w:val="24"/>
        </w:rPr>
      </w:pPr>
      <w:r>
        <w:rPr>
          <w:rFonts w:ascii="Times New Roman" w:hAnsi="Times New Roman" w:cs="Times New Roman"/>
          <w:b/>
          <w:sz w:val="24"/>
          <w:szCs w:val="24"/>
        </w:rPr>
        <w:t xml:space="preserve">5.Ответственность </w:t>
      </w:r>
    </w:p>
    <w:p w:rsidR="00E41E5C" w:rsidRDefault="00E41E5C" w:rsidP="00E41E5C">
      <w:pPr>
        <w:pStyle w:val="a5"/>
        <w:jc w:val="both"/>
        <w:rPr>
          <w:rFonts w:ascii="Times New Roman" w:hAnsi="Times New Roman" w:cs="Times New Roman"/>
          <w:b/>
          <w:sz w:val="24"/>
          <w:szCs w:val="24"/>
        </w:rPr>
      </w:pP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4.1. Инспектор несет ответственность:</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 xml:space="preserve">4.1.1. За выполнение качественно и в срок своих функциональных обязанностей и распоряжений Главы Администрации Киевского сельского  поселения. </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4.1.2.За разглашение сведений, ставших ему известными в связи с исполнением должностных обязанностей.</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4.1.3. За сохранность документов, используемых в процессе работы.</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4.1.4.За надлежащее обращение вверенным ему имуществом.</w:t>
      </w:r>
    </w:p>
    <w:p w:rsidR="00E41E5C" w:rsidRDefault="00E41E5C" w:rsidP="00E41E5C">
      <w:pPr>
        <w:pStyle w:val="a5"/>
        <w:jc w:val="both"/>
        <w:rPr>
          <w:rFonts w:ascii="Times New Roman" w:hAnsi="Times New Roman" w:cs="Times New Roman"/>
          <w:sz w:val="24"/>
          <w:szCs w:val="24"/>
        </w:rPr>
      </w:pPr>
    </w:p>
    <w:p w:rsidR="00E41E5C" w:rsidRDefault="00E41E5C" w:rsidP="00E41E5C">
      <w:pPr>
        <w:pStyle w:val="a5"/>
        <w:jc w:val="both"/>
        <w:rPr>
          <w:rFonts w:ascii="Times New Roman" w:hAnsi="Times New Roman" w:cs="Times New Roman"/>
          <w:b/>
          <w:sz w:val="24"/>
          <w:szCs w:val="24"/>
        </w:rPr>
      </w:pPr>
      <w:r>
        <w:rPr>
          <w:rFonts w:ascii="Times New Roman" w:hAnsi="Times New Roman" w:cs="Times New Roman"/>
          <w:b/>
          <w:sz w:val="24"/>
          <w:szCs w:val="24"/>
        </w:rPr>
        <w:t>7. Порядок пересмотра должностной инструкции:</w:t>
      </w:r>
    </w:p>
    <w:p w:rsidR="00E41E5C" w:rsidRDefault="00E41E5C" w:rsidP="00E41E5C">
      <w:pPr>
        <w:pStyle w:val="a5"/>
        <w:jc w:val="both"/>
        <w:rPr>
          <w:rFonts w:ascii="Times New Roman" w:hAnsi="Times New Roman" w:cs="Times New Roman"/>
          <w:sz w:val="24"/>
          <w:szCs w:val="24"/>
        </w:rPr>
      </w:pPr>
      <w:r>
        <w:rPr>
          <w:rFonts w:ascii="Times New Roman" w:hAnsi="Times New Roman" w:cs="Times New Roman"/>
          <w:sz w:val="24"/>
          <w:szCs w:val="24"/>
        </w:rPr>
        <w:t>Изменения в должностную инструкцию могут быть внесены Главой Администрации сельского поселения.</w:t>
      </w:r>
    </w:p>
    <w:p w:rsidR="00E41E5C" w:rsidRDefault="00E41E5C" w:rsidP="00E41E5C">
      <w:pPr>
        <w:pStyle w:val="a5"/>
        <w:jc w:val="both"/>
        <w:rPr>
          <w:rFonts w:ascii="Times New Roman" w:hAnsi="Times New Roman" w:cs="Times New Roman"/>
          <w:sz w:val="24"/>
          <w:szCs w:val="24"/>
        </w:rPr>
      </w:pPr>
    </w:p>
    <w:p w:rsidR="00E41E5C" w:rsidRDefault="00E41E5C" w:rsidP="00E41E5C">
      <w:pPr>
        <w:jc w:val="both"/>
        <w:rPr>
          <w:b/>
          <w:u w:val="single"/>
        </w:rPr>
      </w:pPr>
    </w:p>
    <w:p w:rsidR="00E41E5C" w:rsidRDefault="00E41E5C" w:rsidP="00E41E5C">
      <w:pPr>
        <w:jc w:val="both"/>
        <w:rPr>
          <w:b/>
          <w:u w:val="single"/>
        </w:rPr>
      </w:pPr>
    </w:p>
    <w:p w:rsidR="00E41E5C" w:rsidRDefault="00E41E5C" w:rsidP="00E41E5C">
      <w:pPr>
        <w:jc w:val="both"/>
        <w:rPr>
          <w:b/>
          <w:u w:val="single"/>
        </w:rPr>
      </w:pPr>
    </w:p>
    <w:p w:rsidR="00E41E5C" w:rsidRDefault="00E41E5C" w:rsidP="00E41E5C">
      <w:pPr>
        <w:jc w:val="both"/>
        <w:rPr>
          <w:b/>
          <w:u w:val="single"/>
        </w:rPr>
      </w:pPr>
    </w:p>
    <w:p w:rsidR="00E41E5C" w:rsidRDefault="00E41E5C" w:rsidP="00E41E5C">
      <w:pPr>
        <w:jc w:val="both"/>
        <w:rPr>
          <w:b/>
          <w:u w:val="single"/>
        </w:rPr>
      </w:pPr>
    </w:p>
    <w:p w:rsidR="00E41E5C" w:rsidRDefault="00E41E5C" w:rsidP="00E41E5C">
      <w:pPr>
        <w:jc w:val="both"/>
        <w:rPr>
          <w:b/>
          <w:u w:val="single"/>
        </w:rPr>
      </w:pPr>
    </w:p>
    <w:p w:rsidR="00E41E5C" w:rsidRDefault="00E41E5C" w:rsidP="00E41E5C">
      <w:pPr>
        <w:jc w:val="both"/>
        <w:rPr>
          <w:b/>
          <w:u w:val="single"/>
        </w:rPr>
      </w:pPr>
    </w:p>
    <w:p w:rsidR="00E41E5C" w:rsidRDefault="00E41E5C" w:rsidP="00E41E5C">
      <w:pPr>
        <w:jc w:val="both"/>
        <w:rPr>
          <w:b/>
          <w:u w:val="single"/>
        </w:rPr>
      </w:pPr>
    </w:p>
    <w:p w:rsidR="00E41E5C" w:rsidRDefault="00E41E5C" w:rsidP="00E41E5C">
      <w:pPr>
        <w:jc w:val="both"/>
        <w:rPr>
          <w:b/>
          <w:u w:val="single"/>
        </w:rPr>
      </w:pPr>
    </w:p>
    <w:p w:rsidR="00E41E5C" w:rsidRDefault="00E41E5C" w:rsidP="00E41E5C">
      <w:pPr>
        <w:jc w:val="both"/>
        <w:rPr>
          <w:b/>
          <w:u w:val="single"/>
        </w:rPr>
      </w:pPr>
    </w:p>
    <w:p w:rsidR="00E41E5C" w:rsidRDefault="00E41E5C" w:rsidP="00E41E5C">
      <w:pPr>
        <w:jc w:val="center"/>
        <w:rPr>
          <w:rFonts w:ascii="Calibri" w:eastAsia="Times New Roman" w:hAnsi="Calibri" w:cs="Times New Roman"/>
          <w:b/>
          <w:u w:val="single"/>
        </w:rPr>
      </w:pPr>
    </w:p>
    <w:p w:rsidR="00E41E5C" w:rsidRDefault="00E41E5C" w:rsidP="00E41E5C">
      <w:pPr>
        <w:jc w:val="center"/>
        <w:rPr>
          <w:rFonts w:ascii="Calibri" w:eastAsia="Times New Roman" w:hAnsi="Calibri" w:cs="Times New Roman"/>
          <w:b/>
          <w:u w:val="single"/>
        </w:rPr>
      </w:pPr>
    </w:p>
    <w:p w:rsidR="00E41E5C" w:rsidRDefault="00E41E5C" w:rsidP="00E41E5C">
      <w:pPr>
        <w:jc w:val="center"/>
        <w:rPr>
          <w:rFonts w:ascii="Calibri" w:eastAsia="Times New Roman" w:hAnsi="Calibri" w:cs="Times New Roman"/>
          <w:b/>
          <w:u w:val="single"/>
        </w:rPr>
      </w:pPr>
    </w:p>
    <w:p w:rsidR="00E41E5C" w:rsidRDefault="00E41E5C" w:rsidP="00E41E5C">
      <w:pPr>
        <w:jc w:val="center"/>
        <w:rPr>
          <w:rFonts w:ascii="Calibri" w:eastAsia="Times New Roman" w:hAnsi="Calibri" w:cs="Times New Roman"/>
          <w:b/>
          <w:u w:val="single"/>
        </w:rPr>
      </w:pPr>
    </w:p>
    <w:p w:rsidR="00E41E5C" w:rsidRDefault="00E41E5C" w:rsidP="00E41E5C">
      <w:pPr>
        <w:jc w:val="center"/>
        <w:rPr>
          <w:rFonts w:ascii="Calibri" w:eastAsia="Times New Roman" w:hAnsi="Calibri" w:cs="Times New Roman"/>
          <w:b/>
          <w:u w:val="single"/>
        </w:rPr>
      </w:pPr>
    </w:p>
    <w:p w:rsidR="00E41E5C" w:rsidRDefault="00E41E5C" w:rsidP="00E41E5C">
      <w:pPr>
        <w:ind w:left="4956"/>
        <w:jc w:val="right"/>
        <w:rPr>
          <w:rFonts w:ascii="Times New Roman" w:hAnsi="Times New Roman" w:cs="Times New Roman"/>
          <w:sz w:val="28"/>
          <w:szCs w:val="28"/>
        </w:rPr>
      </w:pPr>
    </w:p>
    <w:p w:rsidR="00E41E5C" w:rsidRDefault="00E41E5C" w:rsidP="00E41E5C">
      <w:pPr>
        <w:ind w:left="4956"/>
        <w:jc w:val="right"/>
        <w:rPr>
          <w:rFonts w:ascii="Times New Roman" w:hAnsi="Times New Roman" w:cs="Times New Roman"/>
          <w:sz w:val="28"/>
          <w:szCs w:val="28"/>
        </w:rPr>
      </w:pPr>
    </w:p>
    <w:p w:rsidR="00E41E5C" w:rsidRDefault="00E41E5C" w:rsidP="00E41E5C">
      <w:pPr>
        <w:ind w:left="4956"/>
        <w:jc w:val="right"/>
        <w:rPr>
          <w:rFonts w:ascii="Times New Roman" w:hAnsi="Times New Roman" w:cs="Times New Roman"/>
          <w:sz w:val="28"/>
          <w:szCs w:val="28"/>
        </w:rPr>
      </w:pPr>
    </w:p>
    <w:p w:rsidR="00E41E5C" w:rsidRDefault="00E41E5C" w:rsidP="00E41E5C">
      <w:pPr>
        <w:ind w:left="4956"/>
        <w:jc w:val="right"/>
        <w:rPr>
          <w:rFonts w:ascii="Times New Roman" w:hAnsi="Times New Roman" w:cs="Times New Roman"/>
          <w:sz w:val="28"/>
          <w:szCs w:val="28"/>
        </w:rPr>
      </w:pPr>
    </w:p>
    <w:bookmarkEnd w:id="0"/>
    <w:p w:rsidR="00BE3164" w:rsidRDefault="00BE3164"/>
    <w:sectPr w:rsidR="00BE3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08"/>
  <w:characterSpacingControl w:val="doNotCompress"/>
  <w:compat>
    <w:useFELayout/>
    <w:compatSetting w:name="compatibilityMode" w:uri="http://schemas.microsoft.com/office/word" w:val="12"/>
  </w:compat>
  <w:rsids>
    <w:rsidRoot w:val="00E41E5C"/>
    <w:rsid w:val="00B80D5E"/>
    <w:rsid w:val="00BE3164"/>
    <w:rsid w:val="00E41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8C54"/>
  <w15:docId w15:val="{9ABAAE1E-FB06-4201-A20A-84E682F1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41E5C"/>
    <w:pPr>
      <w:spacing w:after="0" w:line="240" w:lineRule="auto"/>
      <w:jc w:val="center"/>
    </w:pPr>
    <w:rPr>
      <w:rFonts w:ascii="Times New Roman" w:eastAsia="Times New Roman" w:hAnsi="Times New Roman" w:cs="Times New Roman"/>
      <w:sz w:val="24"/>
      <w:szCs w:val="20"/>
    </w:rPr>
  </w:style>
  <w:style w:type="character" w:customStyle="1" w:styleId="a4">
    <w:name w:val="Основной текст Знак"/>
    <w:basedOn w:val="a0"/>
    <w:link w:val="a3"/>
    <w:uiPriority w:val="99"/>
    <w:semiHidden/>
    <w:rsid w:val="00E41E5C"/>
    <w:rPr>
      <w:rFonts w:ascii="Times New Roman" w:eastAsia="Times New Roman" w:hAnsi="Times New Roman" w:cs="Times New Roman"/>
      <w:sz w:val="24"/>
      <w:szCs w:val="20"/>
    </w:rPr>
  </w:style>
  <w:style w:type="paragraph" w:styleId="a5">
    <w:name w:val="No Spacing"/>
    <w:uiPriority w:val="1"/>
    <w:qFormat/>
    <w:rsid w:val="00E41E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2030</Words>
  <Characters>11575</Characters>
  <Application>Microsoft Office Word</Application>
  <DocSecurity>0</DocSecurity>
  <Lines>96</Lines>
  <Paragraphs>27</Paragraphs>
  <ScaleCrop>false</ScaleCrop>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Маша</cp:lastModifiedBy>
  <cp:revision>3</cp:revision>
  <dcterms:created xsi:type="dcterms:W3CDTF">2020-07-01T14:11:00Z</dcterms:created>
  <dcterms:modified xsi:type="dcterms:W3CDTF">2020-07-01T14:27:00Z</dcterms:modified>
</cp:coreProperties>
</file>