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083" w:rsidRDefault="009F7BBC" w:rsidP="009F7BBC">
      <w:pPr>
        <w:jc w:val="center"/>
        <w:rPr>
          <w:rFonts w:ascii="Times New Roman" w:hAnsi="Times New Roman" w:cs="Times New Roman"/>
          <w:sz w:val="28"/>
        </w:rPr>
      </w:pPr>
      <w:r w:rsidRPr="009F7BBC">
        <w:rPr>
          <w:rFonts w:ascii="Times New Roman" w:hAnsi="Times New Roman" w:cs="Times New Roman"/>
          <w:sz w:val="28"/>
        </w:rPr>
        <w:t>Сведения о доходах, расходах об имуществе и обязательствах имущественного характера, представленные руководителями муниципальных учреждений с 1 января 2020 года по 31 декабря 2020 года</w:t>
      </w:r>
    </w:p>
    <w:p w:rsidR="009F7BBC" w:rsidRDefault="009F7BBC" w:rsidP="009F7BBC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155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592"/>
        <w:gridCol w:w="1800"/>
        <w:gridCol w:w="2160"/>
        <w:gridCol w:w="1620"/>
        <w:gridCol w:w="1513"/>
        <w:gridCol w:w="2087"/>
        <w:gridCol w:w="1838"/>
      </w:tblGrid>
      <w:tr w:rsidR="009F7BBC" w:rsidTr="009F7BBC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Декларированный годовой доход лица, замещающего муниципальную должность, его супруги (супруга) и несовершеннолетних детей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9F7BBC" w:rsidRDefault="009F7BBC" w:rsidP="00E4705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5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</w:t>
            </w:r>
            <w:r>
              <w:rPr>
                <w:b/>
                <w:sz w:val="22"/>
                <w:szCs w:val="22"/>
              </w:rPr>
              <w:lastRenderedPageBreak/>
              <w:t>его супруги (супруга) за три последних года, предшествующих отчетному периоду</w:t>
            </w:r>
          </w:p>
        </w:tc>
      </w:tr>
      <w:tr w:rsidR="009F7BBC" w:rsidTr="009F7BBC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color w:val="000000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Площадь</w:t>
            </w:r>
          </w:p>
          <w:p w:rsidR="009F7BBC" w:rsidRDefault="009F7BBC" w:rsidP="00E47050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b/>
                <w:color w:val="00000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b/>
                <w:color w:val="000000"/>
              </w:rPr>
            </w:pPr>
          </w:p>
        </w:tc>
      </w:tr>
      <w:tr w:rsidR="009F7BBC" w:rsidTr="009F7BBC">
        <w:trPr>
          <w:trHeight w:val="224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BC" w:rsidRDefault="009F7BBC" w:rsidP="00E4705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Жилин Владимир Григорьевич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BC" w:rsidRDefault="009F7BBC" w:rsidP="00E4705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Директор Муниципального казенного учреждения культуры Киевского сельского поселения «Киевский сельский дом культуры»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BC" w:rsidRPr="007C1DA1" w:rsidRDefault="009B0933" w:rsidP="00E4705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714442,27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</w:pPr>
            <w:r>
              <w:t xml:space="preserve">земельный участок- земли населенных </w:t>
            </w:r>
            <w:proofErr w:type="gramStart"/>
            <w:r>
              <w:t>пунктов  для</w:t>
            </w:r>
            <w:proofErr w:type="gramEnd"/>
            <w:r>
              <w:t xml:space="preserve"> ведения личного подсобного хозяйства</w:t>
            </w:r>
          </w:p>
          <w:p w:rsidR="009F7BBC" w:rsidRDefault="009F7BBC" w:rsidP="00E4705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t>(собственность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2120,0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BC" w:rsidRDefault="009F7BBC" w:rsidP="00E47050">
            <w:pPr>
              <w:pStyle w:val="Default"/>
              <w:jc w:val="center"/>
            </w:pPr>
            <w:r>
              <w:t>ВАЗ 2106</w:t>
            </w:r>
          </w:p>
          <w:p w:rsidR="009F7BBC" w:rsidRDefault="009F7BBC" w:rsidP="00E47050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BC" w:rsidRDefault="009F7BBC" w:rsidP="00E47050">
            <w:pPr>
              <w:pStyle w:val="Default"/>
              <w:jc w:val="center"/>
            </w:pPr>
          </w:p>
        </w:tc>
      </w:tr>
      <w:tr w:rsidR="009F7BBC" w:rsidTr="009F7BBC">
        <w:trPr>
          <w:trHeight w:val="196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участок- земли сельскохозяйственного назначения- для сельскохозяйственного производства</w:t>
            </w:r>
          </w:p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193005,0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Россия 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BBC" w:rsidRDefault="009F7BBC" w:rsidP="00E47050">
            <w:pPr>
              <w:pStyle w:val="Default"/>
              <w:jc w:val="center"/>
            </w:pPr>
            <w:r>
              <w:t>ЛАДА</w:t>
            </w:r>
          </w:p>
          <w:p w:rsidR="009F7BBC" w:rsidRDefault="009F7BBC" w:rsidP="00E47050">
            <w:pPr>
              <w:pStyle w:val="Default"/>
              <w:jc w:val="center"/>
            </w:pPr>
            <w:r>
              <w:t>ГРАНТА 219010 (собственность)</w:t>
            </w:r>
          </w:p>
          <w:p w:rsidR="009F7BBC" w:rsidRDefault="009F7BBC" w:rsidP="00E47050">
            <w:pPr>
              <w:pStyle w:val="Default"/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9F7BBC" w:rsidTr="009F7BBC">
        <w:trPr>
          <w:trHeight w:val="143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</w:pPr>
            <w:r>
              <w:t>квартира</w:t>
            </w:r>
          </w:p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BC" w:rsidRPr="00767A5C" w:rsidRDefault="009F7BBC" w:rsidP="00E47050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56,3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BC" w:rsidRDefault="009F7BBC" w:rsidP="00E47050">
            <w:pPr>
              <w:pStyle w:val="Default"/>
              <w:jc w:val="center"/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9F7BBC" w:rsidTr="009F7BBC">
        <w:trPr>
          <w:trHeight w:val="13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BBC" w:rsidRDefault="009F7BBC" w:rsidP="00E47050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BBC" w:rsidRDefault="009B0933" w:rsidP="00E47050">
            <w:pPr>
              <w:pStyle w:val="Default"/>
              <w:jc w:val="center"/>
            </w:pPr>
            <w:r>
              <w:t>520155,70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Земельный участок- земли населенных пунктов для индивидуального жилищного строительства и </w:t>
            </w:r>
            <w:r>
              <w:rPr>
                <w:bCs/>
                <w:sz w:val="23"/>
                <w:szCs w:val="23"/>
              </w:rPr>
              <w:lastRenderedPageBreak/>
              <w:t>ведения личного подсобного хозяйства</w:t>
            </w:r>
          </w:p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(собственность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841,0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Россия 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BBC" w:rsidRDefault="009F7BBC" w:rsidP="00E47050">
            <w:pPr>
              <w:pStyle w:val="Default"/>
              <w:jc w:val="center"/>
            </w:pPr>
            <w:r>
              <w:t>-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BC" w:rsidRDefault="009F7BBC" w:rsidP="00E47050">
            <w:pPr>
              <w:pStyle w:val="Default"/>
              <w:jc w:val="center"/>
            </w:pPr>
          </w:p>
        </w:tc>
      </w:tr>
      <w:tr w:rsidR="009F7BBC" w:rsidTr="009F7BBC">
        <w:trPr>
          <w:trHeight w:val="126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участок- земли сельскохозяйственного назначения для сельскохозяйственного производства</w:t>
            </w:r>
          </w:p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193002,0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Россия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color w:val="000000"/>
                <w:sz w:val="24"/>
                <w:szCs w:val="24"/>
              </w:rPr>
            </w:pPr>
          </w:p>
        </w:tc>
      </w:tr>
      <w:tr w:rsidR="009F7BBC" w:rsidTr="009F7BBC">
        <w:trPr>
          <w:trHeight w:val="131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участок- земли сельскохозяйственного назначения для сельскохозяйственного производства</w:t>
            </w:r>
          </w:p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578995,0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Россия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color w:val="000000"/>
                <w:sz w:val="24"/>
                <w:szCs w:val="24"/>
              </w:rPr>
            </w:pPr>
          </w:p>
        </w:tc>
      </w:tr>
      <w:tr w:rsidR="009F7BBC" w:rsidTr="009F7BBC">
        <w:trPr>
          <w:trHeight w:val="15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Жилой дом</w:t>
            </w:r>
          </w:p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Россия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color w:val="000000"/>
                <w:sz w:val="24"/>
                <w:szCs w:val="24"/>
              </w:rPr>
            </w:pPr>
          </w:p>
        </w:tc>
      </w:tr>
      <w:tr w:rsidR="009F7BBC" w:rsidTr="009F7BBC">
        <w:trPr>
          <w:trHeight w:val="117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</w:pPr>
            <w:r>
              <w:t>квартира</w:t>
            </w:r>
          </w:p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56,3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color w:val="000000"/>
                <w:sz w:val="24"/>
                <w:szCs w:val="24"/>
              </w:rPr>
            </w:pPr>
          </w:p>
        </w:tc>
      </w:tr>
      <w:tr w:rsidR="009F7BBC" w:rsidTr="009F7BBC">
        <w:trPr>
          <w:trHeight w:val="735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Земельный участок- земли населенных пунктов для индивидуального жилищного строительства и ведения личного </w:t>
            </w:r>
            <w:r>
              <w:rPr>
                <w:bCs/>
                <w:sz w:val="23"/>
                <w:szCs w:val="23"/>
              </w:rPr>
              <w:lastRenderedPageBreak/>
              <w:t>подсобного хозяйства</w:t>
            </w:r>
          </w:p>
          <w:p w:rsidR="009F7BBC" w:rsidRDefault="009F7BBC" w:rsidP="00E47050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2120,0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C" w:rsidRDefault="009F7BBC" w:rsidP="00E4705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F7BBC" w:rsidRPr="009F7BBC" w:rsidRDefault="009F7BBC" w:rsidP="009F7BBC">
      <w:pPr>
        <w:rPr>
          <w:rFonts w:ascii="Times New Roman" w:hAnsi="Times New Roman" w:cs="Times New Roman"/>
          <w:sz w:val="28"/>
        </w:rPr>
      </w:pPr>
    </w:p>
    <w:sectPr w:rsidR="009F7BBC" w:rsidRPr="009F7BBC" w:rsidSect="009F7B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98"/>
    <w:rsid w:val="00411C98"/>
    <w:rsid w:val="009B0933"/>
    <w:rsid w:val="009F7BBC"/>
    <w:rsid w:val="00CE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E447"/>
  <w15:chartTrackingRefBased/>
  <w15:docId w15:val="{13E25DFC-6E6C-4678-AF6B-7F09A6D7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7B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2021-05-21T13:38:00Z</dcterms:created>
  <dcterms:modified xsi:type="dcterms:W3CDTF">2021-05-21T14:19:00Z</dcterms:modified>
</cp:coreProperties>
</file>