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КИЕВСКОЕ СЕЛЬСКОЕ ПОСЕЛЕНИЕ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РЕМОНТНЕНСКОГО РАЙОНА  РОСТОВСКОЙ ОБЛАСТИ</w:t>
      </w:r>
    </w:p>
    <w:p w:rsidR="00F476D4" w:rsidRDefault="00F476D4" w:rsidP="00F476D4">
      <w:pPr>
        <w:pStyle w:val="a3"/>
        <w:jc w:val="center"/>
        <w:rPr>
          <w:sz w:val="28"/>
        </w:rPr>
      </w:pP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ПРОТОКОЛ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ЗАСЕДАНИЯ РАБОЧЕГО ОПЕРАТИВНОГО СОВЕЩАНИЯ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по проведению агитационной, профилактической и разъяснительной работы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>по предупреждению распространения коронавирусной инфекции на территории Киевского сельского поселения</w:t>
      </w:r>
    </w:p>
    <w:p w:rsidR="00F476D4" w:rsidRDefault="00F476D4" w:rsidP="00F476D4">
      <w:pPr>
        <w:pStyle w:val="a3"/>
        <w:jc w:val="center"/>
        <w:rPr>
          <w:sz w:val="28"/>
        </w:rPr>
      </w:pPr>
      <w:r>
        <w:rPr>
          <w:sz w:val="28"/>
        </w:rPr>
        <w:t xml:space="preserve"> </w:t>
      </w:r>
    </w:p>
    <w:p w:rsidR="00F476D4" w:rsidRDefault="000C7CEF" w:rsidP="00F476D4">
      <w:pPr>
        <w:pStyle w:val="a3"/>
        <w:jc w:val="center"/>
        <w:rPr>
          <w:sz w:val="28"/>
        </w:rPr>
      </w:pPr>
      <w:r>
        <w:rPr>
          <w:sz w:val="28"/>
        </w:rPr>
        <w:t>05.05.2020 г.</w:t>
      </w:r>
      <w:r>
        <w:rPr>
          <w:sz w:val="28"/>
        </w:rPr>
        <w:tab/>
        <w:t xml:space="preserve">               № 3</w:t>
      </w:r>
      <w:r w:rsidR="00F476D4">
        <w:rPr>
          <w:sz w:val="28"/>
        </w:rPr>
        <w:t xml:space="preserve">                             с. Киевка                                                        </w:t>
      </w:r>
    </w:p>
    <w:p w:rsidR="00F476D4" w:rsidRDefault="00F476D4" w:rsidP="00F476D4">
      <w:pPr>
        <w:pStyle w:val="a3"/>
        <w:jc w:val="right"/>
        <w:rPr>
          <w:sz w:val="28"/>
        </w:rPr>
      </w:pPr>
    </w:p>
    <w:p w:rsidR="00F476D4" w:rsidRDefault="00F476D4" w:rsidP="00F476D4">
      <w:pPr>
        <w:pStyle w:val="a3"/>
        <w:jc w:val="right"/>
        <w:rPr>
          <w:sz w:val="28"/>
        </w:rPr>
      </w:pPr>
    </w:p>
    <w:p w:rsidR="00F476D4" w:rsidRDefault="00F476D4" w:rsidP="00F476D4">
      <w:pPr>
        <w:pStyle w:val="a3"/>
        <w:jc w:val="right"/>
        <w:rPr>
          <w:sz w:val="28"/>
        </w:rPr>
      </w:pP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место проведения: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 xml:space="preserve">кабинет главы Администрации 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Киевского сельского поселения.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время проведения:</w:t>
      </w:r>
    </w:p>
    <w:p w:rsidR="00F476D4" w:rsidRDefault="00F476D4" w:rsidP="00F476D4">
      <w:pPr>
        <w:pStyle w:val="a3"/>
        <w:jc w:val="right"/>
        <w:rPr>
          <w:sz w:val="28"/>
        </w:rPr>
      </w:pPr>
      <w:r>
        <w:rPr>
          <w:sz w:val="28"/>
        </w:rPr>
        <w:t>с 9</w:t>
      </w:r>
      <w:r>
        <w:rPr>
          <w:sz w:val="28"/>
          <w:vertAlign w:val="superscript"/>
        </w:rPr>
        <w:t>30</w:t>
      </w:r>
      <w:r>
        <w:rPr>
          <w:sz w:val="28"/>
        </w:rPr>
        <w:t>-10</w:t>
      </w:r>
      <w:r>
        <w:rPr>
          <w:sz w:val="28"/>
          <w:vertAlign w:val="superscript"/>
        </w:rPr>
        <w:t>20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b/>
          <w:sz w:val="28"/>
          <w:u w:val="single"/>
        </w:rPr>
        <w:t>Председатель совещания:</w:t>
      </w:r>
      <w:r>
        <w:rPr>
          <w:b/>
          <w:sz w:val="28"/>
        </w:rPr>
        <w:t xml:space="preserve">  </w:t>
      </w:r>
      <w:r>
        <w:rPr>
          <w:sz w:val="28"/>
        </w:rPr>
        <w:t xml:space="preserve">  Глава Администрации Киевского сельского поселения – Головченко Г.Г.</w:t>
      </w:r>
    </w:p>
    <w:p w:rsidR="00F476D4" w:rsidRDefault="00F476D4" w:rsidP="00F476D4">
      <w:pPr>
        <w:pStyle w:val="a3"/>
        <w:jc w:val="both"/>
        <w:rPr>
          <w:b/>
          <w:sz w:val="28"/>
          <w:u w:val="single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b/>
          <w:sz w:val="28"/>
          <w:u w:val="single"/>
        </w:rPr>
        <w:t>Секретарь совещания:</w:t>
      </w:r>
      <w:r>
        <w:rPr>
          <w:b/>
          <w:sz w:val="28"/>
        </w:rPr>
        <w:t xml:space="preserve">   </w:t>
      </w:r>
      <w:r>
        <w:rPr>
          <w:sz w:val="28"/>
        </w:rPr>
        <w:t xml:space="preserve">старший инспектор по вопросам культуры, физической культуры и спорта, молодежной политике Администрации Киевского сельского поселения Атаманенко Д.П. 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b/>
          <w:sz w:val="28"/>
          <w:u w:val="single"/>
        </w:rPr>
        <w:t xml:space="preserve">Присутствовали: </w:t>
      </w:r>
      <w:r>
        <w:rPr>
          <w:sz w:val="28"/>
        </w:rPr>
        <w:t xml:space="preserve"> 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Алиев Х.С. – представитель даргинской диаспоры (с. Киевка)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Рамазанов  М.Г. – представитель аварской диаспоры (х. Раздольный)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 xml:space="preserve">Лобачев А.С. – УУП  МО МВД России «Ремонтненский» 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Головченко И.Г. – командир добровольной народной дружины Киевского сельского поселения</w:t>
      </w:r>
    </w:p>
    <w:p w:rsidR="00F476D4" w:rsidRDefault="00F476D4" w:rsidP="00F476D4">
      <w:pPr>
        <w:pStyle w:val="a3"/>
        <w:jc w:val="both"/>
        <w:rPr>
          <w:sz w:val="28"/>
        </w:rPr>
      </w:pPr>
      <w:r>
        <w:rPr>
          <w:sz w:val="28"/>
        </w:rPr>
        <w:t>Мельникова Е.В. - старший инспектор по вопросам ЖКХ Администрации Киевского сельского поселения</w:t>
      </w:r>
    </w:p>
    <w:p w:rsidR="00F476D4" w:rsidRDefault="00F476D4" w:rsidP="00F476D4">
      <w:pPr>
        <w:pStyle w:val="a3"/>
        <w:jc w:val="both"/>
        <w:rPr>
          <w:b/>
          <w:sz w:val="28"/>
          <w:u w:val="single"/>
        </w:rPr>
      </w:pPr>
    </w:p>
    <w:p w:rsidR="00F476D4" w:rsidRDefault="00F476D4" w:rsidP="00F476D4">
      <w:pPr>
        <w:pStyle w:val="a3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Приглашенные:</w:t>
      </w:r>
    </w:p>
    <w:p w:rsidR="00F476D4" w:rsidRDefault="00F476D4" w:rsidP="00F476D4">
      <w:pPr>
        <w:pStyle w:val="a3"/>
        <w:jc w:val="both"/>
        <w:rPr>
          <w:sz w:val="28"/>
        </w:rPr>
      </w:pP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Гусаков А.Г. – командир ХКО «Киевка»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Валиёва Г.С – заведующая Киевским ФАПом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Журавлева Н.Н. – заведующая Раздольненским ФАПом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Сулейманов Набигулла б/о (с. Киевка)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Алиев Магомедкамил Сулейманович (с. Киевка)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Сулейманов Магомед б/о (с. Киевка)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Омарилаев Магомедшарип Адамович (х. Раздольный)</w:t>
      </w:r>
    </w:p>
    <w:p w:rsidR="00F476D4" w:rsidRDefault="00F476D4" w:rsidP="00F476D4">
      <w:pPr>
        <w:pStyle w:val="a3"/>
        <w:numPr>
          <w:ilvl w:val="0"/>
          <w:numId w:val="1"/>
        </w:numPr>
        <w:suppressAutoHyphens w:val="0"/>
        <w:jc w:val="both"/>
        <w:rPr>
          <w:sz w:val="28"/>
        </w:rPr>
      </w:pPr>
      <w:r>
        <w:rPr>
          <w:sz w:val="28"/>
        </w:rPr>
        <w:t>Курбанов Асхабали Магомедович (х. Раздольный)</w:t>
      </w:r>
    </w:p>
    <w:p w:rsidR="00F476D4" w:rsidRDefault="00F476D4" w:rsidP="00F476D4">
      <w:pPr>
        <w:pStyle w:val="a3"/>
        <w:jc w:val="both"/>
        <w:rPr>
          <w:b/>
          <w:sz w:val="28"/>
        </w:rPr>
      </w:pPr>
    </w:p>
    <w:p w:rsidR="00F476D4" w:rsidRDefault="00F476D4" w:rsidP="00F476D4">
      <w:pPr>
        <w:pStyle w:val="a3"/>
        <w:jc w:val="both"/>
        <w:rPr>
          <w:b/>
          <w:sz w:val="28"/>
        </w:rPr>
      </w:pPr>
      <w:r>
        <w:rPr>
          <w:b/>
          <w:sz w:val="28"/>
        </w:rPr>
        <w:t>ПОВЕСТКА  ДНЯ:</w:t>
      </w:r>
    </w:p>
    <w:p w:rsidR="00F476D4" w:rsidRDefault="00F476D4" w:rsidP="00F476D4">
      <w:pPr>
        <w:pStyle w:val="a3"/>
        <w:jc w:val="both"/>
        <w:rPr>
          <w:b/>
          <w:sz w:val="28"/>
        </w:rPr>
      </w:pPr>
    </w:p>
    <w:p w:rsidR="00F476D4" w:rsidRDefault="00F476D4" w:rsidP="00F476D4">
      <w:pPr>
        <w:pStyle w:val="a3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О ситуации по распространению коронавирусной инфекции на территории Ростовской области, республики Дагестан, Чечне, а также на территориях районов, граничащих с Киевским сельским поселением и Ремонтненским районом в целом. (Глава Администрации Киевского сельского поселения – Головченко Г.Г.)</w:t>
      </w:r>
    </w:p>
    <w:p w:rsidR="00F476D4" w:rsidRDefault="00F476D4" w:rsidP="00F476D4">
      <w:pPr>
        <w:pStyle w:val="a3"/>
        <w:jc w:val="both"/>
        <w:rPr>
          <w:b/>
          <w:sz w:val="28"/>
        </w:rPr>
      </w:pPr>
    </w:p>
    <w:p w:rsidR="00F476D4" w:rsidRDefault="00F476D4" w:rsidP="00F476D4">
      <w:pPr>
        <w:pStyle w:val="a3"/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F476D4" w:rsidRDefault="00F476D4" w:rsidP="00F476D4">
      <w:pPr>
        <w:spacing w:before="300" w:line="0" w:lineRule="atLeast"/>
        <w:ind w:left="360"/>
        <w:jc w:val="both"/>
        <w:outlineLvl w:val="0"/>
        <w:rPr>
          <w:rFonts w:ascii="Calibri" w:hAnsi="Calibri" w:cs="Arial"/>
          <w:color w:val="262626"/>
          <w:kern w:val="36"/>
          <w:sz w:val="48"/>
          <w:szCs w:val="45"/>
          <w:lang w:eastAsia="ru-RU"/>
        </w:rPr>
      </w:pPr>
      <w:r>
        <w:rPr>
          <w:sz w:val="28"/>
        </w:rPr>
        <w:t>главу Администрации Киевского сельского поселения Головченко Г.Г. о том, что по состоянию на 05.05.2020 число инфицированных в Ростовской области составило 1353 человека, выздоровело – 147, скончались – 11. В Северной Осетии инфицированных 1160 человек, скончались – 7, в Чечне инфицированных 615, скончались – 8, в Дагестане инфицированных 2086, скончались – 14, в Краснодарском крае инфицированных – 1437, скончались – 21, в Ставропольском крае инфицированных – 824, скончались – 18 человек. По состоянию на 4 мая в районах, граничащих с нашим, зафиксировано: Зимовниковский район – 19 случаев заражения, Заветинский район – 37, в нашем районе – 4, в Орловском – 0. За истекшие сутки в Ростовской области зафиксировано еще 90 новых случаев заражения новой коронавирусной инфекцией.</w:t>
      </w:r>
    </w:p>
    <w:p w:rsidR="00F476D4" w:rsidRDefault="00F476D4" w:rsidP="00F476D4">
      <w:pPr>
        <w:pStyle w:val="a5"/>
        <w:spacing w:before="300" w:line="0" w:lineRule="atLeast"/>
        <w:ind w:left="714"/>
        <w:jc w:val="both"/>
        <w:outlineLvl w:val="0"/>
        <w:rPr>
          <w:rFonts w:ascii="Calibri" w:eastAsia="Times New Roman" w:hAnsi="Calibri" w:cs="Arial"/>
          <w:color w:val="262626"/>
          <w:kern w:val="36"/>
          <w:sz w:val="48"/>
          <w:szCs w:val="45"/>
          <w:lang w:eastAsia="ru-RU"/>
        </w:rPr>
      </w:pPr>
      <w:r>
        <w:rPr>
          <w:b/>
          <w:sz w:val="28"/>
        </w:rPr>
        <w:t>РЕШИЛИ:</w:t>
      </w:r>
      <w:r>
        <w:rPr>
          <w:rFonts w:ascii="Calibri" w:eastAsia="Times New Roman" w:hAnsi="Calibri" w:cs="Arial"/>
          <w:color w:val="262626"/>
          <w:kern w:val="36"/>
          <w:sz w:val="48"/>
          <w:szCs w:val="45"/>
          <w:lang w:eastAsia="ru-RU"/>
        </w:rPr>
        <w:t xml:space="preserve"> </w:t>
      </w:r>
    </w:p>
    <w:p w:rsidR="00F476D4" w:rsidRDefault="00F476D4" w:rsidP="00F476D4">
      <w:pPr>
        <w:pStyle w:val="a5"/>
        <w:numPr>
          <w:ilvl w:val="0"/>
          <w:numId w:val="3"/>
        </w:numPr>
        <w:spacing w:before="300" w:line="0" w:lineRule="atLeast"/>
        <w:jc w:val="both"/>
        <w:outlineLvl w:val="0"/>
        <w:rPr>
          <w:rFonts w:eastAsia="Times New Roman"/>
          <w:color w:val="262626"/>
          <w:kern w:val="36"/>
          <w:sz w:val="28"/>
          <w:szCs w:val="28"/>
          <w:lang w:eastAsia="ru-RU"/>
        </w:rPr>
      </w:pPr>
      <w:r>
        <w:rPr>
          <w:rFonts w:eastAsia="Times New Roman"/>
          <w:color w:val="262626"/>
          <w:kern w:val="36"/>
          <w:sz w:val="28"/>
          <w:szCs w:val="28"/>
          <w:lang w:eastAsia="ru-RU"/>
        </w:rPr>
        <w:t>Информацию принять к сведению.</w:t>
      </w:r>
    </w:p>
    <w:p w:rsidR="00F476D4" w:rsidRDefault="00F476D4" w:rsidP="00F476D4">
      <w:pPr>
        <w:pStyle w:val="a5"/>
        <w:numPr>
          <w:ilvl w:val="0"/>
          <w:numId w:val="3"/>
        </w:numPr>
        <w:spacing w:before="300" w:line="0" w:lineRule="atLeast"/>
        <w:jc w:val="both"/>
        <w:outlineLvl w:val="0"/>
        <w:rPr>
          <w:rFonts w:eastAsia="Times New Roman"/>
          <w:color w:val="262626"/>
          <w:kern w:val="36"/>
          <w:sz w:val="28"/>
          <w:szCs w:val="28"/>
          <w:lang w:eastAsia="ru-RU"/>
        </w:rPr>
      </w:pPr>
      <w:r>
        <w:rPr>
          <w:sz w:val="28"/>
        </w:rPr>
        <w:t>Представителям даргинской (Алиев Х.С.) и аварской (Рамазанов М.Г.) диаспор в кратчайшие сроки провести беседы среди граждан даргинской и аварской национальностей о прекращении перемещения за пределы поселения и района, без необходимости.</w:t>
      </w:r>
    </w:p>
    <w:p w:rsidR="00F476D4" w:rsidRDefault="00F476D4" w:rsidP="00F476D4">
      <w:pPr>
        <w:pStyle w:val="a5"/>
        <w:spacing w:before="300" w:line="0" w:lineRule="atLeast"/>
        <w:ind w:left="1074"/>
        <w:jc w:val="both"/>
        <w:outlineLvl w:val="0"/>
        <w:rPr>
          <w:rFonts w:eastAsia="Times New Roman"/>
          <w:color w:val="262626"/>
          <w:kern w:val="36"/>
          <w:sz w:val="28"/>
          <w:szCs w:val="28"/>
          <w:lang w:eastAsia="ru-RU"/>
        </w:rPr>
      </w:pPr>
      <w:r>
        <w:rPr>
          <w:sz w:val="28"/>
        </w:rPr>
        <w:t xml:space="preserve">В случае приезда родственников и знакомых из других регионов РФ, а также районов Ростовской области, проинформировать об этом в течение 2-х часов Администрацию Киевского сельского поселения. </w:t>
      </w:r>
    </w:p>
    <w:p w:rsidR="00F476D4" w:rsidRDefault="00F476D4" w:rsidP="00F476D4">
      <w:pPr>
        <w:pStyle w:val="a5"/>
        <w:numPr>
          <w:ilvl w:val="0"/>
          <w:numId w:val="3"/>
        </w:numPr>
        <w:spacing w:before="300" w:line="0" w:lineRule="atLeast"/>
        <w:jc w:val="both"/>
        <w:outlineLvl w:val="0"/>
        <w:rPr>
          <w:rFonts w:eastAsia="Times New Roman"/>
          <w:color w:val="262626"/>
          <w:kern w:val="36"/>
          <w:sz w:val="28"/>
          <w:szCs w:val="28"/>
          <w:lang w:eastAsia="ru-RU"/>
        </w:rPr>
      </w:pPr>
      <w:r>
        <w:rPr>
          <w:rFonts w:eastAsia="Times New Roman"/>
          <w:color w:val="262626"/>
          <w:kern w:val="36"/>
          <w:sz w:val="28"/>
          <w:szCs w:val="28"/>
          <w:lang w:eastAsia="ru-RU"/>
        </w:rPr>
        <w:t>УУП  МО МВД РФ «Ремонтненский» Киевского сельского поселения (Лобачев А.С.), заведующим ФАПами с. Киевка и х. Раздольный (Валиева Г.С., Журавлева Н.Н), старшему инспектору по вопросам ЖКХ (Мельникова Е.В.) активизировать информационную работу среди населения о необходимости соблюдения режима самоизоляции, а также при появлении признаков инфекционных заболеваний оставаться дома (по месту пребывания) и незамедлительного обращения за медицинской помощью.</w:t>
      </w:r>
    </w:p>
    <w:p w:rsidR="00F476D4" w:rsidRDefault="00F476D4" w:rsidP="00F476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Старшему инспектору по вопросам ЖКХ </w:t>
      </w:r>
      <w:r>
        <w:rPr>
          <w:sz w:val="28"/>
        </w:rPr>
        <w:t>Администрации Киевского сельского поселения</w:t>
      </w:r>
      <w:r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(Мельникова Е.В.) п</w:t>
      </w:r>
      <w:r>
        <w:rPr>
          <w:sz w:val="28"/>
          <w:szCs w:val="28"/>
        </w:rPr>
        <w:t>овторно, в срок до 08.05.2020 проинформировать рабочие коллективы, находящихся на территории поселения организаций, по</w:t>
      </w:r>
      <w:r>
        <w:rPr>
          <w:rFonts w:eastAsia="Times New Roman"/>
          <w:color w:val="262626"/>
          <w:kern w:val="36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обеспечению соблюдения </w:t>
      </w:r>
      <w:r>
        <w:rPr>
          <w:sz w:val="28"/>
          <w:szCs w:val="28"/>
        </w:rPr>
        <w:lastRenderedPageBreak/>
        <w:t>мер, направленных на предупреждение распространения новой коронавирусной инфекции,</w:t>
      </w:r>
    </w:p>
    <w:p w:rsidR="00F476D4" w:rsidRDefault="00F476D4" w:rsidP="00F476D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F476D4" w:rsidRDefault="00F476D4" w:rsidP="00F476D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организовать измерение температуры тела сотрудникам (работникам) на рабочих местах, обеспечить обязательное отстранение от нахождения на рабочем месте лиц с повышенной температурой тела и дальнейший контроль вызова сотрудником врача для оказания первичной медицинской помощи на дому;</w:t>
      </w:r>
    </w:p>
    <w:p w:rsidR="00F476D4" w:rsidRDefault="00F476D4" w:rsidP="00F476D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усилить контроль за проведением уборок помещений с применением дезинфицирующих средств вирулицидного действия, уделив особое внимание</w:t>
      </w:r>
    </w:p>
    <w:p w:rsidR="00F476D4" w:rsidRDefault="00F476D4" w:rsidP="00F476D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дезинфекции дверных ручек, выключателей, поручней, перил, контактных поверхностей (столов, стульев, оргтехники), мест общего пользования (комнаты отдыха, приема пищи, туалетные комнаты и др.), обеспечить регулярное, каждые 2 часа, проветривание помещений;</w:t>
      </w:r>
    </w:p>
    <w:p w:rsidR="00F476D4" w:rsidRDefault="00F476D4" w:rsidP="00F476D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обеспечить наличие в организациях не менее чем 15-дневного запаса дезинфицирующих средств для уборки помещений и обработки рук;</w:t>
      </w:r>
    </w:p>
    <w:p w:rsidR="00F476D4" w:rsidRDefault="00F476D4" w:rsidP="00F476D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организовать информирование сотрудников о необходимости соблюдения личной и общественной гигиены: режима регулярного мытья рук с мылом или обработки кожными антисептиками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 течение всего рабочего дня, после каждого посещения туалета;</w:t>
      </w:r>
    </w:p>
    <w:p w:rsidR="00F476D4" w:rsidRDefault="00F476D4" w:rsidP="00F476D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ограничить любые корпоративные мероприятия в коллективах, участие работников в массовых мероприятиях; направление сотрудников в командировки, особенно в зарубежные страны, где зарегистрированы случаи заболевания новой коронавирусной инфекцией; воздержаться от посещения стран, где регистрируются случаи заболевания новой коронавирусной инфекцией, при планировании отпусков;</w:t>
      </w:r>
    </w:p>
    <w:p w:rsidR="00F476D4" w:rsidRDefault="00F476D4" w:rsidP="00F476D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оказывать содействие по контролю за самоизоляцией работников на дому на установленный срок (14 дней) при возвращении из других регионов РФ.</w:t>
      </w:r>
    </w:p>
    <w:p w:rsidR="00F476D4" w:rsidRDefault="00F476D4" w:rsidP="00F476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Волонтерам (Атаманенко Д.П.) при необходимости оказывать содействие в социальной помощи лицам, находящимся в самоизоляции.</w:t>
      </w:r>
    </w:p>
    <w:p w:rsidR="00F476D4" w:rsidRDefault="00F476D4" w:rsidP="00F476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ХКО «Киевка» (Гусаков А.Г.) и ДНД Киевского сельского поселения (Головченко И.Г.) активизировать патрулирование территории поселения с 22.00 до 00.00, с целью выявления нахождения молодежи на территории сел.</w:t>
      </w:r>
    </w:p>
    <w:p w:rsidR="00F476D4" w:rsidRDefault="00F476D4" w:rsidP="00F476D4">
      <w:pPr>
        <w:pStyle w:val="a5"/>
        <w:autoSpaceDE w:val="0"/>
        <w:autoSpaceDN w:val="0"/>
        <w:adjustRightInd w:val="0"/>
        <w:spacing w:after="0" w:line="240" w:lineRule="auto"/>
        <w:ind w:left="1074"/>
        <w:jc w:val="both"/>
        <w:rPr>
          <w:sz w:val="28"/>
          <w:szCs w:val="28"/>
        </w:rPr>
      </w:pPr>
    </w:p>
    <w:p w:rsidR="0015079F" w:rsidRPr="0015079F" w:rsidRDefault="0015079F" w:rsidP="0015079F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5079F">
        <w:rPr>
          <w:bCs/>
          <w:sz w:val="28"/>
          <w:szCs w:val="28"/>
          <w:bdr w:val="none" w:sz="0" w:space="0" w:color="auto" w:frame="1"/>
          <w:shd w:val="clear" w:color="auto" w:fill="FFFFFF"/>
        </w:rPr>
        <w:t>«За» - 15 человек</w:t>
      </w:r>
    </w:p>
    <w:p w:rsidR="0015079F" w:rsidRPr="0015079F" w:rsidRDefault="0015079F" w:rsidP="0015079F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5079F">
        <w:rPr>
          <w:bCs/>
          <w:sz w:val="28"/>
          <w:szCs w:val="28"/>
          <w:bdr w:val="none" w:sz="0" w:space="0" w:color="auto" w:frame="1"/>
          <w:shd w:val="clear" w:color="auto" w:fill="FFFFFF"/>
        </w:rPr>
        <w:t>«Против» - 0</w:t>
      </w:r>
    </w:p>
    <w:p w:rsidR="0015079F" w:rsidRPr="0015079F" w:rsidRDefault="0015079F" w:rsidP="0015079F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5079F">
        <w:rPr>
          <w:bCs/>
          <w:sz w:val="28"/>
          <w:szCs w:val="28"/>
          <w:bdr w:val="none" w:sz="0" w:space="0" w:color="auto" w:frame="1"/>
          <w:shd w:val="clear" w:color="auto" w:fill="FFFFFF"/>
        </w:rPr>
        <w:t>«Воздержались» -0</w:t>
      </w:r>
    </w:p>
    <w:p w:rsidR="00F476D4" w:rsidRDefault="00F476D4" w:rsidP="0015079F">
      <w:pPr>
        <w:jc w:val="both"/>
        <w:rPr>
          <w:sz w:val="28"/>
          <w:szCs w:val="28"/>
        </w:rPr>
      </w:pPr>
    </w:p>
    <w:p w:rsidR="00F476D4" w:rsidRDefault="00F476D4" w:rsidP="00F476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26AAE">
        <w:rPr>
          <w:sz w:val="28"/>
          <w:szCs w:val="28"/>
        </w:rPr>
        <w:t>совещания</w:t>
      </w:r>
      <w:r>
        <w:rPr>
          <w:sz w:val="28"/>
          <w:szCs w:val="28"/>
        </w:rPr>
        <w:t xml:space="preserve">                                             Г.Г. Головченко</w:t>
      </w:r>
    </w:p>
    <w:p w:rsidR="00F476D4" w:rsidRDefault="00F476D4" w:rsidP="00F476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D6239" w:rsidRDefault="00F476D4" w:rsidP="00F476D4">
      <w:pPr>
        <w:tabs>
          <w:tab w:val="left" w:pos="6195"/>
        </w:tabs>
      </w:pPr>
      <w:r>
        <w:rPr>
          <w:sz w:val="28"/>
          <w:szCs w:val="28"/>
        </w:rPr>
        <w:t xml:space="preserve">Секретарь </w:t>
      </w:r>
      <w:r w:rsidR="00826AAE">
        <w:rPr>
          <w:sz w:val="28"/>
          <w:szCs w:val="28"/>
        </w:rPr>
        <w:t>совещания</w:t>
      </w:r>
      <w:r>
        <w:rPr>
          <w:sz w:val="28"/>
          <w:szCs w:val="28"/>
        </w:rPr>
        <w:t xml:space="preserve">                                                   Д.П. Атаманенко</w:t>
      </w:r>
    </w:p>
    <w:sectPr w:rsidR="003D6239" w:rsidSect="00F476D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733A1"/>
    <w:multiLevelType w:val="hybridMultilevel"/>
    <w:tmpl w:val="A1D84264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57E99"/>
    <w:multiLevelType w:val="hybridMultilevel"/>
    <w:tmpl w:val="F96C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476D4"/>
    <w:rsid w:val="000C7CEF"/>
    <w:rsid w:val="0015079F"/>
    <w:rsid w:val="001A37FA"/>
    <w:rsid w:val="003D6239"/>
    <w:rsid w:val="004828A7"/>
    <w:rsid w:val="00826AAE"/>
    <w:rsid w:val="00A46B53"/>
    <w:rsid w:val="00AE49C1"/>
    <w:rsid w:val="00F4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F476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476D4"/>
    <w:pPr>
      <w:suppressAutoHyphens w:val="0"/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6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A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79286247109</dc:creator>
  <cp:keywords/>
  <dc:description/>
  <cp:lastModifiedBy>comp</cp:lastModifiedBy>
  <cp:revision>8</cp:revision>
  <cp:lastPrinted>2020-05-05T12:34:00Z</cp:lastPrinted>
  <dcterms:created xsi:type="dcterms:W3CDTF">2020-05-05T12:29:00Z</dcterms:created>
  <dcterms:modified xsi:type="dcterms:W3CDTF">2020-12-22T11:48:00Z</dcterms:modified>
</cp:coreProperties>
</file>