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8D" w:rsidRDefault="00B8128D" w:rsidP="00B8128D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  <w:smallCaps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762000" cy="80010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28D" w:rsidRDefault="00B8128D" w:rsidP="00B8128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8128D" w:rsidRDefault="00B8128D" w:rsidP="00B8128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АДМИНИСТРАЦИЯ КИЕВСКОГО СЕЛЬСКОГО ПОСЕЛЕНИЯ</w:t>
      </w:r>
    </w:p>
    <w:p w:rsidR="00B8128D" w:rsidRDefault="00B8128D" w:rsidP="00B8128D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8128D" w:rsidRDefault="00B8128D" w:rsidP="00B8128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ПОСТАНОВЛЕНИЕ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8128D" w:rsidTr="00B8128D">
        <w:tc>
          <w:tcPr>
            <w:tcW w:w="3190" w:type="dxa"/>
            <w:hideMark/>
          </w:tcPr>
          <w:p w:rsidR="00B8128D" w:rsidRDefault="00B8128D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</w:t>
            </w:r>
          </w:p>
          <w:p w:rsidR="00B8128D" w:rsidRDefault="00B8128D" w:rsidP="00B01E11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  <w:r w:rsidR="00B01E11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.0</w:t>
            </w:r>
            <w:r w:rsidR="00B01E11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  <w:r w:rsidR="000A0192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  <w:r w:rsidR="00B01E11">
              <w:rPr>
                <w:rFonts w:ascii="Times New Roman" w:hAnsi="Times New Roman" w:cs="Times New Roman"/>
                <w:sz w:val="24"/>
                <w:lang w:eastAsia="en-US"/>
              </w:rPr>
              <w:t>0000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г.</w:t>
            </w:r>
          </w:p>
        </w:tc>
        <w:tc>
          <w:tcPr>
            <w:tcW w:w="3190" w:type="dxa"/>
          </w:tcPr>
          <w:p w:rsidR="00B8128D" w:rsidRDefault="00B81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8128D" w:rsidRDefault="00B8128D" w:rsidP="00B01E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№ </w:t>
            </w:r>
            <w:r w:rsidR="00B01E11">
              <w:rPr>
                <w:rFonts w:ascii="Times New Roman" w:hAnsi="Times New Roman" w:cs="Times New Roman"/>
                <w:sz w:val="24"/>
                <w:lang w:eastAsia="en-US"/>
              </w:rPr>
              <w:t>00</w:t>
            </w:r>
          </w:p>
        </w:tc>
        <w:tc>
          <w:tcPr>
            <w:tcW w:w="3190" w:type="dxa"/>
            <w:hideMark/>
          </w:tcPr>
          <w:p w:rsidR="00B8128D" w:rsidRDefault="00B8128D">
            <w:pPr>
              <w:tabs>
                <w:tab w:val="left" w:pos="285"/>
                <w:tab w:val="right" w:pos="2974"/>
              </w:tabs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   </w:t>
            </w:r>
          </w:p>
          <w:p w:rsidR="00B8128D" w:rsidRDefault="00B8128D">
            <w:pPr>
              <w:tabs>
                <w:tab w:val="left" w:pos="285"/>
                <w:tab w:val="right" w:pos="2974"/>
              </w:tabs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                с. Киевка</w:t>
            </w:r>
          </w:p>
        </w:tc>
      </w:tr>
    </w:tbl>
    <w:p w:rsidR="00B76775" w:rsidRDefault="00B76775" w:rsidP="00B767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 утверждении схемы расположения</w:t>
      </w:r>
    </w:p>
    <w:p w:rsidR="00720DFF" w:rsidRDefault="00EA00F4" w:rsidP="00EA00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="00B76775">
        <w:rPr>
          <w:rFonts w:ascii="Times New Roman" w:hAnsi="Times New Roman" w:cs="Times New Roman"/>
          <w:sz w:val="24"/>
        </w:rPr>
        <w:t xml:space="preserve">емельного участка </w:t>
      </w:r>
    </w:p>
    <w:p w:rsidR="00720DFF" w:rsidRDefault="00720DFF" w:rsidP="00B812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20DFF" w:rsidRDefault="00720DFF" w:rsidP="00B812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20DFF" w:rsidRPr="00720DFF" w:rsidRDefault="00720DFF" w:rsidP="00B81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15FC8" w:rsidRPr="000C48CF" w:rsidRDefault="00B15FC8" w:rsidP="00B15FC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11.10 Земельного кодекса Российской Федерации, пунктом 2 статьи 3.3 Федерального закона  от 25.10.2001 № 137-ФЗ « О введении  в действие Земельного кодекса Российской Федерации», Федеральным законом 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 540 « Об утверждении классификатора   видов разрешенного использования земельных участков», Уставом муниципального образования «Киевское сельское поселение», руководствуясь решением Собрания депутатов Киевского сельского поселения от </w:t>
      </w:r>
      <w:r w:rsidR="006E33C8">
        <w:rPr>
          <w:rFonts w:ascii="Times New Roman" w:hAnsi="Times New Roman" w:cs="Times New Roman"/>
          <w:sz w:val="24"/>
          <w:szCs w:val="24"/>
        </w:rPr>
        <w:t>21.03</w:t>
      </w:r>
      <w:r w:rsidR="006E33C8" w:rsidRPr="006E33C8">
        <w:rPr>
          <w:rFonts w:ascii="Times New Roman" w:hAnsi="Times New Roman" w:cs="Times New Roman"/>
          <w:sz w:val="24"/>
          <w:szCs w:val="24"/>
        </w:rPr>
        <w:t>.</w:t>
      </w:r>
      <w:r w:rsidRPr="006E33C8">
        <w:rPr>
          <w:rFonts w:ascii="Times New Roman" w:hAnsi="Times New Roman" w:cs="Times New Roman"/>
          <w:sz w:val="24"/>
          <w:szCs w:val="24"/>
        </w:rPr>
        <w:t>20</w:t>
      </w:r>
      <w:r w:rsidR="006E33C8" w:rsidRPr="006E33C8">
        <w:rPr>
          <w:rFonts w:ascii="Times New Roman" w:hAnsi="Times New Roman" w:cs="Times New Roman"/>
          <w:sz w:val="24"/>
          <w:szCs w:val="24"/>
        </w:rPr>
        <w:t>1</w:t>
      </w:r>
      <w:r w:rsidRPr="006E33C8">
        <w:rPr>
          <w:rFonts w:ascii="Times New Roman" w:hAnsi="Times New Roman" w:cs="Times New Roman"/>
          <w:sz w:val="24"/>
          <w:szCs w:val="24"/>
        </w:rPr>
        <w:t xml:space="preserve">2 № </w:t>
      </w:r>
      <w:r w:rsidR="006E33C8" w:rsidRPr="006E33C8">
        <w:rPr>
          <w:rFonts w:ascii="Times New Roman" w:hAnsi="Times New Roman" w:cs="Times New Roman"/>
          <w:sz w:val="24"/>
          <w:szCs w:val="24"/>
        </w:rPr>
        <w:t>123</w:t>
      </w:r>
      <w:r w:rsidRPr="006E3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Правил землепользования и застройки Киевского сельского поселения Ремонтненского района Ростовской области», в целях формирования земельного участка, под сооружением</w:t>
      </w:r>
      <w:r w:rsidR="000C48CF">
        <w:rPr>
          <w:rFonts w:ascii="Times New Roman" w:hAnsi="Times New Roman" w:cs="Times New Roman"/>
          <w:sz w:val="24"/>
          <w:szCs w:val="24"/>
        </w:rPr>
        <w:t>, назначение: нежилое, наи</w:t>
      </w:r>
      <w:r w:rsidR="00EA00F4">
        <w:rPr>
          <w:rFonts w:ascii="Times New Roman" w:hAnsi="Times New Roman" w:cs="Times New Roman"/>
          <w:sz w:val="24"/>
          <w:szCs w:val="24"/>
        </w:rPr>
        <w:t>менование: Памятник воинам ВОВ,</w:t>
      </w:r>
      <w:r w:rsidR="000C48CF">
        <w:rPr>
          <w:rFonts w:ascii="Times New Roman" w:hAnsi="Times New Roman" w:cs="Times New Roman"/>
          <w:sz w:val="24"/>
          <w:szCs w:val="24"/>
        </w:rPr>
        <w:t xml:space="preserve"> кадастровый номер</w:t>
      </w:r>
      <w:r w:rsidR="00EA00F4">
        <w:rPr>
          <w:rFonts w:ascii="Times New Roman" w:hAnsi="Times New Roman" w:cs="Times New Roman"/>
          <w:sz w:val="24"/>
          <w:szCs w:val="24"/>
        </w:rPr>
        <w:t xml:space="preserve"> </w:t>
      </w:r>
      <w:r w:rsidR="000C48CF">
        <w:rPr>
          <w:rFonts w:ascii="Times New Roman" w:hAnsi="Times New Roman" w:cs="Times New Roman"/>
          <w:sz w:val="24"/>
          <w:szCs w:val="24"/>
        </w:rPr>
        <w:t xml:space="preserve">61:32:0050101:536, площадью 150 кв. метров, по адресу: Российская Федерация, Ростовская область, Ремонтненский район, Киевское сельское поселение, с. Киевка, </w:t>
      </w:r>
      <w:r w:rsidR="00166FE2">
        <w:rPr>
          <w:rFonts w:ascii="Times New Roman" w:hAnsi="Times New Roman" w:cs="Times New Roman"/>
          <w:sz w:val="24"/>
        </w:rPr>
        <w:t>Памятник воинам ВОВ, напротив здания администрации сельского поселения</w:t>
      </w:r>
      <w:r w:rsidR="008C1115">
        <w:rPr>
          <w:rFonts w:ascii="Times New Roman" w:hAnsi="Times New Roman" w:cs="Times New Roman"/>
          <w:sz w:val="24"/>
        </w:rPr>
        <w:t xml:space="preserve">, </w:t>
      </w:r>
      <w:r w:rsidR="000C48CF">
        <w:rPr>
          <w:rFonts w:ascii="Times New Roman" w:hAnsi="Times New Roman" w:cs="Times New Roman"/>
          <w:sz w:val="24"/>
          <w:szCs w:val="24"/>
        </w:rPr>
        <w:t>зарегистрированном в муниципальную собственность муниципального образования «Киевское сельское поселение»</w:t>
      </w:r>
    </w:p>
    <w:p w:rsidR="00B8128D" w:rsidRDefault="00B8128D" w:rsidP="00EA00F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C48CF" w:rsidRDefault="000C48CF" w:rsidP="000C48CF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8CF">
        <w:rPr>
          <w:rFonts w:ascii="Times New Roman" w:hAnsi="Times New Roman" w:cs="Times New Roman"/>
          <w:sz w:val="24"/>
          <w:szCs w:val="24"/>
        </w:rPr>
        <w:t>Утвердить схему расположения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 в кадастровом квартале 61:32:0050101, площадью 7590кв. метров, по адресу:</w:t>
      </w:r>
      <w:r w:rsidR="00D0156E" w:rsidRPr="00D0156E">
        <w:rPr>
          <w:rFonts w:ascii="Times New Roman" w:hAnsi="Times New Roman" w:cs="Times New Roman"/>
          <w:sz w:val="24"/>
          <w:szCs w:val="24"/>
        </w:rPr>
        <w:t xml:space="preserve"> </w:t>
      </w:r>
      <w:r w:rsidR="00D0156E">
        <w:rPr>
          <w:rFonts w:ascii="Times New Roman" w:hAnsi="Times New Roman" w:cs="Times New Roman"/>
          <w:sz w:val="24"/>
          <w:szCs w:val="24"/>
        </w:rPr>
        <w:t xml:space="preserve">Российская Федерация, Ростовская область, Ремонтненский район, Киевское сельское поселение, с. Киевка, </w:t>
      </w:r>
      <w:r w:rsidR="00166FE2">
        <w:rPr>
          <w:rFonts w:ascii="Times New Roman" w:hAnsi="Times New Roman" w:cs="Times New Roman"/>
          <w:sz w:val="24"/>
        </w:rPr>
        <w:t>Памятник воинам ВОВ, напротив здания администрации сельского поселения</w:t>
      </w:r>
      <w:bookmarkStart w:id="0" w:name="_GoBack"/>
      <w:r w:rsidR="00D0156E" w:rsidRPr="008C1115">
        <w:rPr>
          <w:rFonts w:ascii="Times New Roman" w:hAnsi="Times New Roman" w:cs="Times New Roman"/>
          <w:sz w:val="24"/>
          <w:szCs w:val="24"/>
        </w:rPr>
        <w:t>,</w:t>
      </w:r>
      <w:bookmarkEnd w:id="0"/>
      <w:r w:rsidR="00D015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0156E">
        <w:rPr>
          <w:rFonts w:ascii="Times New Roman" w:hAnsi="Times New Roman" w:cs="Times New Roman"/>
          <w:sz w:val="24"/>
          <w:szCs w:val="24"/>
        </w:rPr>
        <w:t xml:space="preserve">находящегося в территориальной зоне: зона парков, скверов, бульваров(Р-1), с отнесением к категории земель –«Земли населенных пунктов», установив вид разрешенного использования- </w:t>
      </w:r>
      <w:r w:rsidR="00EA00F4">
        <w:rPr>
          <w:rFonts w:ascii="Times New Roman" w:eastAsia="Times New Roman" w:hAnsi="Times New Roman"/>
          <w:sz w:val="24"/>
        </w:rPr>
        <w:t>«земельны</w:t>
      </w:r>
      <w:r w:rsidR="00EA00F4">
        <w:rPr>
          <w:rFonts w:ascii="Times New Roman" w:eastAsia="Times New Roman" w:hAnsi="Times New Roman"/>
          <w:sz w:val="24"/>
        </w:rPr>
        <w:t>е</w:t>
      </w:r>
      <w:r w:rsidR="00EA00F4">
        <w:rPr>
          <w:rFonts w:ascii="Times New Roman" w:eastAsia="Times New Roman" w:hAnsi="Times New Roman"/>
          <w:sz w:val="24"/>
        </w:rPr>
        <w:t xml:space="preserve"> участки (территории) общего пользования».</w:t>
      </w:r>
      <w:r w:rsidR="00D0156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156E" w:rsidRDefault="00D0156E" w:rsidP="00D0156E">
      <w:pPr>
        <w:pStyle w:val="a9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расположения земельного участка или земельных участков на кадастровом плане территории является неотъемлемой частью настоящего постановления.</w:t>
      </w:r>
    </w:p>
    <w:p w:rsidR="00D0156E" w:rsidRDefault="00D0156E" w:rsidP="00D0156E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Ведущему специалисту по вопросам земельных и имущественных отношений Администрации Киевского сельского </w:t>
      </w:r>
      <w:r w:rsidR="00B01E11">
        <w:rPr>
          <w:rFonts w:ascii="Times New Roman" w:hAnsi="Times New Roman" w:cs="Times New Roman"/>
          <w:sz w:val="24"/>
          <w:szCs w:val="24"/>
        </w:rPr>
        <w:t>поселения (</w:t>
      </w:r>
      <w:r>
        <w:rPr>
          <w:rFonts w:ascii="Times New Roman" w:hAnsi="Times New Roman" w:cs="Times New Roman"/>
          <w:sz w:val="24"/>
          <w:szCs w:val="24"/>
        </w:rPr>
        <w:t xml:space="preserve">Н.А. Степанюк) в срок не более пяти рабочих дней со дня подписания настоящего постановления и схемы </w:t>
      </w:r>
      <w:r>
        <w:rPr>
          <w:rFonts w:ascii="Times New Roman" w:hAnsi="Times New Roman" w:cs="Times New Roman"/>
          <w:sz w:val="24"/>
          <w:szCs w:val="24"/>
        </w:rPr>
        <w:lastRenderedPageBreak/>
        <w:t>земельного участка в электронном виде, направить документы в орган кадастрового учета.</w:t>
      </w:r>
    </w:p>
    <w:p w:rsidR="00D0156E" w:rsidRDefault="00D0156E" w:rsidP="00D0156E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настоящего постановления</w:t>
      </w:r>
      <w:r w:rsidR="00B01E11">
        <w:rPr>
          <w:rFonts w:ascii="Times New Roman" w:hAnsi="Times New Roman" w:cs="Times New Roman"/>
          <w:sz w:val="24"/>
          <w:szCs w:val="24"/>
        </w:rPr>
        <w:t xml:space="preserve"> составляет два года.</w:t>
      </w:r>
    </w:p>
    <w:p w:rsidR="00B01E11" w:rsidRDefault="00B01E11" w:rsidP="00D0156E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обнародования.</w:t>
      </w:r>
    </w:p>
    <w:p w:rsidR="00B01E11" w:rsidRPr="000C48CF" w:rsidRDefault="00B01E11" w:rsidP="00D0156E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выполнением постановления оставляю за собой.</w:t>
      </w:r>
    </w:p>
    <w:p w:rsidR="00B8128D" w:rsidRDefault="00B8128D" w:rsidP="00B8128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9505E" w:rsidRPr="00D9505E" w:rsidRDefault="00D9505E" w:rsidP="00D9505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8128D" w:rsidRDefault="00B8128D" w:rsidP="00B8128D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B8128D" w:rsidRDefault="00B8128D" w:rsidP="00B81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Глава Администрации Киевского</w:t>
      </w:r>
    </w:p>
    <w:p w:rsidR="000B6B5A" w:rsidRDefault="00B8128D" w:rsidP="00B8128D">
      <w:pPr>
        <w:spacing w:after="0"/>
        <w:jc w:val="both"/>
        <w:rPr>
          <w:b/>
          <w:sz w:val="24"/>
        </w:rPr>
        <w:sectPr w:rsidR="000B6B5A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</w:rPr>
        <w:t xml:space="preserve">сельского поселения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Г.Г. Головченко</w:t>
      </w:r>
      <w:r>
        <w:rPr>
          <w:b/>
          <w:sz w:val="24"/>
        </w:rPr>
        <w:t xml:space="preserve"> </w:t>
      </w:r>
    </w:p>
    <w:tbl>
      <w:tblPr>
        <w:tblW w:w="1446" w:type="pct"/>
        <w:jc w:val="right"/>
        <w:tblLook w:val="01E0" w:firstRow="1" w:lastRow="1" w:firstColumn="1" w:lastColumn="1" w:noHBand="0" w:noVBand="0"/>
      </w:tblPr>
      <w:tblGrid>
        <w:gridCol w:w="578"/>
        <w:gridCol w:w="2235"/>
        <w:gridCol w:w="558"/>
        <w:gridCol w:w="2975"/>
      </w:tblGrid>
      <w:tr w:rsidR="000B6B5A" w:rsidRPr="00973FE5" w:rsidTr="002E6B6B">
        <w:trPr>
          <w:trHeight w:hRule="exact" w:val="28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0B6B5A" w:rsidRPr="00973FE5" w:rsidRDefault="000B6B5A" w:rsidP="002E6B6B">
            <w:pPr>
              <w:pStyle w:val="1"/>
              <w:jc w:val="center"/>
            </w:pPr>
            <w:r w:rsidRPr="00973FE5">
              <w:lastRenderedPageBreak/>
              <w:t>Утверждена</w:t>
            </w:r>
          </w:p>
        </w:tc>
      </w:tr>
      <w:tr w:rsidR="000B6B5A" w:rsidRPr="00973FE5" w:rsidTr="002E6B6B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B5A" w:rsidRPr="00973FE5" w:rsidRDefault="000B6B5A" w:rsidP="002E6B6B">
            <w:pPr>
              <w:pStyle w:val="1"/>
              <w:jc w:val="center"/>
            </w:pPr>
          </w:p>
        </w:tc>
      </w:tr>
      <w:tr w:rsidR="000B6B5A" w:rsidRPr="00973FE5" w:rsidTr="002E6B6B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0B6B5A" w:rsidRPr="00973FE5" w:rsidRDefault="000B6B5A" w:rsidP="002E6B6B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(наименование документа об утверждении, включая наименования</w:t>
            </w:r>
          </w:p>
        </w:tc>
      </w:tr>
      <w:tr w:rsidR="000B6B5A" w:rsidRPr="00973FE5" w:rsidTr="002E6B6B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B5A" w:rsidRPr="00973FE5" w:rsidRDefault="000B6B5A" w:rsidP="002E6B6B">
            <w:pPr>
              <w:pStyle w:val="1"/>
              <w:jc w:val="center"/>
            </w:pPr>
          </w:p>
        </w:tc>
      </w:tr>
      <w:tr w:rsidR="000B6B5A" w:rsidRPr="00973FE5" w:rsidTr="002E6B6B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0B6B5A" w:rsidRPr="00973FE5" w:rsidRDefault="000B6B5A" w:rsidP="002E6B6B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органов государственной власти или органов местного</w:t>
            </w:r>
          </w:p>
        </w:tc>
      </w:tr>
      <w:tr w:rsidR="000B6B5A" w:rsidRPr="00973FE5" w:rsidTr="002E6B6B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B5A" w:rsidRPr="00973FE5" w:rsidRDefault="000B6B5A" w:rsidP="002E6B6B">
            <w:pPr>
              <w:pStyle w:val="1"/>
              <w:jc w:val="center"/>
            </w:pPr>
          </w:p>
        </w:tc>
      </w:tr>
      <w:tr w:rsidR="000B6B5A" w:rsidRPr="00973FE5" w:rsidTr="002E6B6B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0B6B5A" w:rsidRPr="00973FE5" w:rsidRDefault="000B6B5A" w:rsidP="002E6B6B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самоуправления, принявших решение об утверждении схемы</w:t>
            </w:r>
          </w:p>
        </w:tc>
      </w:tr>
      <w:tr w:rsidR="000B6B5A" w:rsidRPr="00973FE5" w:rsidTr="002E6B6B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B5A" w:rsidRPr="00973FE5" w:rsidRDefault="000B6B5A" w:rsidP="002E6B6B">
            <w:pPr>
              <w:pStyle w:val="1"/>
              <w:jc w:val="center"/>
            </w:pPr>
          </w:p>
        </w:tc>
      </w:tr>
      <w:tr w:rsidR="000B6B5A" w:rsidRPr="00973FE5" w:rsidTr="002E6B6B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0B6B5A" w:rsidRPr="00973FE5" w:rsidRDefault="000B6B5A" w:rsidP="002E6B6B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или подписавших соглашение о перераспределении земельных участков)</w:t>
            </w:r>
          </w:p>
        </w:tc>
      </w:tr>
      <w:tr w:rsidR="000B6B5A" w:rsidRPr="00973FE5" w:rsidTr="002E6B6B">
        <w:trPr>
          <w:trHeight w:hRule="exact" w:val="284"/>
          <w:jc w:val="right"/>
        </w:trPr>
        <w:tc>
          <w:tcPr>
            <w:tcW w:w="455" w:type="pct"/>
            <w:shd w:val="clear" w:color="auto" w:fill="auto"/>
          </w:tcPr>
          <w:p w:rsidR="000B6B5A" w:rsidRPr="00973FE5" w:rsidRDefault="000B6B5A" w:rsidP="002E6B6B">
            <w:pPr>
              <w:pStyle w:val="1"/>
              <w:jc w:val="center"/>
            </w:pPr>
            <w:r w:rsidRPr="00973FE5">
              <w:t>от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shd w:val="clear" w:color="auto" w:fill="auto"/>
          </w:tcPr>
          <w:p w:rsidR="000B6B5A" w:rsidRPr="00973FE5" w:rsidRDefault="000B6B5A" w:rsidP="002E6B6B">
            <w:pPr>
              <w:pStyle w:val="1"/>
            </w:pPr>
          </w:p>
        </w:tc>
        <w:tc>
          <w:tcPr>
            <w:tcW w:w="440" w:type="pct"/>
            <w:shd w:val="clear" w:color="auto" w:fill="auto"/>
          </w:tcPr>
          <w:p w:rsidR="000B6B5A" w:rsidRPr="00973FE5" w:rsidRDefault="000B6B5A" w:rsidP="002E6B6B">
            <w:pPr>
              <w:pStyle w:val="1"/>
              <w:jc w:val="center"/>
            </w:pPr>
            <w:r w:rsidRPr="00973FE5">
              <w:t>№</w:t>
            </w:r>
          </w:p>
        </w:tc>
        <w:tc>
          <w:tcPr>
            <w:tcW w:w="2343" w:type="pct"/>
            <w:tcBorders>
              <w:bottom w:val="single" w:sz="4" w:space="0" w:color="auto"/>
            </w:tcBorders>
            <w:shd w:val="clear" w:color="auto" w:fill="auto"/>
          </w:tcPr>
          <w:p w:rsidR="000B6B5A" w:rsidRPr="00973FE5" w:rsidRDefault="000B6B5A" w:rsidP="002E6B6B">
            <w:pPr>
              <w:pStyle w:val="1"/>
            </w:pPr>
          </w:p>
        </w:tc>
      </w:tr>
    </w:tbl>
    <w:p w:rsidR="000B6B5A" w:rsidRPr="00755525" w:rsidRDefault="000B6B5A" w:rsidP="000B6B5A">
      <w:pPr>
        <w:pStyle w:val="1"/>
      </w:pPr>
    </w:p>
    <w:p w:rsidR="000B6B5A" w:rsidRPr="00935441" w:rsidRDefault="000B6B5A" w:rsidP="000B6B5A">
      <w:pPr>
        <w:pStyle w:val="1"/>
        <w:spacing w:after="240"/>
        <w:jc w:val="center"/>
        <w:rPr>
          <w:b/>
          <w:sz w:val="28"/>
          <w:szCs w:val="28"/>
        </w:rPr>
      </w:pPr>
      <w:r w:rsidRPr="00422347">
        <w:rPr>
          <w:b/>
          <w:sz w:val="28"/>
          <w:szCs w:val="28"/>
        </w:rPr>
        <w:t>Схема расположения земельного участка или земельных участков на кадастровом плане территории</w:t>
      </w:r>
    </w:p>
    <w:p w:rsidR="000B6B5A" w:rsidRDefault="000B6B5A" w:rsidP="000B6B5A">
      <w:pPr>
        <w:pStyle w:val="1"/>
        <w:sectPr w:rsidR="000B6B5A" w:rsidSect="0064384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23814" w:h="16840" w:orient="landscape" w:code="8"/>
          <w:pgMar w:top="567" w:right="510" w:bottom="284" w:left="1361" w:header="284" w:footer="284" w:gutter="0"/>
          <w:cols w:space="708"/>
          <w:docGrid w:linePitch="360"/>
        </w:sectPr>
      </w:pPr>
    </w:p>
    <w:p w:rsidR="000B6B5A" w:rsidRPr="00935441" w:rsidRDefault="000B6B5A" w:rsidP="000B6B5A">
      <w:pPr>
        <w:pStyle w:val="1"/>
        <w:rPr>
          <w:sz w:val="2"/>
          <w:szCs w:val="2"/>
        </w:rPr>
      </w:pPr>
    </w:p>
    <w:tbl>
      <w:tblPr>
        <w:tblW w:w="564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62"/>
        <w:gridCol w:w="1843"/>
        <w:gridCol w:w="1844"/>
      </w:tblGrid>
      <w:tr w:rsidR="000B6B5A" w:rsidTr="002E6B6B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B5A" w:rsidRPr="00652C44" w:rsidRDefault="000B6B5A" w:rsidP="002E6B6B">
            <w:pPr>
              <w:pStyle w:val="ac"/>
              <w:jc w:val="left"/>
            </w:pPr>
            <w:r w:rsidRPr="000E7E9B">
              <w:t>Условный номер земельного участка</w:t>
            </w:r>
            <w:r w:rsidRPr="00652C44">
              <w:t xml:space="preserve">  </w:t>
            </w:r>
            <w:r>
              <w:rPr>
                <w:b w:val="0"/>
              </w:rPr>
              <w:t>—</w:t>
            </w:r>
          </w:p>
        </w:tc>
      </w:tr>
      <w:tr w:rsidR="000B6B5A" w:rsidTr="002E6B6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B5A" w:rsidRPr="000E7E9B" w:rsidRDefault="000B6B5A" w:rsidP="002E6B6B">
            <w:pPr>
              <w:pStyle w:val="ac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7590</w:t>
            </w:r>
            <w:r w:rsidRPr="00C41F84">
              <w:rPr>
                <w:b w:val="0"/>
              </w:rPr>
              <w:t xml:space="preserve"> м</w:t>
            </w:r>
            <w:r w:rsidRPr="00C41F84">
              <w:rPr>
                <w:b w:val="0"/>
                <w:szCs w:val="22"/>
                <w:vertAlign w:val="superscript"/>
              </w:rPr>
              <w:t>2</w:t>
            </w:r>
          </w:p>
        </w:tc>
      </w:tr>
      <w:tr w:rsidR="000B6B5A" w:rsidTr="002E6B6B">
        <w:trPr>
          <w:cantSplit/>
          <w:tblHeader/>
        </w:trPr>
        <w:tc>
          <w:tcPr>
            <w:tcW w:w="173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5A" w:rsidRPr="006B38A6" w:rsidRDefault="000B6B5A" w:rsidP="002E6B6B">
            <w:pPr>
              <w:pStyle w:val="ac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B5A" w:rsidRPr="008E5887" w:rsidRDefault="000B6B5A" w:rsidP="002E6B6B">
            <w:pPr>
              <w:pStyle w:val="ac"/>
            </w:pPr>
            <w:r w:rsidRPr="008E5887">
              <w:t>Координаты</w:t>
            </w:r>
            <w:r>
              <w:t>, м</w:t>
            </w:r>
          </w:p>
        </w:tc>
      </w:tr>
      <w:tr w:rsidR="000B6B5A" w:rsidTr="002E6B6B">
        <w:trPr>
          <w:cantSplit/>
          <w:tblHeader/>
        </w:trPr>
        <w:tc>
          <w:tcPr>
            <w:tcW w:w="173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B5A" w:rsidRPr="008E5887" w:rsidRDefault="000B6B5A" w:rsidP="002E6B6B">
            <w:pPr>
              <w:pStyle w:val="ac"/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5A" w:rsidRPr="008E5887" w:rsidRDefault="000B6B5A" w:rsidP="002E6B6B">
            <w:pPr>
              <w:pStyle w:val="ac"/>
            </w:pPr>
            <w:r w:rsidRPr="008E5887">
              <w:t>Х</w:t>
            </w:r>
          </w:p>
        </w:tc>
        <w:tc>
          <w:tcPr>
            <w:tcW w:w="163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B5A" w:rsidRPr="008E5887" w:rsidRDefault="000B6B5A" w:rsidP="002E6B6B">
            <w:pPr>
              <w:pStyle w:val="ac"/>
            </w:pPr>
            <w:r w:rsidRPr="008E5887">
              <w:rPr>
                <w:lang w:val="en-US"/>
              </w:rPr>
              <w:t>Y</w:t>
            </w:r>
          </w:p>
        </w:tc>
      </w:tr>
    </w:tbl>
    <w:p w:rsidR="000B6B5A" w:rsidRDefault="000B6B5A" w:rsidP="000B6B5A">
      <w:pPr>
        <w:pStyle w:val="ab"/>
        <w:keepNext/>
        <w:rPr>
          <w:lang w:val="en-US"/>
        </w:rPr>
      </w:pPr>
    </w:p>
    <w:tbl>
      <w:tblPr>
        <w:tblW w:w="564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61"/>
        <w:gridCol w:w="1844"/>
        <w:gridCol w:w="1844"/>
      </w:tblGrid>
      <w:tr w:rsidR="000B6B5A" w:rsidTr="002E6B6B">
        <w:trPr>
          <w:cantSplit/>
          <w:tblHeader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7F9F" w:rsidRDefault="000B6B5A" w:rsidP="002E6B6B">
            <w:pPr>
              <w:pStyle w:val="ae"/>
            </w:pPr>
            <w:r>
              <w:t>1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7F9F" w:rsidRDefault="000B6B5A" w:rsidP="002E6B6B">
            <w:pPr>
              <w:pStyle w:val="ae"/>
            </w:pPr>
            <w:r>
              <w:t>2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6B5A" w:rsidRPr="00607F9F" w:rsidRDefault="000B6B5A" w:rsidP="002E6B6B">
            <w:pPr>
              <w:pStyle w:val="ae"/>
            </w:pPr>
            <w:r>
              <w:t>3</w:t>
            </w:r>
          </w:p>
        </w:tc>
      </w:tr>
      <w:tr w:rsidR="000B6B5A" w:rsidRPr="006057B5" w:rsidTr="002E6B6B">
        <w:trPr>
          <w:cantSplit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347881,11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3227734,86</w:t>
            </w:r>
          </w:p>
        </w:tc>
      </w:tr>
      <w:tr w:rsidR="000B6B5A" w:rsidRPr="006057B5" w:rsidTr="002E6B6B">
        <w:trPr>
          <w:cantSplit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347878,72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3227738,23</w:t>
            </w:r>
          </w:p>
        </w:tc>
      </w:tr>
      <w:tr w:rsidR="000B6B5A" w:rsidRPr="006057B5" w:rsidTr="002E6B6B">
        <w:trPr>
          <w:cantSplit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347744,72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3227638,35</w:t>
            </w:r>
          </w:p>
        </w:tc>
      </w:tr>
      <w:tr w:rsidR="000B6B5A" w:rsidRPr="006057B5" w:rsidTr="002E6B6B">
        <w:trPr>
          <w:cantSplit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347765,35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3227612,14</w:t>
            </w:r>
          </w:p>
        </w:tc>
      </w:tr>
      <w:tr w:rsidR="000B6B5A" w:rsidRPr="006057B5" w:rsidTr="002E6B6B">
        <w:trPr>
          <w:cantSplit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347970,47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3227772,59</w:t>
            </w:r>
          </w:p>
        </w:tc>
      </w:tr>
      <w:tr w:rsidR="000B6B5A" w:rsidRPr="006057B5" w:rsidTr="002E6B6B">
        <w:trPr>
          <w:cantSplit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347954,80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3227791,64</w:t>
            </w:r>
          </w:p>
        </w:tc>
      </w:tr>
      <w:tr w:rsidR="000B6B5A" w:rsidRPr="006057B5" w:rsidTr="002E6B6B">
        <w:trPr>
          <w:cantSplit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347903,30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3227752,81</w:t>
            </w:r>
          </w:p>
        </w:tc>
      </w:tr>
      <w:tr w:rsidR="000B6B5A" w:rsidRPr="006057B5" w:rsidTr="002E6B6B">
        <w:trPr>
          <w:cantSplit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347903,98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3227752,06</w:t>
            </w:r>
          </w:p>
        </w:tc>
      </w:tr>
      <w:tr w:rsidR="000B6B5A" w:rsidRPr="006057B5" w:rsidTr="002E6B6B">
        <w:trPr>
          <w:cantSplit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347881,11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3227734,86</w:t>
            </w:r>
          </w:p>
        </w:tc>
      </w:tr>
    </w:tbl>
    <w:p w:rsidR="000B6B5A" w:rsidRPr="00294F2E" w:rsidRDefault="000B6B5A" w:rsidP="000B6B5A">
      <w:pPr>
        <w:pStyle w:val="1"/>
        <w:rPr>
          <w:sz w:val="2"/>
          <w:szCs w:val="2"/>
          <w:lang w:val="en-US"/>
        </w:rPr>
      </w:pPr>
      <w:r>
        <w:br w:type="column"/>
      </w:r>
    </w:p>
    <w:tbl>
      <w:tblPr>
        <w:tblW w:w="13572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160"/>
      </w:tblGrid>
      <w:tr w:rsidR="000B6B5A" w:rsidTr="002E6B6B">
        <w:trPr>
          <w:cantSplit/>
          <w:jc w:val="center"/>
        </w:trPr>
        <w:tc>
          <w:tcPr>
            <w:tcW w:w="5000" w:type="pct"/>
          </w:tcPr>
          <w:p w:rsidR="000B6B5A" w:rsidRPr="00C236C0" w:rsidRDefault="000B6B5A" w:rsidP="002E6B6B">
            <w:pPr>
              <w:pStyle w:val="1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0077450" cy="6057900"/>
                  <wp:effectExtent l="19050" t="19050" r="19050" b="19050"/>
                  <wp:docPr id="5" name="Рисунок 5" descr="PkzoThemeRendered04993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kzoThemeRendered04993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0" cy="60579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0B6B5A" w:rsidTr="002E6B6B">
        <w:trPr>
          <w:cantSplit/>
          <w:jc w:val="center"/>
        </w:trPr>
        <w:tc>
          <w:tcPr>
            <w:tcW w:w="5000" w:type="pct"/>
            <w:vAlign w:val="center"/>
          </w:tcPr>
          <w:p w:rsidR="000B6B5A" w:rsidRDefault="000B6B5A" w:rsidP="002E6B6B">
            <w:pPr>
              <w:pStyle w:val="ad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МСК-61</w:t>
            </w:r>
          </w:p>
          <w:p w:rsidR="000B6B5A" w:rsidRDefault="000B6B5A" w:rsidP="002E6B6B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2306</w:t>
            </w:r>
          </w:p>
        </w:tc>
      </w:tr>
      <w:tr w:rsidR="000B6B5A" w:rsidTr="002E6B6B">
        <w:trPr>
          <w:cantSplit/>
          <w:jc w:val="center"/>
        </w:trPr>
        <w:tc>
          <w:tcPr>
            <w:tcW w:w="5000" w:type="pct"/>
            <w:vAlign w:val="center"/>
          </w:tcPr>
          <w:p w:rsidR="000B6B5A" w:rsidRDefault="000B6B5A" w:rsidP="002E6B6B">
            <w:pPr>
              <w:pStyle w:val="ad"/>
              <w:rPr>
                <w:b/>
                <w:lang w:val="en-US"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0B6B5A" w:rsidRPr="001313DD" w:rsidRDefault="000B6B5A" w:rsidP="002E6B6B">
            <w:pPr>
              <w:pStyle w:val="ab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2605"/>
              <w:gridCol w:w="13315"/>
            </w:tblGrid>
            <w:tr w:rsidR="000B6B5A" w:rsidTr="002E6B6B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0B6B5A" w:rsidRPr="00065F84" w:rsidRDefault="000B6B5A" w:rsidP="002E6B6B">
                  <w:pPr>
                    <w:pStyle w:val="ad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0" cy="38100"/>
                        <wp:effectExtent l="0" t="0" r="0" b="0"/>
                        <wp:docPr id="4" name="Рисунок 4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B6B5A" w:rsidRDefault="000B6B5A" w:rsidP="002E6B6B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0B6B5A" w:rsidTr="002E6B6B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0B6B5A" w:rsidRPr="00065F84" w:rsidRDefault="000B6B5A" w:rsidP="002E6B6B">
                  <w:pPr>
                    <w:pStyle w:val="ad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0" cy="38100"/>
                        <wp:effectExtent l="0" t="0" r="0" b="0"/>
                        <wp:docPr id="3" name="Рисунок 3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B6B5A" w:rsidRDefault="000B6B5A" w:rsidP="002E6B6B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0B6B5A" w:rsidTr="002E6B6B">
              <w:trPr>
                <w:cantSplit/>
                <w:trHeight w:hRule="exact" w:val="284"/>
              </w:trPr>
              <w:tc>
                <w:tcPr>
                  <w:tcW w:w="818" w:type="pct"/>
                  <w:tcMar>
                    <w:bottom w:w="28" w:type="dxa"/>
                  </w:tcMar>
                </w:tcPr>
                <w:p w:rsidR="000B6B5A" w:rsidRPr="00745B56" w:rsidRDefault="000B6B5A" w:rsidP="002E6B6B">
                  <w:pPr>
                    <w:pStyle w:val="ad"/>
                    <w:jc w:val="center"/>
                    <w:rPr>
                      <w:lang w:val="en-US"/>
                    </w:rPr>
                  </w:pPr>
                  <w:r>
                    <w:object w:dxaOrig="14670" w:dyaOrig="6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75pt;height:2.25pt" o:ole="">
                        <v:imagedata r:id="rId17" o:title=""/>
                      </v:shape>
                      <o:OLEObject Type="Embed" ProgID="PBrush" ShapeID="_x0000_i1025" DrawAspect="Content" ObjectID="_1725794351" r:id="rId18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B6B5A" w:rsidRPr="0082034E" w:rsidRDefault="000B6B5A" w:rsidP="002E6B6B">
                  <w:pPr>
                    <w:pStyle w:val="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0B6B5A" w:rsidTr="002E6B6B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0B6B5A" w:rsidRPr="00065F84" w:rsidRDefault="000B6B5A" w:rsidP="002E6B6B">
                  <w:pPr>
                    <w:pStyle w:val="ad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6675" cy="76200"/>
                        <wp:effectExtent l="0" t="0" r="9525" b="0"/>
                        <wp:docPr id="2" name="Рисунок 2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B6B5A" w:rsidRDefault="000B6B5A" w:rsidP="002E6B6B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0B6B5A" w:rsidRPr="00DD599C" w:rsidRDefault="000B6B5A" w:rsidP="002E6B6B">
            <w:pPr>
              <w:pStyle w:val="ab"/>
            </w:pPr>
          </w:p>
          <w:p w:rsidR="000B6B5A" w:rsidRPr="008A09A4" w:rsidRDefault="000B6B5A" w:rsidP="002E6B6B">
            <w:pPr>
              <w:pStyle w:val="ad"/>
              <w:rPr>
                <w:b/>
              </w:rPr>
            </w:pPr>
          </w:p>
        </w:tc>
      </w:tr>
    </w:tbl>
    <w:p w:rsidR="000B6B5A" w:rsidRDefault="000B6B5A" w:rsidP="000B6B5A">
      <w:pPr>
        <w:pStyle w:val="ab"/>
        <w:sectPr w:rsidR="000B6B5A" w:rsidSect="00925709">
          <w:type w:val="continuous"/>
          <w:pgSz w:w="23814" w:h="16840" w:orient="landscape" w:code="8"/>
          <w:pgMar w:top="1135" w:right="510" w:bottom="284" w:left="1360" w:header="709" w:footer="565" w:gutter="0"/>
          <w:cols w:num="2" w:space="397" w:equalWidth="0">
            <w:col w:w="5387" w:space="397"/>
            <w:col w:w="16160"/>
          </w:cols>
          <w:docGrid w:linePitch="360"/>
        </w:sectPr>
      </w:pPr>
    </w:p>
    <w:p w:rsidR="00B8128D" w:rsidRDefault="00B8128D" w:rsidP="00B8128D">
      <w:pPr>
        <w:spacing w:after="0"/>
        <w:jc w:val="both"/>
        <w:rPr>
          <w:b/>
          <w:sz w:val="24"/>
        </w:rPr>
      </w:pPr>
    </w:p>
    <w:p w:rsidR="009B2508" w:rsidRDefault="009929D2"/>
    <w:sectPr w:rsidR="009B2508" w:rsidSect="00B01E11">
      <w:pgSz w:w="16838" w:h="11906" w:orient="landscape"/>
      <w:pgMar w:top="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9D2" w:rsidRDefault="009929D2" w:rsidP="00B8128D">
      <w:pPr>
        <w:spacing w:after="0" w:line="240" w:lineRule="auto"/>
      </w:pPr>
      <w:r>
        <w:separator/>
      </w:r>
    </w:p>
  </w:endnote>
  <w:endnote w:type="continuationSeparator" w:id="0">
    <w:p w:rsidR="009929D2" w:rsidRDefault="009929D2" w:rsidP="00B8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B5A" w:rsidRDefault="000B6B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B5A" w:rsidRDefault="000B6B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B5A" w:rsidRDefault="000B6B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9D2" w:rsidRDefault="009929D2" w:rsidP="00B8128D">
      <w:pPr>
        <w:spacing w:after="0" w:line="240" w:lineRule="auto"/>
      </w:pPr>
      <w:r>
        <w:separator/>
      </w:r>
    </w:p>
  </w:footnote>
  <w:footnote w:type="continuationSeparator" w:id="0">
    <w:p w:rsidR="009929D2" w:rsidRDefault="009929D2" w:rsidP="00B8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28D" w:rsidRDefault="005A6C14">
    <w:pPr>
      <w:pStyle w:val="a3"/>
    </w:pPr>
    <w:r>
      <w:t xml:space="preserve">                                                                                                                                                    </w:t>
    </w:r>
    <w:r w:rsidR="00B8128D">
      <w:t xml:space="preserve">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B5A" w:rsidRDefault="000B6B5A" w:rsidP="00061142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0B6B5A" w:rsidRDefault="000B6B5A" w:rsidP="00B471F5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B5A" w:rsidRPr="00D66FC4" w:rsidRDefault="000B6B5A" w:rsidP="00D66FC4">
    <w:pPr>
      <w:pStyle w:val="a3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B5A" w:rsidRDefault="000B6B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E5F0A"/>
    <w:multiLevelType w:val="hybridMultilevel"/>
    <w:tmpl w:val="DA0CABD0"/>
    <w:lvl w:ilvl="0" w:tplc="171CF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F84781"/>
    <w:multiLevelType w:val="hybridMultilevel"/>
    <w:tmpl w:val="BBAE8EAC"/>
    <w:lvl w:ilvl="0" w:tplc="AADAF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13"/>
    <w:rsid w:val="00084D67"/>
    <w:rsid w:val="000A0192"/>
    <w:rsid w:val="000B6B5A"/>
    <w:rsid w:val="000C48CF"/>
    <w:rsid w:val="00166FE2"/>
    <w:rsid w:val="00284BC9"/>
    <w:rsid w:val="003772DE"/>
    <w:rsid w:val="003A389D"/>
    <w:rsid w:val="003E20F0"/>
    <w:rsid w:val="00515E82"/>
    <w:rsid w:val="005A6C14"/>
    <w:rsid w:val="006E33C8"/>
    <w:rsid w:val="00720DFF"/>
    <w:rsid w:val="008078DB"/>
    <w:rsid w:val="008C1115"/>
    <w:rsid w:val="009929D2"/>
    <w:rsid w:val="009F11FC"/>
    <w:rsid w:val="00B01E11"/>
    <w:rsid w:val="00B155F0"/>
    <w:rsid w:val="00B15FC8"/>
    <w:rsid w:val="00B53E45"/>
    <w:rsid w:val="00B76775"/>
    <w:rsid w:val="00B8128D"/>
    <w:rsid w:val="00C84513"/>
    <w:rsid w:val="00D0156E"/>
    <w:rsid w:val="00D35C8F"/>
    <w:rsid w:val="00D9505E"/>
    <w:rsid w:val="00E57215"/>
    <w:rsid w:val="00EA00F4"/>
    <w:rsid w:val="00F1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068D"/>
  <w15:chartTrackingRefBased/>
  <w15:docId w15:val="{A08EECB9-E28E-4F77-B174-5C8CCD3B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2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81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8128D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B81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8128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6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6C14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772DE"/>
    <w:pPr>
      <w:ind w:left="720"/>
      <w:contextualSpacing/>
    </w:pPr>
  </w:style>
  <w:style w:type="paragraph" w:customStyle="1" w:styleId="1">
    <w:name w:val="Обычный1"/>
    <w:rsid w:val="000B6B5A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a">
    <w:name w:val="page number"/>
    <w:basedOn w:val="a0"/>
    <w:rsid w:val="000B6B5A"/>
  </w:style>
  <w:style w:type="paragraph" w:customStyle="1" w:styleId="ab">
    <w:name w:val="Разделитель таблиц"/>
    <w:basedOn w:val="a"/>
    <w:rsid w:val="000B6B5A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c">
    <w:name w:val="Заголовок таблицы"/>
    <w:basedOn w:val="1"/>
    <w:rsid w:val="000B6B5A"/>
    <w:pPr>
      <w:keepNext/>
      <w:jc w:val="center"/>
    </w:pPr>
    <w:rPr>
      <w:b/>
    </w:rPr>
  </w:style>
  <w:style w:type="paragraph" w:customStyle="1" w:styleId="ad">
    <w:name w:val="Текст таблицы"/>
    <w:basedOn w:val="1"/>
    <w:rsid w:val="000B6B5A"/>
  </w:style>
  <w:style w:type="paragraph" w:customStyle="1" w:styleId="ae">
    <w:name w:val="Заголовок таблицы повторяющийся"/>
    <w:basedOn w:val="1"/>
    <w:rsid w:val="000B6B5A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header" Target="header3.xml"/><Relationship Id="rId19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21</cp:revision>
  <cp:lastPrinted>2022-08-04T13:33:00Z</cp:lastPrinted>
  <dcterms:created xsi:type="dcterms:W3CDTF">2022-07-29T11:15:00Z</dcterms:created>
  <dcterms:modified xsi:type="dcterms:W3CDTF">2022-09-27T11:33:00Z</dcterms:modified>
</cp:coreProperties>
</file>