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РЕМОНТНЕНСКИЙ РАЙОН</w:t>
      </w:r>
    </w:p>
    <w:p w:rsid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46032B" w:rsidRP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«КИЕВСКОЕ СЕЛЬСКОЕ ПОСЕЛЕНИЕ»</w:t>
      </w:r>
    </w:p>
    <w:p w:rsidR="0046032B" w:rsidRPr="0046032B" w:rsidRDefault="0046032B" w:rsidP="0046032B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46032B" w:rsidRDefault="0046032B" w:rsidP="0046032B">
      <w:pPr>
        <w:pStyle w:val="Con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СОБРАНИЕ ДЕПУТАТОВ КИЕВСКОГО СЕЛЬСКОГО ПОСЕЛЕНИЯ</w:t>
      </w:r>
    </w:p>
    <w:p w:rsidR="0046032B" w:rsidRDefault="0046032B" w:rsidP="0046032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6032B" w:rsidRDefault="0046032B" w:rsidP="004603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6A31D2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6A31D2">
        <w:rPr>
          <w:b/>
          <w:sz w:val="28"/>
          <w:szCs w:val="28"/>
        </w:rPr>
        <w:t>95</w:t>
      </w:r>
    </w:p>
    <w:p w:rsidR="0046032B" w:rsidRDefault="0046032B" w:rsidP="0046032B">
      <w:pPr>
        <w:pStyle w:val="Con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6032B" w:rsidRDefault="006A31D2" w:rsidP="004603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10</w:t>
      </w:r>
      <w:r w:rsidR="0046032B">
        <w:rPr>
          <w:b/>
          <w:sz w:val="28"/>
          <w:szCs w:val="28"/>
        </w:rPr>
        <w:t xml:space="preserve"> апреля 2024 года                                                          с. Киевка</w:t>
      </w:r>
    </w:p>
    <w:p w:rsidR="00021EF7" w:rsidRPr="00154B7D" w:rsidRDefault="00021EF7" w:rsidP="00021EF7">
      <w:pPr>
        <w:rPr>
          <w:b/>
          <w:bCs/>
          <w:color w:val="FF0000"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120AF0" w:rsidRPr="00120AF0" w:rsidRDefault="00120AF0" w:rsidP="00120AF0">
      <w:pPr>
        <w:pStyle w:val="1"/>
      </w:pPr>
      <w:r w:rsidRPr="00120AF0">
        <w:t xml:space="preserve">Об утверждении Положения о маневренном жилищном фонде </w:t>
      </w:r>
      <w:r w:rsidR="0046032B">
        <w:t>Киевского</w:t>
      </w:r>
      <w:r>
        <w:t xml:space="preserve"> </w:t>
      </w:r>
      <w:r w:rsidRPr="00120AF0">
        <w:t xml:space="preserve">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</w:t>
      </w:r>
    </w:p>
    <w:p w:rsidR="00120AF0" w:rsidRDefault="00120AF0" w:rsidP="00120AF0">
      <w:pPr>
        <w:rPr>
          <w:sz w:val="28"/>
          <w:szCs w:val="28"/>
        </w:rPr>
      </w:pPr>
    </w:p>
    <w:p w:rsidR="00120AF0" w:rsidRPr="00120AF0" w:rsidRDefault="00120AF0" w:rsidP="00120AF0">
      <w:pPr>
        <w:spacing w:line="360" w:lineRule="auto"/>
        <w:ind w:firstLine="838"/>
        <w:jc w:val="both"/>
        <w:rPr>
          <w:b/>
          <w:bCs/>
        </w:rPr>
      </w:pPr>
      <w:r w:rsidRPr="00120AF0">
        <w:t xml:space="preserve">В соответствии с Жилищным кодексом Российской Федерации, </w:t>
      </w:r>
      <w:hyperlink r:id="rId5" w:history="1">
        <w:r w:rsidRPr="00120AF0">
          <w:rPr>
            <w:rStyle w:val="a7"/>
            <w:color w:val="auto"/>
          </w:rPr>
          <w:t>Постановлени</w:t>
        </w:r>
      </w:hyperlink>
      <w:r w:rsidRPr="00120AF0"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Приказом Министерства строительства и жилищно-коммунального хозяйства РФ от 14 мая 2021 г. N 292/</w:t>
      </w:r>
      <w:proofErr w:type="spellStart"/>
      <w:r w:rsidRPr="00120AF0">
        <w:t>пр</w:t>
      </w:r>
      <w:proofErr w:type="spellEnd"/>
      <w:r w:rsidRPr="00120AF0">
        <w:t xml:space="preserve"> "Об утверждении правил пользования жилыми помещениями", Собранием депутатов </w:t>
      </w:r>
      <w:r w:rsidR="0046032B">
        <w:t>Киевского</w:t>
      </w:r>
      <w:r w:rsidRPr="00120AF0">
        <w:t xml:space="preserve"> сельского поселения  Ремонтненского  района Ростовской области</w:t>
      </w:r>
      <w:r w:rsidRPr="00120AF0">
        <w:rPr>
          <w:b/>
          <w:bCs/>
        </w:rPr>
        <w:t xml:space="preserve"> 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rPr>
          <w:b/>
          <w:bCs/>
        </w:rPr>
        <w:t xml:space="preserve">                                        Решило</w:t>
      </w:r>
      <w:r w:rsidRPr="00120AF0">
        <w:t>:</w:t>
      </w:r>
    </w:p>
    <w:p w:rsidR="00120AF0" w:rsidRPr="00120AF0" w:rsidRDefault="00120AF0" w:rsidP="00120AF0">
      <w:pPr>
        <w:spacing w:line="360" w:lineRule="auto"/>
        <w:ind w:firstLine="838"/>
        <w:jc w:val="both"/>
      </w:pP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 xml:space="preserve">1. Утвердить Положение о маневренном жилищном фонде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 согласно </w:t>
      </w:r>
      <w:r w:rsidR="0046032B" w:rsidRPr="00120AF0">
        <w:t>приложению,</w:t>
      </w:r>
      <w:r w:rsidRPr="00120AF0">
        <w:t xml:space="preserve"> к настоящему решению.</w:t>
      </w:r>
    </w:p>
    <w:p w:rsidR="00120AF0" w:rsidRPr="00120AF0" w:rsidRDefault="00120AF0" w:rsidP="00120AF0">
      <w:pPr>
        <w:spacing w:line="360" w:lineRule="auto"/>
        <w:ind w:firstLine="838"/>
        <w:jc w:val="both"/>
      </w:pPr>
      <w:r w:rsidRPr="00120AF0">
        <w:t xml:space="preserve">2. Настоящее решение вступает в силу после его опубликования (обнародования) в установленном порядке и подлежит размещению в сети Интернет на сайте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района.</w:t>
      </w:r>
    </w:p>
    <w:p w:rsidR="00120AF0" w:rsidRDefault="00120AF0" w:rsidP="00120AF0">
      <w:pPr>
        <w:rPr>
          <w:sz w:val="28"/>
          <w:szCs w:val="28"/>
        </w:rPr>
      </w:pP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 xml:space="preserve">глава </w:t>
      </w:r>
      <w:r w:rsidR="0046032B">
        <w:rPr>
          <w:bCs/>
        </w:rPr>
        <w:t>Киевского</w:t>
      </w:r>
      <w:r>
        <w:rPr>
          <w:bCs/>
        </w:rPr>
        <w:t xml:space="preserve"> сельского поселения</w:t>
      </w:r>
      <w:r>
        <w:t xml:space="preserve">                                                       </w:t>
      </w:r>
      <w:r w:rsidR="0046032B">
        <w:t>С.С. Луговенко</w:t>
      </w:r>
    </w:p>
    <w:p w:rsidR="00021EF7" w:rsidRDefault="00021EF7" w:rsidP="00021EF7">
      <w:pPr>
        <w:jc w:val="both"/>
        <w:outlineLvl w:val="0"/>
      </w:pPr>
    </w:p>
    <w:p w:rsidR="00120AF0" w:rsidRDefault="00120AF0" w:rsidP="00120AF0">
      <w:pPr>
        <w:ind w:firstLine="838"/>
        <w:jc w:val="right"/>
      </w:pPr>
      <w:r>
        <w:lastRenderedPageBreak/>
        <w:t>Приложение</w:t>
      </w:r>
    </w:p>
    <w:p w:rsidR="00120AF0" w:rsidRDefault="00120AF0" w:rsidP="00120AF0">
      <w:pPr>
        <w:ind w:firstLine="838"/>
        <w:jc w:val="right"/>
      </w:pPr>
    </w:p>
    <w:p w:rsidR="00120AF0" w:rsidRDefault="00120AF0" w:rsidP="00120AF0">
      <w:pPr>
        <w:ind w:firstLine="838"/>
        <w:jc w:val="right"/>
      </w:pPr>
      <w:r>
        <w:t>Утверждено</w:t>
      </w:r>
    </w:p>
    <w:p w:rsidR="00120AF0" w:rsidRDefault="00120AF0" w:rsidP="00120AF0">
      <w:pPr>
        <w:ind w:firstLine="838"/>
        <w:jc w:val="right"/>
      </w:pPr>
      <w:r>
        <w:t xml:space="preserve"> решением Собрания депутатов</w:t>
      </w:r>
    </w:p>
    <w:p w:rsidR="00120AF0" w:rsidRPr="006B4DEC" w:rsidRDefault="0046032B" w:rsidP="00120AF0">
      <w:pPr>
        <w:ind w:firstLine="838"/>
        <w:jc w:val="right"/>
      </w:pPr>
      <w:r>
        <w:t>Киевское</w:t>
      </w:r>
      <w:r w:rsidR="00120AF0" w:rsidRPr="006B4DEC">
        <w:t xml:space="preserve"> сельского поселения  </w:t>
      </w:r>
    </w:p>
    <w:p w:rsidR="00120AF0" w:rsidRPr="006B4DEC" w:rsidRDefault="00120AF0" w:rsidP="00120AF0">
      <w:pPr>
        <w:ind w:firstLine="838"/>
        <w:jc w:val="right"/>
      </w:pPr>
      <w:r w:rsidRPr="006B4DEC">
        <w:t xml:space="preserve">от </w:t>
      </w:r>
      <w:r w:rsidR="006B4DEC" w:rsidRPr="006B4DEC">
        <w:t>1</w:t>
      </w:r>
      <w:r w:rsidR="006A31D2">
        <w:t>0</w:t>
      </w:r>
      <w:r w:rsidR="006B4DEC" w:rsidRPr="006B4DEC">
        <w:t>.0</w:t>
      </w:r>
      <w:r w:rsidR="006A31D2">
        <w:t>4</w:t>
      </w:r>
      <w:r w:rsidR="006B4DEC" w:rsidRPr="006B4DEC">
        <w:t>.2024</w:t>
      </w:r>
      <w:r w:rsidRPr="006B4DEC">
        <w:t xml:space="preserve"> г № </w:t>
      </w:r>
      <w:r w:rsidR="006A31D2">
        <w:t>95</w:t>
      </w:r>
    </w:p>
    <w:p w:rsidR="00120AF0" w:rsidRDefault="00120AF0" w:rsidP="00120AF0"/>
    <w:p w:rsidR="00120AF0" w:rsidRPr="00FD05CC" w:rsidRDefault="00120AF0" w:rsidP="00154B7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>Положение</w:t>
      </w:r>
    </w:p>
    <w:p w:rsidR="00120AF0" w:rsidRPr="00FD05CC" w:rsidRDefault="00120AF0" w:rsidP="00154B7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D05CC">
        <w:rPr>
          <w:rFonts w:ascii="Times New Roman" w:hAnsi="Times New Roman" w:cs="Times New Roman"/>
          <w:color w:val="auto"/>
        </w:rPr>
        <w:t xml:space="preserve">о маневренном жилищном фонде </w:t>
      </w:r>
      <w:r w:rsidR="0046032B">
        <w:rPr>
          <w:rFonts w:ascii="Times New Roman" w:hAnsi="Times New Roman" w:cs="Times New Roman"/>
          <w:color w:val="auto"/>
        </w:rPr>
        <w:t>Киевского</w:t>
      </w:r>
      <w:r w:rsidRPr="00FD05CC">
        <w:rPr>
          <w:rFonts w:ascii="Times New Roman" w:hAnsi="Times New Roman" w:cs="Times New Roman"/>
          <w:color w:val="auto"/>
        </w:rPr>
        <w:t xml:space="preserve"> сельского </w:t>
      </w:r>
      <w:r w:rsidR="0046032B" w:rsidRPr="00FD05CC">
        <w:rPr>
          <w:rFonts w:ascii="Times New Roman" w:hAnsi="Times New Roman" w:cs="Times New Roman"/>
          <w:color w:val="auto"/>
        </w:rPr>
        <w:t>поселения Ремонтненского</w:t>
      </w:r>
      <w:r w:rsidRPr="00FD05CC">
        <w:rPr>
          <w:rFonts w:ascii="Times New Roman" w:hAnsi="Times New Roman" w:cs="Times New Roman"/>
          <w:color w:val="auto"/>
        </w:rPr>
        <w:t xml:space="preserve"> района Ростовской области (далее Положение)</w:t>
      </w:r>
    </w:p>
    <w:p w:rsidR="00120AF0" w:rsidRPr="00FD05CC" w:rsidRDefault="00120AF0" w:rsidP="00154B7D">
      <w:pPr>
        <w:jc w:val="center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1. Общие Положения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1.1. Настоящее Положение разработано в соответствии с </w:t>
      </w:r>
      <w:hyperlink r:id="rId6" w:history="1">
        <w:r w:rsidRPr="00120AF0">
          <w:rPr>
            <w:rStyle w:val="a7"/>
            <w:color w:val="auto"/>
          </w:rPr>
          <w:t>Жилищным кодексом</w:t>
        </w:r>
      </w:hyperlink>
      <w:r w:rsidRPr="00120AF0"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7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 42,</w:t>
      </w:r>
      <w:r w:rsidRPr="00120AF0">
        <w:rPr>
          <w:shd w:val="clear" w:color="auto" w:fill="FFFFFF"/>
        </w:rPr>
        <w:t xml:space="preserve"> </w:t>
      </w:r>
      <w:r w:rsidRPr="00120AF0">
        <w:t>Приказом Министерства строительства и жилищно-коммунального хозяйства РФ от 14 мая 2021 г. N 292/</w:t>
      </w:r>
      <w:proofErr w:type="spellStart"/>
      <w:r w:rsidRPr="00120AF0">
        <w:t>пр</w:t>
      </w:r>
      <w:proofErr w:type="spellEnd"/>
      <w:r w:rsidRPr="00120AF0">
        <w:t xml:space="preserve"> "Об утверждении правил пользования жилыми помещениями" , Уставом </w:t>
      </w:r>
      <w:r w:rsidR="0046032B">
        <w:t>Киевского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 (далее - маневренный фонд).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1.3. </w:t>
      </w:r>
      <w:r w:rsidRPr="00120AF0">
        <w:rPr>
          <w:rStyle w:val="a8"/>
          <w:rFonts w:eastAsiaTheme="majorEastAsia"/>
          <w:color w:val="auto"/>
        </w:rPr>
        <w:t>Маневренный фонд</w:t>
      </w:r>
      <w:r w:rsidRPr="00120AF0"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lastRenderedPageBreak/>
        <w:t>4) граждан, у которых жилые помещения стали непригодными для проживания в результате признания многоквартирного</w:t>
      </w:r>
      <w:r w:rsidR="007C5C10">
        <w:t xml:space="preserve"> или жилого </w:t>
      </w:r>
      <w:r w:rsidRPr="00120AF0">
        <w:t>дома аварийным и подлежащим сносу или реконструкции;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5) иных граждан в случаях, предусмотренных законодательством.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1.4. Маневренный фонд формируется из </w:t>
      </w:r>
      <w:r w:rsidR="007C5C10">
        <w:t>жилых</w:t>
      </w:r>
      <w:r w:rsidRPr="00120AF0">
        <w:t xml:space="preserve">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1.5. Маневренный жилищный фонд формируется правовым актом </w:t>
      </w:r>
      <w:r w:rsidR="007C5C10">
        <w:t>А</w:t>
      </w:r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 и предназначен для временного проживания жителей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области, указанных в пункте 1.3 настоящего Положения.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1.6. Жилые помещения маневренного фонда не подлежат приватизации, обмену, отчуждению, передаче в аренду, в поднаем.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</w:t>
      </w:r>
      <w:r w:rsidR="007C5C10">
        <w:t>А</w:t>
      </w:r>
      <w:r w:rsidRPr="00120AF0">
        <w:t xml:space="preserve">дминистрацией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1.9. Учет жилых помещений маневренного фонда осуществляется </w:t>
      </w:r>
      <w:r w:rsidR="007C5C10">
        <w:t>А</w:t>
      </w:r>
      <w:r w:rsidRPr="00120AF0">
        <w:t xml:space="preserve">дминистрацией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1.11. Вопросы, не урегулированные настоящим Положением, решаются в соответствии с действующим законодательством.</w:t>
      </w:r>
    </w:p>
    <w:p w:rsidR="00120AF0" w:rsidRDefault="00120AF0" w:rsidP="00120AF0">
      <w:pPr>
        <w:pStyle w:val="3"/>
        <w:spacing w:line="360" w:lineRule="auto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6A31D2" w:rsidRPr="006A31D2" w:rsidRDefault="006A31D2" w:rsidP="006A31D2"/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lastRenderedPageBreak/>
        <w:t>2. Порядок формирования маневренного жилищного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708"/>
      </w:pPr>
      <w:r w:rsidRPr="00120AF0"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</w:t>
      </w:r>
      <w:r w:rsidR="007C5C10">
        <w:t>А</w:t>
      </w:r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708"/>
      </w:pPr>
      <w:r w:rsidRPr="00120AF0">
        <w:t xml:space="preserve">2.2. Маневренный жилищный фонд может состоять из жилых домов, многоквартирных домов, квартир, комнат, находящихся </w:t>
      </w:r>
      <w:r w:rsidR="007C5C10">
        <w:t>на территории</w:t>
      </w:r>
      <w:r w:rsidRPr="00120AF0">
        <w:t xml:space="preserve"> </w:t>
      </w:r>
      <w:r w:rsidR="0046032B">
        <w:t>Киевского</w:t>
      </w:r>
      <w:r>
        <w:t xml:space="preserve"> </w:t>
      </w:r>
      <w:r w:rsidRPr="00120AF0">
        <w:t xml:space="preserve">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708"/>
      </w:pPr>
      <w:r w:rsidRPr="00120AF0">
        <w:t>2.3. Маневренный жилищный фонд формируется за счет:</w:t>
      </w:r>
    </w:p>
    <w:p w:rsidR="00120AF0" w:rsidRPr="00120AF0" w:rsidRDefault="00120AF0" w:rsidP="00154B7D">
      <w:pPr>
        <w:spacing w:line="360" w:lineRule="auto"/>
      </w:pPr>
      <w:r w:rsidRPr="00120AF0">
        <w:t xml:space="preserve">- освободившихся жилых помещений жилищного фонда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области;</w:t>
      </w:r>
    </w:p>
    <w:p w:rsidR="00120AF0" w:rsidRPr="00120AF0" w:rsidRDefault="00120AF0" w:rsidP="00154B7D">
      <w:pPr>
        <w:spacing w:line="360" w:lineRule="auto"/>
      </w:pPr>
      <w:r w:rsidRPr="00120AF0">
        <w:t>- жилых помещений специализированного жилищного фонда;</w:t>
      </w:r>
    </w:p>
    <w:p w:rsidR="00120AF0" w:rsidRPr="00120AF0" w:rsidRDefault="00120AF0" w:rsidP="00154B7D">
      <w:pPr>
        <w:spacing w:line="360" w:lineRule="auto"/>
      </w:pPr>
      <w:r w:rsidRPr="00120AF0"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120AF0" w:rsidRPr="00120AF0" w:rsidRDefault="00120AF0" w:rsidP="00154B7D">
      <w:pPr>
        <w:spacing w:line="360" w:lineRule="auto"/>
      </w:pPr>
      <w:r w:rsidRPr="00120AF0">
        <w:t>- жилых помещений, поступивших от предприятий-застройщиков в счет исполнения инвестиционных контрактов.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3. Основания, условия и срок предоставления жилого помещения маневренного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8" w:history="1">
        <w:r w:rsidRPr="00120AF0">
          <w:rPr>
            <w:rStyle w:val="a7"/>
            <w:color w:val="auto"/>
          </w:rPr>
          <w:t>постановлением</w:t>
        </w:r>
      </w:hyperlink>
      <w:r w:rsidRPr="00120AF0">
        <w:t xml:space="preserve"> Правительства Российской Федерации от 26.01.2006 N 42) заключается на период: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</w:t>
      </w:r>
      <w:r w:rsidRPr="00120AF0">
        <w:lastRenderedPageBreak/>
        <w:t>заключении такого договора с гражданами, указанными в </w:t>
      </w:r>
      <w:hyperlink r:id="rId9" w:anchor="/document/12138291/entry/9503" w:history="1">
        <w:r w:rsidRPr="00120AF0">
          <w:rPr>
            <w:rStyle w:val="a6"/>
            <w:color w:val="auto"/>
          </w:rPr>
          <w:t>пункте 3 статьи 95</w:t>
        </w:r>
      </w:hyperlink>
      <w:r w:rsidRPr="00120AF0">
        <w:t> Жилищного Кодекса РФ);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120AF0" w:rsidRPr="00120AF0" w:rsidRDefault="00120AF0" w:rsidP="00120AF0">
      <w:pPr>
        <w:spacing w:line="360" w:lineRule="auto"/>
        <w:jc w:val="both"/>
      </w:pPr>
      <w:r w:rsidRPr="00120AF0"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4. Порядок предоставления жилых помещений по договору найма</w:t>
      </w: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жилого помещения маневренного фонда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</w:t>
      </w:r>
      <w:r w:rsidR="007C5C10">
        <w:t>А</w:t>
      </w:r>
      <w:r w:rsidRPr="00120AF0">
        <w:t xml:space="preserve">дминистрацию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следующие документы: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4.1.1. Личное заявление, подписанное всеми совершеннолетними членами семьи;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4.1.2. Документы, удостоверяющие личность заявителя и членов его семьи (паспорт или иной документ, его заменяющий);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4.1.3. Документы, подтверждающие обстоятельства предоставления жилого помещения маневренного фонда: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4.2. </w:t>
      </w:r>
      <w:r w:rsidRPr="00A7173F">
        <w:t xml:space="preserve">Документы о признании </w:t>
      </w:r>
      <w:r w:rsidR="00A7173F" w:rsidRPr="00A7173F">
        <w:t>жилого</w:t>
      </w:r>
      <w:r w:rsidRPr="00A7173F">
        <w:t xml:space="preserve"> дома аварийным и подлежащим сносу или реконструкции и иные документы</w:t>
      </w:r>
      <w:r w:rsidRPr="00120AF0">
        <w:t xml:space="preserve">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</w:t>
      </w:r>
      <w:r w:rsidR="007C5C10">
        <w:t>А</w:t>
      </w:r>
      <w:r w:rsidRPr="00120AF0">
        <w:t xml:space="preserve">дминистрация </w:t>
      </w:r>
      <w:r w:rsidR="0046032B">
        <w:t>Киевского</w:t>
      </w:r>
      <w:r w:rsidRPr="00120AF0">
        <w:t xml:space="preserve"> сельского поселения  </w:t>
      </w:r>
      <w:r>
        <w:t>Ремонтненского</w:t>
      </w:r>
      <w:r w:rsidRPr="00120AF0">
        <w:t xml:space="preserve"> района получает в порядке межведомственного взаимодействия.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lastRenderedPageBreak/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</w:t>
      </w:r>
      <w:r w:rsidR="007C5C10">
        <w:t>А</w:t>
      </w:r>
      <w:r w:rsidRPr="00120AF0">
        <w:t xml:space="preserve">дминистрацию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для</w:t>
      </w:r>
      <w:r w:rsidRPr="00120AF0">
        <w:t xml:space="preserve"> принятия соответствующего решения.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4.5. Решение </w:t>
      </w:r>
      <w:r w:rsidR="007C5C10">
        <w:t>А</w:t>
      </w:r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о</w:t>
      </w:r>
      <w:r w:rsidRPr="00120AF0">
        <w:t xml:space="preserve">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</w:t>
      </w:r>
      <w:r w:rsidR="007C5C10">
        <w:t>А</w:t>
      </w:r>
      <w:r w:rsidRPr="00120AF0">
        <w:t>дминистрацию документов, обязанность по предоставлению которых возложена на заявителя.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4.6. Решение </w:t>
      </w:r>
      <w:r w:rsidR="007C5C10">
        <w:t>А</w:t>
      </w:r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об</w:t>
      </w:r>
      <w:r w:rsidRPr="00120AF0">
        <w:t xml:space="preserve">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4.7. Предоставление гражданам жилых помещений маневренного фонда осуществляется на </w:t>
      </w:r>
      <w:r w:rsidR="0046032B" w:rsidRPr="00120AF0">
        <w:t>основании постановления</w:t>
      </w:r>
      <w:r w:rsidRPr="00120AF0">
        <w:t xml:space="preserve"> </w:t>
      </w:r>
      <w:r w:rsidR="007C5C10">
        <w:t>А</w:t>
      </w:r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</w:t>
      </w:r>
      <w:r w:rsidR="0046032B" w:rsidRPr="00120AF0">
        <w:t>поселения Ремонтненского</w:t>
      </w:r>
      <w:r w:rsidRPr="00120AF0">
        <w:t xml:space="preserve"> района Ростовской области.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 xml:space="preserve">4.8. На основании постановления </w:t>
      </w:r>
      <w:r w:rsidR="007C5C10">
        <w:t>А</w:t>
      </w:r>
      <w:bookmarkStart w:id="0" w:name="_GoBack"/>
      <w:bookmarkEnd w:id="0"/>
      <w:r w:rsidRPr="00120AF0">
        <w:t xml:space="preserve">дминистрации </w:t>
      </w:r>
      <w:r w:rsidR="0046032B">
        <w:t>Киевского</w:t>
      </w:r>
      <w:r w:rsidRPr="00120AF0">
        <w:t xml:space="preserve"> сельского поселения  </w:t>
      </w:r>
      <w:r w:rsidR="00363362">
        <w:t>Ремонтненского</w:t>
      </w:r>
      <w:r w:rsidRPr="00120AF0">
        <w:t xml:space="preserve"> района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0" w:history="1">
        <w:r w:rsidRPr="00120AF0">
          <w:rPr>
            <w:rStyle w:val="a6"/>
            <w:color w:val="auto"/>
          </w:rPr>
          <w:t>Постановлени</w:t>
        </w:r>
      </w:hyperlink>
      <w:r w:rsidRPr="00120AF0"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5. Пользование жилым помещением по договору найма</w:t>
      </w:r>
    </w:p>
    <w:p w:rsidR="00120AF0" w:rsidRP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маневренного фонда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</w:t>
      </w:r>
      <w:r w:rsidRPr="00120AF0">
        <w:lastRenderedPageBreak/>
        <w:t>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120AF0" w:rsidRPr="00120AF0" w:rsidRDefault="00120AF0" w:rsidP="00120AF0">
      <w:pPr>
        <w:spacing w:line="360" w:lineRule="auto"/>
        <w:ind w:firstLine="559"/>
        <w:jc w:val="both"/>
      </w:pPr>
      <w:r w:rsidRPr="00120AF0"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120AF0" w:rsidRPr="00120AF0" w:rsidRDefault="00120AF0" w:rsidP="00154B7D">
      <w:pPr>
        <w:spacing w:line="360" w:lineRule="auto"/>
        <w:ind w:firstLine="559"/>
        <w:jc w:val="both"/>
      </w:pPr>
      <w:r w:rsidRPr="00120AF0"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120AF0" w:rsidRPr="00120AF0" w:rsidRDefault="00120AF0" w:rsidP="00120AF0">
      <w:pPr>
        <w:spacing w:line="360" w:lineRule="auto"/>
        <w:jc w:val="both"/>
      </w:pPr>
    </w:p>
    <w:p w:rsidR="00120AF0" w:rsidRDefault="00120AF0" w:rsidP="00154B7D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120AF0">
        <w:rPr>
          <w:rFonts w:ascii="Times New Roman" w:hAnsi="Times New Roman" w:cs="Times New Roman"/>
          <w:color w:val="auto"/>
        </w:rPr>
        <w:t>6. Оплата за пользование жилым помещением маневренного фонда</w:t>
      </w:r>
    </w:p>
    <w:p w:rsidR="00154B7D" w:rsidRPr="00154B7D" w:rsidRDefault="00154B7D" w:rsidP="00154B7D"/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120AF0" w:rsidRPr="00120AF0" w:rsidRDefault="00120AF0" w:rsidP="00154B7D">
      <w:pPr>
        <w:spacing w:line="360" w:lineRule="auto"/>
        <w:ind w:firstLine="708"/>
        <w:jc w:val="both"/>
      </w:pPr>
      <w:r w:rsidRPr="00120AF0"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  <w:r>
        <w:t xml:space="preserve">                                                                                           </w:t>
      </w:r>
    </w:p>
    <w:p w:rsidR="00355B3D" w:rsidRDefault="00355B3D"/>
    <w:sectPr w:rsidR="00355B3D" w:rsidSect="003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F7"/>
    <w:rsid w:val="00021EF7"/>
    <w:rsid w:val="00120AF0"/>
    <w:rsid w:val="00144FB8"/>
    <w:rsid w:val="00154B7D"/>
    <w:rsid w:val="00355B3D"/>
    <w:rsid w:val="00363362"/>
    <w:rsid w:val="003907A9"/>
    <w:rsid w:val="0046032B"/>
    <w:rsid w:val="006A31D2"/>
    <w:rsid w:val="006B4DEC"/>
    <w:rsid w:val="007C5C10"/>
    <w:rsid w:val="009441A3"/>
    <w:rsid w:val="00A7173F"/>
    <w:rsid w:val="00E44D28"/>
    <w:rsid w:val="00E7766E"/>
    <w:rsid w:val="00FD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16B4"/>
  <w15:docId w15:val="{162C3572-E9EC-4352-91CA-E460736C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0AF0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AF0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120AF0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20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8">
    <w:name w:val="Цветовое выделение"/>
    <w:uiPriority w:val="99"/>
    <w:rsid w:val="00120AF0"/>
    <w:rPr>
      <w:b/>
      <w:bCs/>
      <w:color w:val="26282F"/>
    </w:rPr>
  </w:style>
  <w:style w:type="paragraph" w:customStyle="1" w:styleId="ConsNormal">
    <w:name w:val="ConsNormal"/>
    <w:rsid w:val="004603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Title">
    <w:name w:val="ConsPlusTitle"/>
    <w:rsid w:val="0046032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60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4468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8291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unicipal.garant.ru/document?id=12044682&amp;sub=0" TargetMode="External"/><Relationship Id="rId10" Type="http://schemas.openxmlformats.org/officeDocument/2006/relationships/hyperlink" Target="http://municipal.garant.ru/document?id=1204468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Маша</cp:lastModifiedBy>
  <cp:revision>10</cp:revision>
  <dcterms:created xsi:type="dcterms:W3CDTF">2024-02-29T10:59:00Z</dcterms:created>
  <dcterms:modified xsi:type="dcterms:W3CDTF">2024-04-10T07:46:00Z</dcterms:modified>
</cp:coreProperties>
</file>