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B9" w:rsidRPr="002D1EB9" w:rsidRDefault="002D1EB9" w:rsidP="002D1EB9">
      <w:pPr>
        <w:tabs>
          <w:tab w:val="left" w:pos="1380"/>
        </w:tabs>
        <w:spacing w:line="0" w:lineRule="atLeast"/>
        <w:contextualSpacing/>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Отчётное собрание о результатах деятельности администрации </w:t>
      </w:r>
      <w:r w:rsidR="003D7654">
        <w:rPr>
          <w:rFonts w:ascii="Times New Roman" w:eastAsia="Times New Roman" w:hAnsi="Times New Roman" w:cs="Times New Roman"/>
          <w:b/>
          <w:sz w:val="24"/>
          <w:szCs w:val="24"/>
          <w:lang w:val="ru-RU"/>
        </w:rPr>
        <w:t>К</w:t>
      </w:r>
      <w:r w:rsidRPr="002D1EB9">
        <w:rPr>
          <w:rFonts w:ascii="Times New Roman" w:eastAsia="Times New Roman" w:hAnsi="Times New Roman" w:cs="Times New Roman"/>
          <w:b/>
          <w:sz w:val="24"/>
          <w:szCs w:val="24"/>
          <w:lang w:val="ru-RU"/>
        </w:rPr>
        <w:t xml:space="preserve">иевского сельского поселения перед населением по итогам работы </w:t>
      </w:r>
    </w:p>
    <w:p w:rsidR="002D1EB9" w:rsidRPr="002D1EB9" w:rsidRDefault="002D1EB9" w:rsidP="002D1EB9">
      <w:pPr>
        <w:tabs>
          <w:tab w:val="left" w:pos="1380"/>
        </w:tabs>
        <w:spacing w:line="0" w:lineRule="atLeast"/>
        <w:contextualSpacing/>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за </w:t>
      </w:r>
      <w:r w:rsidR="00CB1CE9">
        <w:rPr>
          <w:rFonts w:ascii="Times New Roman" w:eastAsia="Times New Roman" w:hAnsi="Times New Roman" w:cs="Times New Roman"/>
          <w:b/>
          <w:sz w:val="24"/>
          <w:szCs w:val="24"/>
          <w:lang w:val="ru-RU"/>
        </w:rPr>
        <w:t>2</w:t>
      </w:r>
      <w:r w:rsidRPr="002D1EB9">
        <w:rPr>
          <w:rFonts w:ascii="Times New Roman" w:eastAsia="Times New Roman" w:hAnsi="Times New Roman" w:cs="Times New Roman"/>
          <w:b/>
          <w:sz w:val="24"/>
          <w:szCs w:val="24"/>
          <w:lang w:val="ru-RU"/>
        </w:rPr>
        <w:t xml:space="preserve"> полугодие 201</w:t>
      </w:r>
      <w:r w:rsidR="00B67425">
        <w:rPr>
          <w:rFonts w:ascii="Times New Roman" w:eastAsia="Times New Roman" w:hAnsi="Times New Roman" w:cs="Times New Roman"/>
          <w:b/>
          <w:sz w:val="24"/>
          <w:szCs w:val="24"/>
          <w:lang w:val="ru-RU"/>
        </w:rPr>
        <w:t>8</w:t>
      </w:r>
      <w:r w:rsidRPr="002D1EB9">
        <w:rPr>
          <w:rFonts w:ascii="Times New Roman" w:eastAsia="Times New Roman" w:hAnsi="Times New Roman" w:cs="Times New Roman"/>
          <w:b/>
          <w:sz w:val="24"/>
          <w:szCs w:val="24"/>
          <w:lang w:val="ru-RU"/>
        </w:rPr>
        <w:t xml:space="preserve"> года</w:t>
      </w:r>
    </w:p>
    <w:p w:rsidR="002D1EB9" w:rsidRDefault="00F83E9E" w:rsidP="002D1EB9">
      <w:pPr>
        <w:tabs>
          <w:tab w:val="left" w:pos="3420"/>
        </w:tabs>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протокол № 1</w:t>
      </w:r>
    </w:p>
    <w:p w:rsidR="002117D4" w:rsidRPr="002D1EB9" w:rsidRDefault="002117D4" w:rsidP="002D1EB9">
      <w:pPr>
        <w:tabs>
          <w:tab w:val="left" w:pos="3420"/>
        </w:tabs>
        <w:spacing w:after="0"/>
        <w:jc w:val="center"/>
        <w:rPr>
          <w:rFonts w:ascii="Times New Roman" w:eastAsia="Times New Roman" w:hAnsi="Times New Roman" w:cs="Times New Roman"/>
          <w:b/>
          <w:sz w:val="24"/>
          <w:szCs w:val="24"/>
          <w:lang w:val="ru-RU"/>
        </w:rPr>
      </w:pPr>
    </w:p>
    <w:tbl>
      <w:tblPr>
        <w:tblStyle w:val="af7"/>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1"/>
        <w:gridCol w:w="1661"/>
        <w:gridCol w:w="4701"/>
      </w:tblGrid>
      <w:tr w:rsidR="002D1EB9" w:rsidRPr="002D1EB9" w:rsidTr="00DD538E">
        <w:tc>
          <w:tcPr>
            <w:tcW w:w="2921" w:type="dxa"/>
          </w:tcPr>
          <w:p w:rsidR="002D1EB9" w:rsidRPr="002D1EB9" w:rsidRDefault="002D1EB9" w:rsidP="00B67425">
            <w:pP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0</w:t>
            </w:r>
            <w:r w:rsidR="00B67425">
              <w:rPr>
                <w:rFonts w:ascii="Times New Roman" w:eastAsia="Times New Roman" w:hAnsi="Times New Roman" w:cs="Times New Roman"/>
                <w:sz w:val="24"/>
                <w:szCs w:val="24"/>
                <w:lang w:val="ru-RU"/>
              </w:rPr>
              <w:t>1</w:t>
            </w:r>
            <w:r w:rsidRPr="002D1EB9">
              <w:rPr>
                <w:rFonts w:ascii="Times New Roman" w:eastAsia="Times New Roman" w:hAnsi="Times New Roman" w:cs="Times New Roman"/>
                <w:sz w:val="24"/>
                <w:szCs w:val="24"/>
                <w:lang w:val="ru-RU"/>
              </w:rPr>
              <w:t>. 0</w:t>
            </w:r>
            <w:r w:rsidR="006B72D4">
              <w:rPr>
                <w:rFonts w:ascii="Times New Roman" w:eastAsia="Times New Roman" w:hAnsi="Times New Roman" w:cs="Times New Roman"/>
                <w:sz w:val="24"/>
                <w:szCs w:val="24"/>
                <w:lang w:val="ru-RU"/>
              </w:rPr>
              <w:t>2</w:t>
            </w:r>
            <w:r w:rsidRPr="002D1EB9">
              <w:rPr>
                <w:rFonts w:ascii="Times New Roman" w:eastAsia="Times New Roman" w:hAnsi="Times New Roman" w:cs="Times New Roman"/>
                <w:sz w:val="24"/>
                <w:szCs w:val="24"/>
                <w:lang w:val="ru-RU"/>
              </w:rPr>
              <w:t>. 201</w:t>
            </w:r>
            <w:r w:rsidR="00B67425">
              <w:rPr>
                <w:rFonts w:ascii="Times New Roman" w:eastAsia="Times New Roman" w:hAnsi="Times New Roman" w:cs="Times New Roman"/>
                <w:sz w:val="24"/>
                <w:szCs w:val="24"/>
                <w:lang w:val="ru-RU"/>
              </w:rPr>
              <w:t>9</w:t>
            </w:r>
            <w:r w:rsidRPr="002D1EB9">
              <w:rPr>
                <w:rFonts w:ascii="Times New Roman" w:eastAsia="Times New Roman" w:hAnsi="Times New Roman" w:cs="Times New Roman"/>
                <w:sz w:val="24"/>
                <w:szCs w:val="24"/>
                <w:lang w:val="ru-RU"/>
              </w:rPr>
              <w:t xml:space="preserve"> года</w:t>
            </w:r>
          </w:p>
        </w:tc>
        <w:tc>
          <w:tcPr>
            <w:tcW w:w="1661" w:type="dxa"/>
          </w:tcPr>
          <w:p w:rsidR="002D1EB9" w:rsidRPr="002D1EB9" w:rsidRDefault="00F83E9E" w:rsidP="00CB1CE9">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D1EB9" w:rsidRPr="002D1EB9">
              <w:rPr>
                <w:rFonts w:ascii="Times New Roman" w:eastAsia="Times New Roman" w:hAnsi="Times New Roman" w:cs="Times New Roman"/>
                <w:sz w:val="24"/>
                <w:szCs w:val="24"/>
                <w:lang w:val="ru-RU"/>
              </w:rPr>
              <w:t>1</w:t>
            </w:r>
            <w:r w:rsidR="00CB1CE9">
              <w:rPr>
                <w:rFonts w:ascii="Times New Roman" w:eastAsia="Times New Roman" w:hAnsi="Times New Roman" w:cs="Times New Roman"/>
                <w:sz w:val="24"/>
                <w:szCs w:val="24"/>
                <w:lang w:val="ru-RU"/>
              </w:rPr>
              <w:t>3</w:t>
            </w:r>
            <w:r w:rsidR="002D1EB9" w:rsidRPr="002D1EB9">
              <w:rPr>
                <w:rFonts w:ascii="Times New Roman" w:eastAsia="Times New Roman" w:hAnsi="Times New Roman" w:cs="Times New Roman"/>
                <w:sz w:val="24"/>
                <w:szCs w:val="24"/>
                <w:lang w:val="ru-RU"/>
              </w:rPr>
              <w:t>.00</w:t>
            </w:r>
          </w:p>
        </w:tc>
        <w:tc>
          <w:tcPr>
            <w:tcW w:w="4701" w:type="dxa"/>
          </w:tcPr>
          <w:p w:rsidR="002D1EB9" w:rsidRPr="002D1EB9" w:rsidRDefault="002D1EB9" w:rsidP="00DD538E">
            <w:pPr>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здание МКУК «</w:t>
            </w:r>
            <w:proofErr w:type="gramStart"/>
            <w:r w:rsidRPr="002D1EB9">
              <w:rPr>
                <w:rFonts w:ascii="Times New Roman" w:eastAsia="Times New Roman" w:hAnsi="Times New Roman" w:cs="Times New Roman"/>
                <w:sz w:val="24"/>
                <w:szCs w:val="24"/>
                <w:lang w:val="ru-RU"/>
              </w:rPr>
              <w:t>Киевский</w:t>
            </w:r>
            <w:proofErr w:type="gramEnd"/>
            <w:r w:rsidRPr="002D1EB9">
              <w:rPr>
                <w:rFonts w:ascii="Times New Roman" w:eastAsia="Times New Roman" w:hAnsi="Times New Roman" w:cs="Times New Roman"/>
                <w:sz w:val="24"/>
                <w:szCs w:val="24"/>
                <w:lang w:val="ru-RU"/>
              </w:rPr>
              <w:t xml:space="preserve"> СДК» </w:t>
            </w:r>
          </w:p>
          <w:p w:rsidR="002D1EB9" w:rsidRPr="002D1EB9" w:rsidRDefault="002D1EB9" w:rsidP="00DD538E">
            <w:pPr>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с. Киевка, ул. Ленинская, 97</w:t>
            </w:r>
          </w:p>
        </w:tc>
      </w:tr>
    </w:tbl>
    <w:p w:rsidR="002D1EB9" w:rsidRPr="002D1EB9" w:rsidRDefault="002D1EB9" w:rsidP="002D1EB9">
      <w:pPr>
        <w:pStyle w:val="aa"/>
        <w:jc w:val="both"/>
        <w:rPr>
          <w:rFonts w:ascii="Times New Roman" w:eastAsia="Times New Roman" w:hAnsi="Times New Roman" w:cs="Times New Roman"/>
          <w:sz w:val="24"/>
          <w:szCs w:val="24"/>
          <w:lang w:val="ru-RU"/>
        </w:rPr>
      </w:pPr>
    </w:p>
    <w:p w:rsidR="002D1EB9" w:rsidRPr="002D1EB9" w:rsidRDefault="002D1EB9" w:rsidP="002D1EB9">
      <w:pPr>
        <w:tabs>
          <w:tab w:val="left" w:pos="3420"/>
        </w:tabs>
        <w:spacing w:after="0" w:line="360" w:lineRule="auto"/>
        <w:ind w:left="720" w:hanging="720"/>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Отчетное собрание  проводит</w:t>
      </w:r>
    </w:p>
    <w:p w:rsidR="002D1EB9" w:rsidRPr="002D1EB9" w:rsidRDefault="002D1EB9" w:rsidP="002D1EB9">
      <w:pPr>
        <w:tabs>
          <w:tab w:val="left" w:pos="3420"/>
        </w:tabs>
        <w:spacing w:after="0" w:line="360" w:lineRule="auto"/>
        <w:ind w:left="720" w:hanging="720"/>
        <w:jc w:val="center"/>
        <w:rPr>
          <w:rFonts w:ascii="Times New Roman" w:eastAsia="Times New Roman" w:hAnsi="Times New Roman" w:cs="Times New Roman"/>
          <w:b/>
          <w:sz w:val="24"/>
          <w:szCs w:val="24"/>
          <w:lang w:val="ru-RU"/>
        </w:rPr>
      </w:pPr>
      <w:r w:rsidRPr="002D1EB9">
        <w:rPr>
          <w:rFonts w:ascii="Times New Roman" w:eastAsia="Times New Roman" w:hAnsi="Times New Roman" w:cs="Times New Roman"/>
          <w:b/>
          <w:sz w:val="24"/>
          <w:szCs w:val="24"/>
          <w:lang w:val="ru-RU"/>
        </w:rPr>
        <w:t xml:space="preserve"> глава </w:t>
      </w:r>
      <w:r w:rsidR="00B67425">
        <w:rPr>
          <w:rFonts w:ascii="Times New Roman" w:eastAsia="Times New Roman" w:hAnsi="Times New Roman" w:cs="Times New Roman"/>
          <w:b/>
          <w:sz w:val="24"/>
          <w:szCs w:val="24"/>
          <w:lang w:val="ru-RU"/>
        </w:rPr>
        <w:t>А</w:t>
      </w:r>
      <w:r w:rsidR="00F56AD8">
        <w:rPr>
          <w:rFonts w:ascii="Times New Roman" w:eastAsia="Times New Roman" w:hAnsi="Times New Roman" w:cs="Times New Roman"/>
          <w:b/>
          <w:sz w:val="24"/>
          <w:szCs w:val="24"/>
          <w:lang w:val="ru-RU"/>
        </w:rPr>
        <w:t xml:space="preserve">дминистрации </w:t>
      </w:r>
      <w:r w:rsidRPr="002D1EB9">
        <w:rPr>
          <w:rFonts w:ascii="Times New Roman" w:eastAsia="Times New Roman" w:hAnsi="Times New Roman" w:cs="Times New Roman"/>
          <w:b/>
          <w:sz w:val="24"/>
          <w:szCs w:val="24"/>
          <w:lang w:val="ru-RU"/>
        </w:rPr>
        <w:t>Киевского сель</w:t>
      </w:r>
      <w:r w:rsidR="00CB1CE9">
        <w:rPr>
          <w:rFonts w:ascii="Times New Roman" w:eastAsia="Times New Roman" w:hAnsi="Times New Roman" w:cs="Times New Roman"/>
          <w:b/>
          <w:sz w:val="24"/>
          <w:szCs w:val="24"/>
          <w:lang w:val="ru-RU"/>
        </w:rPr>
        <w:t>ского поселения Головченко Г.Г.</w:t>
      </w:r>
    </w:p>
    <w:p w:rsidR="00AB2DB1" w:rsidRPr="002D1EB9" w:rsidRDefault="00AB2DB1" w:rsidP="0073691A">
      <w:pPr>
        <w:spacing w:after="0"/>
        <w:jc w:val="center"/>
        <w:rPr>
          <w:rFonts w:ascii="Times New Roman" w:eastAsia="Times New Roman" w:hAnsi="Times New Roman" w:cs="Times New Roman"/>
          <w:bCs/>
          <w:sz w:val="24"/>
          <w:szCs w:val="24"/>
          <w:lang w:val="ru-RU"/>
        </w:rPr>
      </w:pPr>
      <w:r w:rsidRPr="002D1EB9">
        <w:rPr>
          <w:rFonts w:ascii="Times New Roman" w:eastAsia="Times New Roman" w:hAnsi="Times New Roman" w:cs="Times New Roman"/>
          <w:bCs/>
          <w:sz w:val="24"/>
          <w:szCs w:val="24"/>
          <w:lang w:val="ru-RU"/>
        </w:rPr>
        <w:t>Уважаемые   присутствующие!</w:t>
      </w:r>
    </w:p>
    <w:p w:rsidR="00AB2DB1" w:rsidRPr="002D1EB9" w:rsidRDefault="00AB2DB1" w:rsidP="00560786">
      <w:pPr>
        <w:pStyle w:val="af9"/>
        <w:spacing w:after="0"/>
        <w:jc w:val="both"/>
        <w:rPr>
          <w:bCs/>
          <w:sz w:val="24"/>
          <w:szCs w:val="24"/>
        </w:rPr>
      </w:pPr>
    </w:p>
    <w:p w:rsidR="00AB2DB1" w:rsidRPr="002D1EB9" w:rsidRDefault="00AB2DB1" w:rsidP="00560786">
      <w:pPr>
        <w:tabs>
          <w:tab w:val="left" w:pos="3420"/>
        </w:tabs>
        <w:spacing w:after="0"/>
        <w:jc w:val="both"/>
        <w:rPr>
          <w:rFonts w:ascii="Times New Roman" w:eastAsia="Times New Roman" w:hAnsi="Times New Roman" w:cs="Times New Roman"/>
          <w:sz w:val="24"/>
          <w:szCs w:val="24"/>
          <w:lang w:val="ru-RU"/>
        </w:rPr>
      </w:pPr>
      <w:r w:rsidRPr="002D1EB9">
        <w:rPr>
          <w:rFonts w:ascii="Times New Roman" w:eastAsia="Times New Roman" w:hAnsi="Times New Roman" w:cs="Times New Roman"/>
          <w:bCs/>
          <w:sz w:val="24"/>
          <w:szCs w:val="24"/>
          <w:lang w:val="ru-RU"/>
        </w:rPr>
        <w:t xml:space="preserve">В работе отчетного собрания </w:t>
      </w:r>
      <w:r w:rsidR="00560786" w:rsidRPr="002D1EB9">
        <w:rPr>
          <w:rFonts w:ascii="Times New Roman" w:eastAsia="Times New Roman" w:hAnsi="Times New Roman" w:cs="Times New Roman"/>
          <w:sz w:val="24"/>
          <w:szCs w:val="24"/>
          <w:lang w:val="ru-RU"/>
        </w:rPr>
        <w:t xml:space="preserve">о результатах деятельности Администрации </w:t>
      </w:r>
      <w:r w:rsidR="00E603EC" w:rsidRPr="002D1EB9">
        <w:rPr>
          <w:rFonts w:ascii="Times New Roman" w:eastAsia="Times New Roman" w:hAnsi="Times New Roman" w:cs="Times New Roman"/>
          <w:sz w:val="24"/>
          <w:szCs w:val="24"/>
          <w:lang w:val="ru-RU"/>
        </w:rPr>
        <w:t>Киевского</w:t>
      </w:r>
      <w:r w:rsidR="00560786" w:rsidRPr="002D1EB9">
        <w:rPr>
          <w:rFonts w:ascii="Times New Roman" w:eastAsia="Times New Roman" w:hAnsi="Times New Roman" w:cs="Times New Roman"/>
          <w:sz w:val="24"/>
          <w:szCs w:val="24"/>
          <w:lang w:val="ru-RU"/>
        </w:rPr>
        <w:t xml:space="preserve"> сельского</w:t>
      </w:r>
      <w:r w:rsidR="004575A3" w:rsidRPr="002D1EB9">
        <w:rPr>
          <w:rFonts w:ascii="Times New Roman" w:eastAsia="Times New Roman" w:hAnsi="Times New Roman" w:cs="Times New Roman"/>
          <w:sz w:val="24"/>
          <w:szCs w:val="24"/>
          <w:lang w:val="ru-RU"/>
        </w:rPr>
        <w:t xml:space="preserve"> поселения по итогам работы за </w:t>
      </w:r>
      <w:r w:rsidR="005A2006" w:rsidRPr="002D1EB9">
        <w:rPr>
          <w:rFonts w:ascii="Times New Roman" w:eastAsia="Times New Roman" w:hAnsi="Times New Roman" w:cs="Times New Roman"/>
          <w:sz w:val="24"/>
          <w:szCs w:val="24"/>
          <w:lang w:val="ru-RU"/>
        </w:rPr>
        <w:t xml:space="preserve"> 201</w:t>
      </w:r>
      <w:r w:rsidR="00B67425">
        <w:rPr>
          <w:rFonts w:ascii="Times New Roman" w:eastAsia="Times New Roman" w:hAnsi="Times New Roman" w:cs="Times New Roman"/>
          <w:sz w:val="24"/>
          <w:szCs w:val="24"/>
          <w:lang w:val="ru-RU"/>
        </w:rPr>
        <w:t>8</w:t>
      </w:r>
      <w:r w:rsidR="00CB1CE9">
        <w:rPr>
          <w:rFonts w:ascii="Times New Roman" w:eastAsia="Times New Roman" w:hAnsi="Times New Roman" w:cs="Times New Roman"/>
          <w:sz w:val="24"/>
          <w:szCs w:val="24"/>
          <w:lang w:val="ru-RU"/>
        </w:rPr>
        <w:t xml:space="preserve"> </w:t>
      </w:r>
      <w:r w:rsidR="00560786" w:rsidRPr="002D1EB9">
        <w:rPr>
          <w:rFonts w:ascii="Times New Roman" w:eastAsia="Times New Roman" w:hAnsi="Times New Roman" w:cs="Times New Roman"/>
          <w:sz w:val="24"/>
          <w:szCs w:val="24"/>
          <w:lang w:val="ru-RU"/>
        </w:rPr>
        <w:t>года</w:t>
      </w:r>
      <w:r w:rsidR="00EA6FC6">
        <w:rPr>
          <w:rFonts w:ascii="Times New Roman" w:eastAsia="Times New Roman" w:hAnsi="Times New Roman" w:cs="Times New Roman"/>
          <w:sz w:val="24"/>
          <w:szCs w:val="24"/>
          <w:lang w:val="ru-RU"/>
        </w:rPr>
        <w:t xml:space="preserve"> </w:t>
      </w:r>
      <w:r w:rsidRPr="002D1EB9">
        <w:rPr>
          <w:rFonts w:ascii="Times New Roman" w:eastAsia="Times New Roman" w:hAnsi="Times New Roman" w:cs="Times New Roman"/>
          <w:bCs/>
          <w:sz w:val="24"/>
          <w:szCs w:val="24"/>
          <w:lang w:val="ru-RU"/>
        </w:rPr>
        <w:t>принимают участие</w:t>
      </w:r>
      <w:r w:rsidR="00560786" w:rsidRPr="002D1EB9">
        <w:rPr>
          <w:rFonts w:ascii="Times New Roman" w:hAnsi="Times New Roman" w:cs="Times New Roman"/>
          <w:bCs/>
          <w:sz w:val="24"/>
          <w:szCs w:val="24"/>
          <w:lang w:val="ru-RU"/>
        </w:rPr>
        <w:t>:</w:t>
      </w:r>
    </w:p>
    <w:p w:rsidR="00AB2DB1" w:rsidRPr="002D1EB9" w:rsidRDefault="004575A3" w:rsidP="00AB2DB1">
      <w:pPr>
        <w:pStyle w:val="af9"/>
        <w:spacing w:after="0"/>
        <w:rPr>
          <w:sz w:val="24"/>
          <w:szCs w:val="24"/>
        </w:rPr>
      </w:pPr>
      <w:r w:rsidRPr="002D1EB9">
        <w:rPr>
          <w:sz w:val="24"/>
          <w:szCs w:val="24"/>
        </w:rPr>
        <w:t xml:space="preserve">- </w:t>
      </w:r>
      <w:r w:rsidR="00EA6FC6">
        <w:rPr>
          <w:sz w:val="24"/>
          <w:szCs w:val="24"/>
        </w:rPr>
        <w:t xml:space="preserve"> </w:t>
      </w:r>
      <w:r w:rsidRPr="002D1EB9">
        <w:rPr>
          <w:sz w:val="24"/>
          <w:szCs w:val="24"/>
        </w:rPr>
        <w:t>заместитель главы</w:t>
      </w:r>
      <w:r w:rsidR="00B67425">
        <w:rPr>
          <w:sz w:val="24"/>
          <w:szCs w:val="24"/>
        </w:rPr>
        <w:t xml:space="preserve"> Администрации </w:t>
      </w:r>
      <w:r w:rsidRPr="002D1EB9">
        <w:rPr>
          <w:sz w:val="24"/>
          <w:szCs w:val="24"/>
        </w:rPr>
        <w:t xml:space="preserve"> </w:t>
      </w:r>
      <w:r w:rsidR="00EA6FC6">
        <w:rPr>
          <w:sz w:val="24"/>
          <w:szCs w:val="24"/>
        </w:rPr>
        <w:t>Ремонтненского</w:t>
      </w:r>
      <w:r w:rsidRPr="002D1EB9">
        <w:rPr>
          <w:sz w:val="24"/>
          <w:szCs w:val="24"/>
        </w:rPr>
        <w:t xml:space="preserve"> района</w:t>
      </w:r>
      <w:r w:rsidR="002D1EB9" w:rsidRPr="002D1EB9">
        <w:rPr>
          <w:sz w:val="24"/>
          <w:szCs w:val="24"/>
        </w:rPr>
        <w:t xml:space="preserve"> </w:t>
      </w:r>
      <w:r w:rsidRPr="002D1EB9">
        <w:rPr>
          <w:sz w:val="24"/>
          <w:szCs w:val="24"/>
        </w:rPr>
        <w:t xml:space="preserve"> </w:t>
      </w:r>
      <w:r w:rsidR="00F83E9E">
        <w:rPr>
          <w:sz w:val="24"/>
          <w:szCs w:val="24"/>
        </w:rPr>
        <w:t>П</w:t>
      </w:r>
      <w:r w:rsidR="00B67425">
        <w:rPr>
          <w:sz w:val="24"/>
          <w:szCs w:val="24"/>
        </w:rPr>
        <w:t>рядко В.Г.</w:t>
      </w:r>
    </w:p>
    <w:p w:rsidR="002D1EB9" w:rsidRPr="002D1EB9" w:rsidRDefault="00AB2DB1" w:rsidP="00AB2DB1">
      <w:pPr>
        <w:pStyle w:val="af9"/>
        <w:spacing w:after="0"/>
        <w:rPr>
          <w:sz w:val="24"/>
          <w:szCs w:val="24"/>
        </w:rPr>
      </w:pPr>
      <w:r w:rsidRPr="002D1EB9">
        <w:rPr>
          <w:sz w:val="24"/>
          <w:szCs w:val="24"/>
        </w:rPr>
        <w:t>-</w:t>
      </w:r>
      <w:r w:rsidR="00C63614">
        <w:rPr>
          <w:sz w:val="24"/>
          <w:szCs w:val="24"/>
        </w:rPr>
        <w:t xml:space="preserve"> </w:t>
      </w:r>
      <w:r w:rsidRPr="002D1EB9">
        <w:rPr>
          <w:sz w:val="24"/>
          <w:szCs w:val="24"/>
        </w:rPr>
        <w:t>члены информационной группы Администрации Ремонтненского района</w:t>
      </w:r>
      <w:r w:rsidR="002D1EB9" w:rsidRPr="002D1EB9">
        <w:rPr>
          <w:sz w:val="24"/>
          <w:szCs w:val="24"/>
        </w:rPr>
        <w:t>:</w:t>
      </w:r>
    </w:p>
    <w:p w:rsidR="003335AA" w:rsidRDefault="00B67425" w:rsidP="002D1EB9">
      <w:pPr>
        <w:pStyle w:val="aa"/>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Велигурина Т.Н.</w:t>
      </w:r>
      <w:r w:rsidR="003335AA">
        <w:rPr>
          <w:rFonts w:ascii="Times New Roman" w:eastAsia="Times New Roman" w:hAnsi="Times New Roman" w:cs="Times New Roman"/>
          <w:sz w:val="24"/>
          <w:szCs w:val="24"/>
          <w:lang w:val="ru-RU"/>
        </w:rPr>
        <w:t xml:space="preserve"> - </w:t>
      </w:r>
      <w:r>
        <w:rPr>
          <w:rFonts w:ascii="Times New Roman" w:hAnsi="Times New Roman"/>
          <w:sz w:val="24"/>
          <w:szCs w:val="24"/>
          <w:lang w:val="ru-RU"/>
        </w:rPr>
        <w:t>специалист</w:t>
      </w:r>
      <w:r w:rsidR="003335AA">
        <w:rPr>
          <w:rFonts w:ascii="Times New Roman" w:hAnsi="Times New Roman"/>
          <w:sz w:val="24"/>
          <w:szCs w:val="24"/>
          <w:lang w:val="ru-RU"/>
        </w:rPr>
        <w:t xml:space="preserve"> </w:t>
      </w:r>
      <w:r w:rsidR="003335AA" w:rsidRPr="002D1EB9">
        <w:rPr>
          <w:rFonts w:ascii="Times New Roman" w:hAnsi="Times New Roman"/>
          <w:sz w:val="24"/>
          <w:szCs w:val="24"/>
          <w:lang w:val="ru-RU"/>
        </w:rPr>
        <w:t xml:space="preserve"> отдел</w:t>
      </w:r>
      <w:r>
        <w:rPr>
          <w:rFonts w:ascii="Times New Roman" w:hAnsi="Times New Roman"/>
          <w:sz w:val="24"/>
          <w:szCs w:val="24"/>
          <w:lang w:val="ru-RU"/>
        </w:rPr>
        <w:t>а</w:t>
      </w:r>
      <w:r w:rsidR="003335AA" w:rsidRPr="002D1EB9">
        <w:rPr>
          <w:rFonts w:ascii="Times New Roman" w:hAnsi="Times New Roman"/>
          <w:sz w:val="24"/>
          <w:szCs w:val="24"/>
          <w:lang w:val="ru-RU"/>
        </w:rPr>
        <w:t xml:space="preserve"> культуры Ремонтненского района</w:t>
      </w:r>
    </w:p>
    <w:p w:rsidR="002D1EB9" w:rsidRPr="002D1EB9" w:rsidRDefault="00C63614" w:rsidP="002D1EB9">
      <w:pPr>
        <w:pStyle w:val="aa"/>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Вовянко А</w:t>
      </w:r>
      <w:r w:rsidR="003335A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А</w:t>
      </w:r>
      <w:r w:rsidR="003335AA">
        <w:rPr>
          <w:rFonts w:ascii="Times New Roman" w:eastAsia="Times New Roman" w:hAnsi="Times New Roman" w:cs="Times New Roman"/>
          <w:sz w:val="24"/>
          <w:szCs w:val="24"/>
          <w:lang w:val="ru-RU"/>
        </w:rPr>
        <w:t>.</w:t>
      </w:r>
      <w:r w:rsidR="002D1EB9" w:rsidRPr="002D1EB9">
        <w:rPr>
          <w:rFonts w:ascii="Times New Roman" w:eastAsia="Times New Roman" w:hAnsi="Times New Roman" w:cs="Times New Roman"/>
          <w:sz w:val="24"/>
          <w:szCs w:val="24"/>
          <w:lang w:val="ru-RU"/>
        </w:rPr>
        <w:t xml:space="preserve"> –  начальник УСЗН по Ремонтненскому району</w:t>
      </w:r>
    </w:p>
    <w:p w:rsidR="00B67425" w:rsidRDefault="00B67425" w:rsidP="00B67425">
      <w:pPr>
        <w:pStyle w:val="aa"/>
        <w:jc w:val="both"/>
        <w:rPr>
          <w:rFonts w:ascii="Times New Roman" w:hAnsi="Times New Roman"/>
          <w:sz w:val="24"/>
          <w:szCs w:val="28"/>
          <w:lang w:val="ru-RU"/>
        </w:rPr>
      </w:pPr>
      <w:r>
        <w:rPr>
          <w:rFonts w:ascii="Times New Roman" w:hAnsi="Times New Roman" w:cs="Times New Roman"/>
          <w:sz w:val="24"/>
          <w:szCs w:val="24"/>
          <w:lang w:val="ru-RU"/>
        </w:rPr>
        <w:t xml:space="preserve">Корсунов А.Б. - </w:t>
      </w:r>
      <w:r w:rsidRPr="00AF1F0A">
        <w:rPr>
          <w:rFonts w:ascii="Times New Roman" w:hAnsi="Times New Roman"/>
          <w:sz w:val="24"/>
          <w:szCs w:val="28"/>
          <w:lang w:val="ru-RU"/>
        </w:rPr>
        <w:t>начальник ПФ по Ремонтненскому району</w:t>
      </w:r>
    </w:p>
    <w:p w:rsidR="00B67425" w:rsidRDefault="00B67425" w:rsidP="002D1EB9">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Апанасенко В.В. – представитель регионального оператора</w:t>
      </w:r>
    </w:p>
    <w:p w:rsidR="00B67425" w:rsidRDefault="00B67425" w:rsidP="002D1EB9">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Кузеев Е.Б. – начальник отдела полиции</w:t>
      </w:r>
    </w:p>
    <w:p w:rsidR="003335AA" w:rsidRPr="003335AA" w:rsidRDefault="003335AA" w:rsidP="002D1EB9">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Представитель Газпрома</w:t>
      </w:r>
    </w:p>
    <w:p w:rsidR="00AB2DB1" w:rsidRPr="002D1EB9" w:rsidRDefault="00AB2DB1" w:rsidP="00AB2DB1">
      <w:pPr>
        <w:pStyle w:val="af9"/>
        <w:spacing w:after="0"/>
        <w:rPr>
          <w:sz w:val="24"/>
          <w:szCs w:val="24"/>
        </w:rPr>
      </w:pPr>
      <w:r w:rsidRPr="002D1EB9">
        <w:rPr>
          <w:sz w:val="24"/>
          <w:szCs w:val="24"/>
        </w:rPr>
        <w:t xml:space="preserve">- депутаты собрания депутатов </w:t>
      </w:r>
      <w:r w:rsidR="00E603EC" w:rsidRPr="002D1EB9">
        <w:rPr>
          <w:sz w:val="24"/>
          <w:szCs w:val="24"/>
        </w:rPr>
        <w:t>Киевского</w:t>
      </w:r>
      <w:r w:rsidRPr="002D1EB9">
        <w:rPr>
          <w:sz w:val="24"/>
          <w:szCs w:val="24"/>
        </w:rPr>
        <w:t xml:space="preserve"> сельского поселения</w:t>
      </w:r>
    </w:p>
    <w:p w:rsidR="00AB2DB1" w:rsidRPr="002D1EB9" w:rsidRDefault="00AB2DB1" w:rsidP="00AB2DB1">
      <w:pPr>
        <w:pStyle w:val="af9"/>
        <w:spacing w:after="0"/>
        <w:rPr>
          <w:sz w:val="24"/>
          <w:szCs w:val="24"/>
        </w:rPr>
      </w:pPr>
      <w:r w:rsidRPr="002D1EB9">
        <w:rPr>
          <w:sz w:val="24"/>
          <w:szCs w:val="24"/>
        </w:rPr>
        <w:t>- коллективы учреждений, организаций, функционирующих на территории поселения</w:t>
      </w:r>
    </w:p>
    <w:p w:rsidR="00AB2DB1" w:rsidRPr="002D1EB9" w:rsidRDefault="00AB2DB1" w:rsidP="00AB2DB1">
      <w:pPr>
        <w:pStyle w:val="af9"/>
        <w:spacing w:after="0"/>
        <w:rPr>
          <w:sz w:val="24"/>
          <w:szCs w:val="24"/>
        </w:rPr>
      </w:pPr>
      <w:r w:rsidRPr="002D1EB9">
        <w:rPr>
          <w:sz w:val="24"/>
          <w:szCs w:val="24"/>
        </w:rPr>
        <w:t>-</w:t>
      </w:r>
      <w:r w:rsidR="0013252D">
        <w:rPr>
          <w:sz w:val="24"/>
          <w:szCs w:val="24"/>
        </w:rPr>
        <w:t xml:space="preserve"> </w:t>
      </w:r>
      <w:r w:rsidRPr="002D1EB9">
        <w:rPr>
          <w:sz w:val="24"/>
          <w:szCs w:val="24"/>
        </w:rPr>
        <w:t xml:space="preserve">жители </w:t>
      </w:r>
    </w:p>
    <w:p w:rsidR="00AB2DB1" w:rsidRPr="002D1EB9" w:rsidRDefault="00AB2DB1" w:rsidP="00AB2DB1">
      <w:pPr>
        <w:pStyle w:val="af9"/>
        <w:spacing w:after="0"/>
        <w:rPr>
          <w:b/>
          <w:bCs/>
          <w:sz w:val="24"/>
          <w:szCs w:val="24"/>
        </w:rPr>
      </w:pPr>
    </w:p>
    <w:p w:rsidR="00240632" w:rsidRPr="002D1EB9" w:rsidRDefault="00AB2DB1" w:rsidP="00C403D9">
      <w:pPr>
        <w:pStyle w:val="af9"/>
        <w:spacing w:after="0"/>
        <w:rPr>
          <w:b/>
          <w:bCs/>
          <w:sz w:val="24"/>
          <w:szCs w:val="24"/>
        </w:rPr>
      </w:pPr>
      <w:r w:rsidRPr="002D1EB9">
        <w:rPr>
          <w:b/>
          <w:bCs/>
          <w:sz w:val="24"/>
          <w:szCs w:val="24"/>
        </w:rPr>
        <w:t xml:space="preserve">Всего </w:t>
      </w:r>
      <w:r w:rsidR="003335AA" w:rsidRPr="00B67425">
        <w:rPr>
          <w:b/>
          <w:bCs/>
          <w:sz w:val="24"/>
          <w:szCs w:val="24"/>
          <w:u w:val="single"/>
        </w:rPr>
        <w:t>7</w:t>
      </w:r>
      <w:r w:rsidR="00B67425" w:rsidRPr="00B67425">
        <w:rPr>
          <w:b/>
          <w:bCs/>
          <w:sz w:val="24"/>
          <w:szCs w:val="24"/>
          <w:u w:val="single"/>
        </w:rPr>
        <w:t>5</w:t>
      </w:r>
      <w:r w:rsidRPr="002D1EB9">
        <w:rPr>
          <w:b/>
          <w:bCs/>
          <w:sz w:val="24"/>
          <w:szCs w:val="24"/>
        </w:rPr>
        <w:t xml:space="preserve"> человек.</w:t>
      </w:r>
    </w:p>
    <w:p w:rsidR="007D4092" w:rsidRPr="002D1EB9" w:rsidRDefault="00F27493" w:rsidP="00F27493">
      <w:pPr>
        <w:tabs>
          <w:tab w:val="left" w:pos="1035"/>
        </w:tabs>
        <w:spacing w:line="240" w:lineRule="auto"/>
        <w:jc w:val="center"/>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Повестка.</w:t>
      </w:r>
    </w:p>
    <w:p w:rsidR="00F27493" w:rsidRPr="002D1EB9" w:rsidRDefault="00F27493" w:rsidP="00F27493">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Отчёт главы</w:t>
      </w:r>
      <w:r w:rsidR="0013252D">
        <w:rPr>
          <w:rFonts w:ascii="Times New Roman" w:eastAsia="Times New Roman" w:hAnsi="Times New Roman" w:cs="Times New Roman"/>
          <w:sz w:val="24"/>
          <w:szCs w:val="24"/>
          <w:lang w:val="ru-RU"/>
        </w:rPr>
        <w:t xml:space="preserve"> </w:t>
      </w:r>
      <w:r w:rsidR="00B67425">
        <w:rPr>
          <w:rFonts w:ascii="Times New Roman" w:eastAsia="Times New Roman" w:hAnsi="Times New Roman" w:cs="Times New Roman"/>
          <w:sz w:val="24"/>
          <w:szCs w:val="24"/>
          <w:lang w:val="ru-RU"/>
        </w:rPr>
        <w:t>А</w:t>
      </w:r>
      <w:r w:rsidR="0013252D">
        <w:rPr>
          <w:rFonts w:ascii="Times New Roman" w:eastAsia="Times New Roman" w:hAnsi="Times New Roman" w:cs="Times New Roman"/>
          <w:sz w:val="24"/>
          <w:szCs w:val="24"/>
          <w:lang w:val="ru-RU"/>
        </w:rPr>
        <w:t>дминистрации</w:t>
      </w:r>
      <w:r w:rsidRPr="002D1EB9">
        <w:rPr>
          <w:rFonts w:ascii="Times New Roman" w:eastAsia="Times New Roman" w:hAnsi="Times New Roman" w:cs="Times New Roman"/>
          <w:sz w:val="24"/>
          <w:szCs w:val="24"/>
          <w:lang w:val="ru-RU"/>
        </w:rPr>
        <w:t>.</w:t>
      </w:r>
    </w:p>
    <w:p w:rsidR="00F27493" w:rsidRPr="002D1EB9" w:rsidRDefault="00F27493" w:rsidP="00F27493">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sidRPr="002D1EB9">
        <w:rPr>
          <w:rFonts w:ascii="Times New Roman" w:eastAsia="Times New Roman" w:hAnsi="Times New Roman" w:cs="Times New Roman"/>
          <w:sz w:val="24"/>
          <w:szCs w:val="24"/>
          <w:lang w:val="ru-RU"/>
        </w:rPr>
        <w:t>отчёт участкового</w:t>
      </w:r>
    </w:p>
    <w:p w:rsidR="00771860" w:rsidRDefault="00F27493" w:rsidP="00771860">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sidRPr="00771860">
        <w:rPr>
          <w:rFonts w:ascii="Times New Roman" w:eastAsia="Times New Roman" w:hAnsi="Times New Roman" w:cs="Times New Roman"/>
          <w:sz w:val="24"/>
          <w:szCs w:val="24"/>
          <w:lang w:val="ru-RU"/>
        </w:rPr>
        <w:t>работа инфогруппы</w:t>
      </w:r>
    </w:p>
    <w:p w:rsidR="00771860" w:rsidRDefault="00771860" w:rsidP="00771860">
      <w:pPr>
        <w:pStyle w:val="ac"/>
        <w:numPr>
          <w:ilvl w:val="0"/>
          <w:numId w:val="12"/>
        </w:numPr>
        <w:tabs>
          <w:tab w:val="left" w:pos="1035"/>
        </w:tabs>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разное</w:t>
      </w:r>
    </w:p>
    <w:p w:rsidR="002117D4" w:rsidRDefault="002117D4" w:rsidP="002117D4">
      <w:pPr>
        <w:pStyle w:val="ac"/>
        <w:tabs>
          <w:tab w:val="left" w:pos="1035"/>
        </w:tabs>
        <w:spacing w:line="240" w:lineRule="auto"/>
        <w:rPr>
          <w:rFonts w:ascii="Times New Roman" w:eastAsia="Times New Roman" w:hAnsi="Times New Roman" w:cs="Times New Roman"/>
          <w:sz w:val="24"/>
          <w:szCs w:val="24"/>
          <w:lang w:val="ru-RU"/>
        </w:rPr>
      </w:pPr>
    </w:p>
    <w:p w:rsidR="002117D4" w:rsidRDefault="002117D4" w:rsidP="002117D4">
      <w:pPr>
        <w:pStyle w:val="ac"/>
        <w:tabs>
          <w:tab w:val="left" w:pos="1035"/>
        </w:tabs>
        <w:spacing w:line="240" w:lineRule="auto"/>
        <w:ind w:left="0" w:firstLine="4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Общая площадь поселения составляет 263,3 км</w:t>
      </w:r>
      <w:proofErr w:type="gramStart"/>
      <w:r>
        <w:rPr>
          <w:rFonts w:ascii="Times New Roman" w:eastAsia="Times New Roman" w:hAnsi="Times New Roman" w:cs="Times New Roman"/>
          <w:sz w:val="24"/>
          <w:szCs w:val="24"/>
          <w:vertAlign w:val="superscript"/>
          <w:lang w:val="ru-RU"/>
        </w:rPr>
        <w:t>2</w:t>
      </w:r>
      <w:proofErr w:type="gramEnd"/>
      <w:r>
        <w:rPr>
          <w:rFonts w:ascii="Times New Roman" w:eastAsia="Times New Roman" w:hAnsi="Times New Roman" w:cs="Times New Roman"/>
          <w:sz w:val="24"/>
          <w:szCs w:val="24"/>
          <w:lang w:val="ru-RU"/>
        </w:rPr>
        <w:t>. Площадь сельхозугодий составляет 24941,6 га, из них пашни – 13847,0 га.</w:t>
      </w:r>
    </w:p>
    <w:p w:rsidR="002117D4" w:rsidRDefault="002117D4" w:rsidP="002117D4">
      <w:pPr>
        <w:pStyle w:val="ac"/>
        <w:tabs>
          <w:tab w:val="left" w:pos="1035"/>
        </w:tabs>
        <w:spacing w:line="240" w:lineRule="auto"/>
        <w:ind w:left="0" w:firstLine="4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территории поселения градообразующим предприятием является колхоз племзавод «Киевский», зарегистрировано 5 КФХ и </w:t>
      </w:r>
      <w:r w:rsidRPr="00542C1F">
        <w:rPr>
          <w:rFonts w:ascii="Times New Roman" w:eastAsia="Times New Roman" w:hAnsi="Times New Roman" w:cs="Times New Roman"/>
          <w:sz w:val="24"/>
          <w:szCs w:val="24"/>
          <w:lang w:val="ru-RU"/>
        </w:rPr>
        <w:t>8 ИП</w:t>
      </w:r>
      <w:r>
        <w:rPr>
          <w:rFonts w:ascii="Times New Roman" w:eastAsia="Times New Roman" w:hAnsi="Times New Roman" w:cs="Times New Roman"/>
          <w:sz w:val="24"/>
          <w:szCs w:val="24"/>
          <w:lang w:val="ru-RU"/>
        </w:rPr>
        <w:t>.</w:t>
      </w:r>
    </w:p>
    <w:p w:rsidR="002117D4" w:rsidRDefault="002117D4" w:rsidP="002117D4">
      <w:pPr>
        <w:pStyle w:val="ac"/>
        <w:tabs>
          <w:tab w:val="left" w:pos="1035"/>
        </w:tabs>
        <w:spacing w:line="240" w:lineRule="auto"/>
        <w:ind w:left="0" w:firstLine="42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Также на территории поселения функционируют школа, детсад, СДК, библиотечный пункт, два ФАПа (с. Киевка, х. Раздольный) и два отделения почты (с. Киевка, х. Раздольный).</w:t>
      </w:r>
    </w:p>
    <w:p w:rsidR="002117D4" w:rsidRPr="00737CE8" w:rsidRDefault="002117D4" w:rsidP="002117D4">
      <w:pPr>
        <w:pStyle w:val="ac"/>
        <w:tabs>
          <w:tab w:val="left" w:pos="1035"/>
        </w:tabs>
        <w:spacing w:line="240" w:lineRule="auto"/>
        <w:ind w:left="0" w:firstLine="426"/>
        <w:rPr>
          <w:rFonts w:ascii="Times New Roman" w:eastAsia="Times New Roman" w:hAnsi="Times New Roman" w:cs="Times New Roman"/>
          <w:sz w:val="24"/>
          <w:szCs w:val="24"/>
          <w:lang w:val="ru-RU"/>
        </w:rPr>
      </w:pPr>
    </w:p>
    <w:tbl>
      <w:tblPr>
        <w:tblStyle w:val="af7"/>
        <w:tblW w:w="0" w:type="auto"/>
        <w:jc w:val="center"/>
        <w:tblLook w:val="04A0"/>
      </w:tblPr>
      <w:tblGrid>
        <w:gridCol w:w="2392"/>
        <w:gridCol w:w="2673"/>
      </w:tblGrid>
      <w:tr w:rsidR="002117D4" w:rsidRPr="002D1EB9"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2D1EB9" w:rsidRDefault="002117D4" w:rsidP="000D5655">
            <w:pPr>
              <w:jc w:val="center"/>
              <w:rPr>
                <w:rFonts w:ascii="Times New Roman" w:eastAsia="Times New Roman" w:hAnsi="Times New Roman" w:cs="Times New Roman"/>
                <w:b/>
                <w:sz w:val="24"/>
                <w:szCs w:val="24"/>
                <w:lang w:eastAsia="ru-RU"/>
              </w:rPr>
            </w:pPr>
            <w:proofErr w:type="spellStart"/>
            <w:r w:rsidRPr="002D1EB9">
              <w:rPr>
                <w:rFonts w:ascii="Times New Roman" w:eastAsia="Times New Roman" w:hAnsi="Times New Roman" w:cs="Times New Roman"/>
                <w:b/>
                <w:sz w:val="24"/>
                <w:szCs w:val="24"/>
                <w:lang w:eastAsia="ru-RU"/>
              </w:rPr>
              <w:t>По</w:t>
            </w:r>
            <w:proofErr w:type="spellEnd"/>
            <w:r>
              <w:rPr>
                <w:rFonts w:ascii="Times New Roman" w:eastAsia="Times New Roman" w:hAnsi="Times New Roman" w:cs="Times New Roman"/>
                <w:b/>
                <w:sz w:val="24"/>
                <w:szCs w:val="24"/>
                <w:lang w:val="ru-RU" w:eastAsia="ru-RU"/>
              </w:rPr>
              <w:t xml:space="preserve"> </w:t>
            </w:r>
            <w:proofErr w:type="spellStart"/>
            <w:r w:rsidRPr="002D1EB9">
              <w:rPr>
                <w:rFonts w:ascii="Times New Roman" w:eastAsia="Times New Roman" w:hAnsi="Times New Roman" w:cs="Times New Roman"/>
                <w:b/>
                <w:sz w:val="24"/>
                <w:szCs w:val="24"/>
                <w:lang w:eastAsia="ru-RU"/>
              </w:rPr>
              <w:t>состоянию</w:t>
            </w:r>
            <w:proofErr w:type="spellEnd"/>
            <w:r>
              <w:rPr>
                <w:rFonts w:ascii="Times New Roman" w:eastAsia="Times New Roman" w:hAnsi="Times New Roman" w:cs="Times New Roman"/>
                <w:b/>
                <w:sz w:val="24"/>
                <w:szCs w:val="24"/>
                <w:lang w:val="ru-RU" w:eastAsia="ru-RU"/>
              </w:rPr>
              <w:t xml:space="preserve"> </w:t>
            </w:r>
            <w:proofErr w:type="spellStart"/>
            <w:r w:rsidRPr="002D1EB9">
              <w:rPr>
                <w:rFonts w:ascii="Times New Roman" w:eastAsia="Times New Roman" w:hAnsi="Times New Roman" w:cs="Times New Roman"/>
                <w:b/>
                <w:sz w:val="24"/>
                <w:szCs w:val="24"/>
                <w:lang w:eastAsia="ru-RU"/>
              </w:rPr>
              <w:t>на</w:t>
            </w:r>
            <w:proofErr w:type="spellEnd"/>
            <w:r w:rsidRPr="002D1EB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0</w:t>
            </w:r>
            <w:r w:rsidRPr="002D1EB9">
              <w:rPr>
                <w:rFonts w:ascii="Times New Roman" w:eastAsia="Times New Roman" w:hAnsi="Times New Roman" w:cs="Times New Roman"/>
                <w:b/>
                <w:sz w:val="24"/>
                <w:szCs w:val="24"/>
                <w:lang w:eastAsia="ru-RU"/>
              </w:rPr>
              <w:t>1.0</w:t>
            </w:r>
            <w:r w:rsidRPr="002D1EB9">
              <w:rPr>
                <w:rFonts w:ascii="Times New Roman" w:eastAsia="Times New Roman" w:hAnsi="Times New Roman" w:cs="Times New Roman"/>
                <w:b/>
                <w:sz w:val="24"/>
                <w:szCs w:val="24"/>
                <w:lang w:val="ru-RU" w:eastAsia="ru-RU"/>
              </w:rPr>
              <w:t>1</w:t>
            </w:r>
            <w:r w:rsidRPr="002D1EB9">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val="ru-RU" w:eastAsia="ru-RU"/>
              </w:rPr>
              <w:t xml:space="preserve">9 </w:t>
            </w:r>
            <w:r w:rsidRPr="002D1EB9">
              <w:rPr>
                <w:rFonts w:ascii="Times New Roman" w:eastAsia="Times New Roman" w:hAnsi="Times New Roman" w:cs="Times New Roman"/>
                <w:b/>
                <w:sz w:val="24"/>
                <w:szCs w:val="24"/>
                <w:lang w:eastAsia="ru-RU"/>
              </w:rPr>
              <w:t>г</w:t>
            </w:r>
          </w:p>
        </w:tc>
      </w:tr>
      <w:tr w:rsidR="002117D4" w:rsidRPr="002D1EB9"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2D1EB9" w:rsidRDefault="002117D4" w:rsidP="000D5655">
            <w:pPr>
              <w:jc w:val="both"/>
              <w:rPr>
                <w:rFonts w:ascii="Times New Roman" w:eastAsia="Times New Roman" w:hAnsi="Times New Roman" w:cs="Times New Roman"/>
                <w:sz w:val="24"/>
                <w:szCs w:val="24"/>
                <w:lang w:eastAsia="ru-RU"/>
              </w:rPr>
            </w:pPr>
            <w:proofErr w:type="spellStart"/>
            <w:r w:rsidRPr="009E7F1D">
              <w:rPr>
                <w:rFonts w:ascii="Times New Roman" w:eastAsia="Times New Roman" w:hAnsi="Times New Roman" w:cs="Times New Roman"/>
                <w:b/>
                <w:sz w:val="24"/>
                <w:szCs w:val="24"/>
                <w:lang w:eastAsia="ru-RU"/>
              </w:rPr>
              <w:t>Число</w:t>
            </w:r>
            <w:proofErr w:type="spellEnd"/>
            <w:r w:rsidRPr="009E7F1D">
              <w:rPr>
                <w:rFonts w:ascii="Times New Roman" w:eastAsia="Times New Roman" w:hAnsi="Times New Roman" w:cs="Times New Roman"/>
                <w:b/>
                <w:sz w:val="24"/>
                <w:szCs w:val="24"/>
                <w:lang w:val="ru-RU" w:eastAsia="ru-RU"/>
              </w:rPr>
              <w:t xml:space="preserve"> </w:t>
            </w:r>
            <w:proofErr w:type="spellStart"/>
            <w:r w:rsidRPr="009E7F1D">
              <w:rPr>
                <w:rFonts w:ascii="Times New Roman" w:eastAsia="Times New Roman" w:hAnsi="Times New Roman" w:cs="Times New Roman"/>
                <w:b/>
                <w:sz w:val="24"/>
                <w:szCs w:val="24"/>
                <w:lang w:eastAsia="ru-RU"/>
              </w:rPr>
              <w:t>жителей</w:t>
            </w:r>
            <w:proofErr w:type="spellEnd"/>
            <w:r>
              <w:rPr>
                <w:rFonts w:ascii="Times New Roman" w:eastAsia="Times New Roman" w:hAnsi="Times New Roman" w:cs="Times New Roman"/>
                <w:sz w:val="24"/>
                <w:szCs w:val="24"/>
                <w:lang w:val="ru-RU" w:eastAsia="ru-RU"/>
              </w:rPr>
              <w:t xml:space="preserve"> </w:t>
            </w:r>
            <w:r w:rsidRPr="002D1EB9">
              <w:rPr>
                <w:rFonts w:ascii="Times New Roman" w:eastAsia="Times New Roman" w:hAnsi="Times New Roman" w:cs="Times New Roman"/>
                <w:sz w:val="24"/>
                <w:szCs w:val="24"/>
                <w:lang w:val="ru-RU" w:eastAsia="ru-RU"/>
              </w:rPr>
              <w:t>11</w:t>
            </w:r>
            <w:r>
              <w:rPr>
                <w:rFonts w:ascii="Times New Roman" w:eastAsia="Times New Roman" w:hAnsi="Times New Roman" w:cs="Times New Roman"/>
                <w:sz w:val="24"/>
                <w:szCs w:val="24"/>
                <w:lang w:val="ru-RU" w:eastAsia="ru-RU"/>
              </w:rPr>
              <w:t xml:space="preserve">25 </w:t>
            </w:r>
            <w:proofErr w:type="spellStart"/>
            <w:r w:rsidRPr="002D1EB9">
              <w:rPr>
                <w:rFonts w:ascii="Times New Roman" w:eastAsia="Times New Roman" w:hAnsi="Times New Roman" w:cs="Times New Roman"/>
                <w:sz w:val="24"/>
                <w:szCs w:val="24"/>
                <w:lang w:eastAsia="ru-RU"/>
              </w:rPr>
              <w:t>человек</w:t>
            </w:r>
            <w:proofErr w:type="spellEnd"/>
          </w:p>
        </w:tc>
      </w:tr>
      <w:tr w:rsidR="002117D4" w:rsidRPr="00B2707E"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2D1EB9" w:rsidRDefault="002117D4" w:rsidP="000D5655">
            <w:pPr>
              <w:jc w:val="both"/>
              <w:rPr>
                <w:rFonts w:ascii="Times New Roman" w:eastAsia="Times New Roman" w:hAnsi="Times New Roman" w:cs="Times New Roman"/>
                <w:sz w:val="24"/>
                <w:szCs w:val="24"/>
                <w:lang w:val="ru-RU" w:eastAsia="ru-RU"/>
              </w:rPr>
            </w:pPr>
            <w:r w:rsidRPr="009E7F1D">
              <w:rPr>
                <w:rFonts w:ascii="Times New Roman" w:eastAsia="Times New Roman" w:hAnsi="Times New Roman" w:cs="Times New Roman"/>
                <w:b/>
                <w:color w:val="000000"/>
                <w:sz w:val="24"/>
                <w:szCs w:val="24"/>
                <w:lang w:val="ru-RU" w:eastAsia="ru-RU"/>
              </w:rPr>
              <w:t>Количество детей в дошкольном учреждении</w:t>
            </w:r>
            <w:r w:rsidRPr="002D1EB9">
              <w:rPr>
                <w:rFonts w:ascii="Times New Roman" w:eastAsia="Times New Roman" w:hAnsi="Times New Roman" w:cs="Times New Roman"/>
                <w:color w:val="000000"/>
                <w:sz w:val="24"/>
                <w:szCs w:val="24"/>
                <w:lang w:val="ru-RU" w:eastAsia="ru-RU"/>
              </w:rPr>
              <w:t xml:space="preserve"> - </w:t>
            </w:r>
            <w:r>
              <w:rPr>
                <w:rFonts w:ascii="Times New Roman" w:eastAsia="Times New Roman" w:hAnsi="Times New Roman" w:cs="Times New Roman"/>
                <w:color w:val="000000"/>
                <w:sz w:val="24"/>
                <w:szCs w:val="24"/>
                <w:lang w:val="ru-RU" w:eastAsia="ru-RU"/>
              </w:rPr>
              <w:t>52</w:t>
            </w:r>
          </w:p>
        </w:tc>
      </w:tr>
      <w:tr w:rsidR="002117D4" w:rsidRPr="00B2707E"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2D1EB9" w:rsidRDefault="002117D4" w:rsidP="000D5655">
            <w:pPr>
              <w:jc w:val="both"/>
              <w:rPr>
                <w:rFonts w:ascii="Times New Roman" w:eastAsia="Times New Roman" w:hAnsi="Times New Roman" w:cs="Times New Roman"/>
                <w:sz w:val="24"/>
                <w:szCs w:val="24"/>
                <w:lang w:val="ru-RU" w:eastAsia="ru-RU"/>
              </w:rPr>
            </w:pPr>
            <w:r w:rsidRPr="009E7F1D">
              <w:rPr>
                <w:rFonts w:ascii="Times New Roman" w:eastAsia="Times New Roman" w:hAnsi="Times New Roman" w:cs="Times New Roman"/>
                <w:b/>
                <w:color w:val="000000"/>
                <w:sz w:val="24"/>
                <w:szCs w:val="24"/>
                <w:lang w:val="ru-RU" w:eastAsia="ru-RU"/>
              </w:rPr>
              <w:t xml:space="preserve">Количество учащихся в </w:t>
            </w:r>
            <w:proofErr w:type="gramStart"/>
            <w:r w:rsidRPr="009E7F1D">
              <w:rPr>
                <w:rFonts w:ascii="Times New Roman" w:eastAsia="Times New Roman" w:hAnsi="Times New Roman" w:cs="Times New Roman"/>
                <w:b/>
                <w:color w:val="000000"/>
                <w:sz w:val="24"/>
                <w:szCs w:val="24"/>
                <w:lang w:val="ru-RU" w:eastAsia="ru-RU"/>
              </w:rPr>
              <w:t>Киевской</w:t>
            </w:r>
            <w:proofErr w:type="gramEnd"/>
            <w:r w:rsidRPr="009E7F1D">
              <w:rPr>
                <w:rFonts w:ascii="Times New Roman" w:eastAsia="Times New Roman" w:hAnsi="Times New Roman" w:cs="Times New Roman"/>
                <w:b/>
                <w:color w:val="000000"/>
                <w:sz w:val="24"/>
                <w:szCs w:val="24"/>
                <w:lang w:val="ru-RU" w:eastAsia="ru-RU"/>
              </w:rPr>
              <w:t xml:space="preserve"> СОШ</w:t>
            </w:r>
            <w:r w:rsidRPr="002D1EB9">
              <w:rPr>
                <w:rFonts w:ascii="Times New Roman" w:eastAsia="Times New Roman" w:hAnsi="Times New Roman" w:cs="Times New Roman"/>
                <w:color w:val="000000"/>
                <w:sz w:val="24"/>
                <w:szCs w:val="24"/>
                <w:lang w:val="ru-RU" w:eastAsia="ru-RU"/>
              </w:rPr>
              <w:t xml:space="preserve">  - </w:t>
            </w:r>
            <w:r>
              <w:rPr>
                <w:rFonts w:ascii="Times New Roman" w:eastAsia="Times New Roman" w:hAnsi="Times New Roman" w:cs="Times New Roman"/>
                <w:color w:val="000000"/>
                <w:sz w:val="24"/>
                <w:szCs w:val="24"/>
                <w:lang w:val="ru-RU" w:eastAsia="ru-RU"/>
              </w:rPr>
              <w:t>96</w:t>
            </w:r>
          </w:p>
        </w:tc>
      </w:tr>
      <w:tr w:rsidR="002117D4" w:rsidRPr="00DD0A3B"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9E7F1D" w:rsidRDefault="002117D4" w:rsidP="000D5655">
            <w:pPr>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Работающих - </w:t>
            </w:r>
            <w:r w:rsidRPr="001F3D7E">
              <w:rPr>
                <w:rFonts w:ascii="Times New Roman" w:eastAsia="Times New Roman" w:hAnsi="Times New Roman" w:cs="Times New Roman"/>
                <w:color w:val="000000"/>
                <w:sz w:val="24"/>
                <w:szCs w:val="24"/>
                <w:lang w:val="ru-RU" w:eastAsia="ru-RU"/>
              </w:rPr>
              <w:t>337</w:t>
            </w:r>
          </w:p>
        </w:tc>
      </w:tr>
      <w:tr w:rsidR="002117D4" w:rsidRPr="002D1EB9"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2D1EB9" w:rsidRDefault="002117D4" w:rsidP="000D5655">
            <w:pPr>
              <w:jc w:val="both"/>
              <w:rPr>
                <w:rFonts w:ascii="Times New Roman" w:eastAsia="Times New Roman" w:hAnsi="Times New Roman" w:cs="Times New Roman"/>
                <w:sz w:val="24"/>
                <w:szCs w:val="24"/>
                <w:lang w:eastAsia="ru-RU"/>
              </w:rPr>
            </w:pPr>
            <w:proofErr w:type="spellStart"/>
            <w:r w:rsidRPr="009E7F1D">
              <w:rPr>
                <w:rFonts w:ascii="Times New Roman" w:eastAsia="Times New Roman" w:hAnsi="Times New Roman" w:cs="Times New Roman"/>
                <w:b/>
                <w:sz w:val="24"/>
                <w:szCs w:val="24"/>
                <w:lang w:eastAsia="ru-RU"/>
              </w:rPr>
              <w:t>Пенсионеры</w:t>
            </w:r>
            <w:proofErr w:type="spellEnd"/>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sidRPr="002D1EB9">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 xml:space="preserve">68 </w:t>
            </w:r>
            <w:proofErr w:type="spellStart"/>
            <w:r w:rsidRPr="002D1EB9">
              <w:rPr>
                <w:rFonts w:ascii="Times New Roman" w:eastAsia="Times New Roman" w:hAnsi="Times New Roman" w:cs="Times New Roman"/>
                <w:sz w:val="24"/>
                <w:szCs w:val="24"/>
                <w:lang w:eastAsia="ru-RU"/>
              </w:rPr>
              <w:t>чел</w:t>
            </w:r>
            <w:proofErr w:type="spellEnd"/>
            <w:r w:rsidRPr="002D1EB9">
              <w:rPr>
                <w:rFonts w:ascii="Times New Roman" w:eastAsia="Times New Roman" w:hAnsi="Times New Roman" w:cs="Times New Roman"/>
                <w:sz w:val="24"/>
                <w:szCs w:val="24"/>
                <w:lang w:eastAsia="ru-RU"/>
              </w:rPr>
              <w:t>.</w:t>
            </w:r>
          </w:p>
        </w:tc>
      </w:tr>
      <w:tr w:rsidR="002117D4" w:rsidRPr="002D1EB9" w:rsidTr="000D5655">
        <w:trPr>
          <w:trHeight w:val="255"/>
          <w:jc w:val="center"/>
        </w:trPr>
        <w:tc>
          <w:tcPr>
            <w:tcW w:w="2392" w:type="dxa"/>
            <w:tcBorders>
              <w:top w:val="single" w:sz="4" w:space="0" w:color="000000" w:themeColor="text1"/>
              <w:left w:val="single" w:sz="4" w:space="0" w:color="000000" w:themeColor="text1"/>
              <w:bottom w:val="single" w:sz="4" w:space="0" w:color="auto"/>
              <w:right w:val="single" w:sz="4" w:space="0" w:color="auto"/>
            </w:tcBorders>
            <w:hideMark/>
          </w:tcPr>
          <w:p w:rsidR="002117D4" w:rsidRPr="009E7F1D" w:rsidRDefault="002117D4" w:rsidP="000D5655">
            <w:pPr>
              <w:ind w:left="-125" w:right="-184"/>
              <w:jc w:val="center"/>
              <w:rPr>
                <w:rFonts w:ascii="Times New Roman" w:eastAsia="Times New Roman" w:hAnsi="Times New Roman" w:cs="Times New Roman"/>
                <w:b/>
                <w:sz w:val="24"/>
                <w:szCs w:val="24"/>
                <w:lang w:val="ru-RU" w:eastAsia="ru-RU"/>
              </w:rPr>
            </w:pPr>
            <w:r w:rsidRPr="009E7F1D">
              <w:rPr>
                <w:rFonts w:ascii="Times New Roman" w:eastAsia="Times New Roman" w:hAnsi="Times New Roman" w:cs="Times New Roman"/>
                <w:b/>
                <w:sz w:val="24"/>
                <w:szCs w:val="24"/>
                <w:lang w:val="ru-RU" w:eastAsia="ru-RU"/>
              </w:rPr>
              <w:t xml:space="preserve">Число </w:t>
            </w:r>
            <w:proofErr w:type="gramStart"/>
            <w:r w:rsidRPr="009E7F1D">
              <w:rPr>
                <w:rFonts w:ascii="Times New Roman" w:eastAsia="Times New Roman" w:hAnsi="Times New Roman" w:cs="Times New Roman"/>
                <w:b/>
                <w:sz w:val="24"/>
                <w:szCs w:val="24"/>
                <w:lang w:val="ru-RU" w:eastAsia="ru-RU"/>
              </w:rPr>
              <w:t>родившихся</w:t>
            </w:r>
            <w:proofErr w:type="gramEnd"/>
          </w:p>
        </w:tc>
        <w:tc>
          <w:tcPr>
            <w:tcW w:w="2673" w:type="dxa"/>
            <w:tcBorders>
              <w:top w:val="single" w:sz="4" w:space="0" w:color="000000" w:themeColor="text1"/>
              <w:left w:val="single" w:sz="4" w:space="0" w:color="auto"/>
              <w:bottom w:val="single" w:sz="4" w:space="0" w:color="auto"/>
              <w:right w:val="single" w:sz="4" w:space="0" w:color="000000" w:themeColor="text1"/>
            </w:tcBorders>
          </w:tcPr>
          <w:p w:rsidR="002117D4" w:rsidRPr="009E7F1D" w:rsidRDefault="002117D4" w:rsidP="000D5655">
            <w:pPr>
              <w:jc w:val="center"/>
              <w:rPr>
                <w:rFonts w:ascii="Times New Roman" w:eastAsia="Times New Roman" w:hAnsi="Times New Roman" w:cs="Times New Roman"/>
                <w:b/>
                <w:sz w:val="24"/>
                <w:szCs w:val="24"/>
                <w:lang w:val="ru-RU" w:eastAsia="ru-RU"/>
              </w:rPr>
            </w:pPr>
            <w:r w:rsidRPr="009E7F1D">
              <w:rPr>
                <w:rFonts w:ascii="Times New Roman" w:eastAsia="Times New Roman" w:hAnsi="Times New Roman" w:cs="Times New Roman"/>
                <w:b/>
                <w:sz w:val="24"/>
                <w:szCs w:val="24"/>
                <w:lang w:val="ru-RU" w:eastAsia="ru-RU"/>
              </w:rPr>
              <w:t xml:space="preserve">Число </w:t>
            </w:r>
            <w:proofErr w:type="gramStart"/>
            <w:r w:rsidRPr="009E7F1D">
              <w:rPr>
                <w:rFonts w:ascii="Times New Roman" w:eastAsia="Times New Roman" w:hAnsi="Times New Roman" w:cs="Times New Roman"/>
                <w:b/>
                <w:sz w:val="24"/>
                <w:szCs w:val="24"/>
                <w:lang w:val="ru-RU" w:eastAsia="ru-RU"/>
              </w:rPr>
              <w:t>умерших</w:t>
            </w:r>
            <w:proofErr w:type="gramEnd"/>
          </w:p>
        </w:tc>
      </w:tr>
      <w:tr w:rsidR="002117D4" w:rsidRPr="002D1EB9" w:rsidTr="000D5655">
        <w:trPr>
          <w:trHeight w:val="285"/>
          <w:jc w:val="center"/>
        </w:trPr>
        <w:tc>
          <w:tcPr>
            <w:tcW w:w="2392" w:type="dxa"/>
            <w:tcBorders>
              <w:top w:val="single" w:sz="4" w:space="0" w:color="auto"/>
              <w:left w:val="single" w:sz="4" w:space="0" w:color="000000" w:themeColor="text1"/>
              <w:bottom w:val="single" w:sz="4" w:space="0" w:color="000000" w:themeColor="text1"/>
              <w:right w:val="single" w:sz="4" w:space="0" w:color="auto"/>
            </w:tcBorders>
            <w:hideMark/>
          </w:tcPr>
          <w:p w:rsidR="002117D4" w:rsidRDefault="002117D4" w:rsidP="000D5655">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2673" w:type="dxa"/>
            <w:tcBorders>
              <w:top w:val="single" w:sz="4" w:space="0" w:color="auto"/>
              <w:left w:val="single" w:sz="4" w:space="0" w:color="auto"/>
              <w:bottom w:val="single" w:sz="4" w:space="0" w:color="000000" w:themeColor="text1"/>
              <w:right w:val="single" w:sz="4" w:space="0" w:color="000000" w:themeColor="text1"/>
            </w:tcBorders>
          </w:tcPr>
          <w:p w:rsidR="002117D4" w:rsidRDefault="002117D4" w:rsidP="000D5655">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w:t>
            </w:r>
          </w:p>
        </w:tc>
      </w:tr>
      <w:tr w:rsidR="002117D4" w:rsidRPr="002D1EB9" w:rsidTr="000D5655">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117D4" w:rsidRPr="009E7F1D" w:rsidRDefault="002117D4" w:rsidP="000D5655">
            <w:pPr>
              <w:ind w:left="-125" w:right="-43"/>
              <w:jc w:val="center"/>
              <w:rPr>
                <w:rFonts w:ascii="Times New Roman" w:eastAsia="Times New Roman" w:hAnsi="Times New Roman" w:cs="Times New Roman"/>
                <w:b/>
                <w:sz w:val="24"/>
                <w:szCs w:val="24"/>
                <w:lang w:eastAsia="ru-RU"/>
              </w:rPr>
            </w:pPr>
            <w:r w:rsidRPr="009E7F1D">
              <w:rPr>
                <w:rFonts w:ascii="Times New Roman" w:eastAsia="Times New Roman" w:hAnsi="Times New Roman" w:cs="Times New Roman"/>
                <w:b/>
                <w:sz w:val="24"/>
                <w:szCs w:val="24"/>
                <w:lang w:val="ru-RU" w:eastAsia="ru-RU"/>
              </w:rPr>
              <w:t xml:space="preserve">Число </w:t>
            </w:r>
            <w:proofErr w:type="gramStart"/>
            <w:r>
              <w:rPr>
                <w:rFonts w:ascii="Times New Roman" w:eastAsia="Times New Roman" w:hAnsi="Times New Roman" w:cs="Times New Roman"/>
                <w:b/>
                <w:sz w:val="24"/>
                <w:szCs w:val="24"/>
                <w:lang w:val="ru-RU" w:eastAsia="ru-RU"/>
              </w:rPr>
              <w:t>прибывших</w:t>
            </w:r>
            <w:proofErr w:type="gramEnd"/>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2117D4" w:rsidRPr="009E7F1D" w:rsidRDefault="002117D4" w:rsidP="000D5655">
            <w:pPr>
              <w:jc w:val="center"/>
              <w:rPr>
                <w:rFonts w:ascii="Times New Roman" w:eastAsia="Times New Roman" w:hAnsi="Times New Roman" w:cs="Times New Roman"/>
                <w:b/>
                <w:sz w:val="24"/>
                <w:szCs w:val="24"/>
                <w:lang w:eastAsia="ru-RU"/>
              </w:rPr>
            </w:pPr>
            <w:r w:rsidRPr="009E7F1D">
              <w:rPr>
                <w:rFonts w:ascii="Times New Roman" w:eastAsia="Times New Roman" w:hAnsi="Times New Roman" w:cs="Times New Roman"/>
                <w:b/>
                <w:sz w:val="24"/>
                <w:szCs w:val="24"/>
                <w:lang w:val="ru-RU" w:eastAsia="ru-RU"/>
              </w:rPr>
              <w:t xml:space="preserve">Число </w:t>
            </w:r>
            <w:proofErr w:type="gramStart"/>
            <w:r>
              <w:rPr>
                <w:rFonts w:ascii="Times New Roman" w:eastAsia="Times New Roman" w:hAnsi="Times New Roman" w:cs="Times New Roman"/>
                <w:b/>
                <w:sz w:val="24"/>
                <w:szCs w:val="24"/>
                <w:lang w:val="ru-RU" w:eastAsia="ru-RU"/>
              </w:rPr>
              <w:t>убывших</w:t>
            </w:r>
            <w:proofErr w:type="gramEnd"/>
          </w:p>
        </w:tc>
      </w:tr>
      <w:tr w:rsidR="002117D4" w:rsidRPr="002D1EB9" w:rsidTr="000D5655">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117D4" w:rsidRPr="009E7F1D" w:rsidRDefault="002117D4" w:rsidP="000D5655">
            <w:pPr>
              <w:ind w:left="-125" w:right="-4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2117D4" w:rsidRPr="009E7F1D" w:rsidRDefault="002117D4" w:rsidP="000D5655">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38</w:t>
            </w:r>
          </w:p>
        </w:tc>
      </w:tr>
      <w:tr w:rsidR="002117D4" w:rsidRPr="009E7F1D" w:rsidTr="000D5655">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117D4" w:rsidRPr="009E7F1D" w:rsidRDefault="002117D4" w:rsidP="000D5655">
            <w:pPr>
              <w:ind w:left="-125" w:right="-43"/>
              <w:jc w:val="center"/>
              <w:rPr>
                <w:rFonts w:ascii="Times New Roman" w:eastAsia="Times New Roman" w:hAnsi="Times New Roman" w:cs="Times New Roman"/>
                <w:b/>
                <w:sz w:val="24"/>
                <w:szCs w:val="24"/>
                <w:lang w:val="ru-RU" w:eastAsia="ru-RU"/>
              </w:rPr>
            </w:pPr>
            <w:r w:rsidRPr="009E7F1D">
              <w:rPr>
                <w:rFonts w:ascii="Times New Roman" w:eastAsia="Times New Roman" w:hAnsi="Times New Roman" w:cs="Times New Roman"/>
                <w:b/>
                <w:sz w:val="24"/>
                <w:szCs w:val="24"/>
                <w:lang w:val="ru-RU" w:eastAsia="ru-RU"/>
              </w:rPr>
              <w:lastRenderedPageBreak/>
              <w:t>Кол – во зарег. браков</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2117D4" w:rsidRPr="009E7F1D" w:rsidRDefault="002117D4" w:rsidP="000D5655">
            <w:pPr>
              <w:ind w:left="-27" w:right="-46"/>
              <w:jc w:val="center"/>
              <w:rPr>
                <w:rFonts w:ascii="Times New Roman" w:eastAsia="Times New Roman" w:hAnsi="Times New Roman" w:cs="Times New Roman"/>
                <w:b/>
                <w:sz w:val="24"/>
                <w:szCs w:val="24"/>
                <w:lang w:val="ru-RU" w:eastAsia="ru-RU"/>
              </w:rPr>
            </w:pPr>
            <w:r w:rsidRPr="009E7F1D">
              <w:rPr>
                <w:rFonts w:ascii="Times New Roman" w:eastAsia="Times New Roman" w:hAnsi="Times New Roman" w:cs="Times New Roman"/>
                <w:b/>
                <w:sz w:val="24"/>
                <w:szCs w:val="24"/>
                <w:lang w:val="ru-RU" w:eastAsia="ru-RU"/>
              </w:rPr>
              <w:t>Кол – во расторг</w:t>
            </w:r>
            <w:proofErr w:type="gramStart"/>
            <w:r w:rsidRPr="009E7F1D">
              <w:rPr>
                <w:rFonts w:ascii="Times New Roman" w:eastAsia="Times New Roman" w:hAnsi="Times New Roman" w:cs="Times New Roman"/>
                <w:b/>
                <w:sz w:val="24"/>
                <w:szCs w:val="24"/>
                <w:lang w:val="ru-RU" w:eastAsia="ru-RU"/>
              </w:rPr>
              <w:t>.</w:t>
            </w:r>
            <w:proofErr w:type="gramEnd"/>
            <w:r w:rsidRPr="009E7F1D">
              <w:rPr>
                <w:rFonts w:ascii="Times New Roman" w:eastAsia="Times New Roman" w:hAnsi="Times New Roman" w:cs="Times New Roman"/>
                <w:b/>
                <w:sz w:val="24"/>
                <w:szCs w:val="24"/>
                <w:lang w:val="ru-RU" w:eastAsia="ru-RU"/>
              </w:rPr>
              <w:t xml:space="preserve"> </w:t>
            </w:r>
            <w:proofErr w:type="gramStart"/>
            <w:r w:rsidRPr="009E7F1D">
              <w:rPr>
                <w:rFonts w:ascii="Times New Roman" w:eastAsia="Times New Roman" w:hAnsi="Times New Roman" w:cs="Times New Roman"/>
                <w:b/>
                <w:sz w:val="24"/>
                <w:szCs w:val="24"/>
                <w:lang w:val="ru-RU" w:eastAsia="ru-RU"/>
              </w:rPr>
              <w:t>б</w:t>
            </w:r>
            <w:proofErr w:type="gramEnd"/>
            <w:r w:rsidRPr="009E7F1D">
              <w:rPr>
                <w:rFonts w:ascii="Times New Roman" w:eastAsia="Times New Roman" w:hAnsi="Times New Roman" w:cs="Times New Roman"/>
                <w:b/>
                <w:sz w:val="24"/>
                <w:szCs w:val="24"/>
                <w:lang w:val="ru-RU" w:eastAsia="ru-RU"/>
              </w:rPr>
              <w:t>раков</w:t>
            </w:r>
          </w:p>
        </w:tc>
      </w:tr>
      <w:tr w:rsidR="002117D4" w:rsidRPr="009E7F1D" w:rsidTr="000D5655">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117D4" w:rsidRDefault="002117D4" w:rsidP="000D5655">
            <w:pPr>
              <w:ind w:left="-125" w:right="-4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2117D4" w:rsidRDefault="002117D4" w:rsidP="000D5655">
            <w:pPr>
              <w:ind w:left="-27" w:right="-4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p>
        </w:tc>
      </w:tr>
      <w:tr w:rsidR="002117D4" w:rsidRPr="009E7F1D" w:rsidTr="000D5655">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117D4" w:rsidRPr="00352783" w:rsidRDefault="002117D4" w:rsidP="000D5655">
            <w:pPr>
              <w:ind w:left="-125" w:right="-43"/>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Мужчин</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2117D4" w:rsidRPr="00352783" w:rsidRDefault="002117D4" w:rsidP="000D5655">
            <w:pPr>
              <w:ind w:left="-27" w:right="-46"/>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Женщин</w:t>
            </w:r>
          </w:p>
        </w:tc>
      </w:tr>
      <w:tr w:rsidR="002117D4" w:rsidRPr="00352783" w:rsidTr="000D5655">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117D4" w:rsidRPr="00352783" w:rsidRDefault="002117D4" w:rsidP="000D5655">
            <w:pPr>
              <w:ind w:left="-125" w:right="-4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553</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2117D4" w:rsidRPr="00352783" w:rsidRDefault="002117D4" w:rsidP="000D5655">
            <w:pPr>
              <w:ind w:left="-27" w:right="-46"/>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572</w:t>
            </w:r>
          </w:p>
        </w:tc>
      </w:tr>
      <w:tr w:rsidR="002117D4" w:rsidRPr="00352783" w:rsidTr="000D5655">
        <w:trPr>
          <w:jc w:val="center"/>
        </w:trPr>
        <w:tc>
          <w:tcPr>
            <w:tcW w:w="5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7D4" w:rsidRPr="00352783" w:rsidRDefault="002117D4" w:rsidP="000D5655">
            <w:pPr>
              <w:jc w:val="both"/>
              <w:rPr>
                <w:rFonts w:ascii="Times New Roman" w:eastAsia="Times New Roman" w:hAnsi="Times New Roman" w:cs="Times New Roman"/>
                <w:sz w:val="24"/>
                <w:szCs w:val="24"/>
                <w:lang w:val="ru-RU" w:eastAsia="ru-RU"/>
              </w:rPr>
            </w:pPr>
          </w:p>
        </w:tc>
      </w:tr>
    </w:tbl>
    <w:p w:rsidR="002117D4" w:rsidRPr="00352783" w:rsidRDefault="002117D4" w:rsidP="002117D4">
      <w:pPr>
        <w:jc w:val="both"/>
        <w:rPr>
          <w:rFonts w:ascii="Times New Roman" w:hAnsi="Times New Roman" w:cs="Times New Roman"/>
          <w:sz w:val="24"/>
          <w:szCs w:val="24"/>
          <w:lang w:val="ru-RU"/>
        </w:rPr>
      </w:pPr>
    </w:p>
    <w:p w:rsidR="002117D4" w:rsidRPr="002D1EB9" w:rsidRDefault="002117D4" w:rsidP="002117D4">
      <w:pPr>
        <w:jc w:val="both"/>
        <w:rPr>
          <w:rFonts w:ascii="Times New Roman" w:hAnsi="Times New Roman" w:cs="Times New Roman"/>
          <w:sz w:val="24"/>
          <w:szCs w:val="24"/>
          <w:lang w:val="ru-RU"/>
        </w:rPr>
      </w:pPr>
      <w:r>
        <w:rPr>
          <w:rFonts w:ascii="Times New Roman" w:hAnsi="Times New Roman" w:cs="Times New Roman"/>
          <w:sz w:val="24"/>
          <w:szCs w:val="24"/>
          <w:lang w:val="ru-RU"/>
        </w:rPr>
        <w:t>За</w:t>
      </w:r>
      <w:r w:rsidRPr="002D1EB9">
        <w:rPr>
          <w:rFonts w:ascii="Times New Roman" w:hAnsi="Times New Roman" w:cs="Times New Roman"/>
          <w:sz w:val="24"/>
          <w:szCs w:val="24"/>
          <w:lang w:val="ru-RU"/>
        </w:rPr>
        <w:t xml:space="preserve"> 201</w:t>
      </w:r>
      <w:r>
        <w:rPr>
          <w:rFonts w:ascii="Times New Roman" w:hAnsi="Times New Roman" w:cs="Times New Roman"/>
          <w:sz w:val="24"/>
          <w:szCs w:val="24"/>
          <w:lang w:val="ru-RU"/>
        </w:rPr>
        <w:t>8</w:t>
      </w:r>
      <w:r w:rsidRPr="002D1EB9">
        <w:rPr>
          <w:rFonts w:ascii="Times New Roman" w:hAnsi="Times New Roman" w:cs="Times New Roman"/>
          <w:sz w:val="24"/>
          <w:szCs w:val="24"/>
          <w:lang w:val="ru-RU"/>
        </w:rPr>
        <w:t xml:space="preserve"> году Администрацией Киевского с/поселения принято постановлений – </w:t>
      </w:r>
      <w:r>
        <w:rPr>
          <w:rFonts w:ascii="Times New Roman" w:hAnsi="Times New Roman" w:cs="Times New Roman"/>
          <w:sz w:val="24"/>
          <w:szCs w:val="24"/>
          <w:lang w:val="ru-RU"/>
        </w:rPr>
        <w:t>114</w:t>
      </w:r>
      <w:r w:rsidRPr="002D1EB9">
        <w:rPr>
          <w:rFonts w:ascii="Times New Roman" w:hAnsi="Times New Roman" w:cs="Times New Roman"/>
          <w:sz w:val="24"/>
          <w:szCs w:val="24"/>
          <w:lang w:val="ru-RU"/>
        </w:rPr>
        <w:t xml:space="preserve">,  распоряжений </w:t>
      </w:r>
      <w:r>
        <w:rPr>
          <w:rFonts w:ascii="Times New Roman" w:hAnsi="Times New Roman" w:cs="Times New Roman"/>
          <w:sz w:val="24"/>
          <w:szCs w:val="24"/>
          <w:lang w:val="ru-RU"/>
        </w:rPr>
        <w:t>по основной деятельности – 46, по личному составу - 29</w:t>
      </w:r>
      <w:r w:rsidRPr="002D1EB9">
        <w:rPr>
          <w:rFonts w:ascii="Times New Roman" w:hAnsi="Times New Roman" w:cs="Times New Roman"/>
          <w:sz w:val="24"/>
          <w:szCs w:val="24"/>
          <w:lang w:val="ru-RU"/>
        </w:rPr>
        <w:t xml:space="preserve">. Собранием депутатов утверждено </w:t>
      </w:r>
      <w:r>
        <w:rPr>
          <w:rFonts w:ascii="Times New Roman" w:hAnsi="Times New Roman" w:cs="Times New Roman"/>
          <w:sz w:val="24"/>
          <w:szCs w:val="24"/>
          <w:lang w:val="ru-RU"/>
        </w:rPr>
        <w:t>30</w:t>
      </w:r>
      <w:r w:rsidRPr="002D1EB9">
        <w:rPr>
          <w:rFonts w:ascii="Times New Roman" w:hAnsi="Times New Roman" w:cs="Times New Roman"/>
          <w:sz w:val="24"/>
          <w:szCs w:val="24"/>
          <w:lang w:val="ru-RU"/>
        </w:rPr>
        <w:t xml:space="preserve"> решения. </w:t>
      </w:r>
    </w:p>
    <w:p w:rsidR="002117D4" w:rsidRDefault="002117D4" w:rsidP="002117D4">
      <w:pPr>
        <w:rPr>
          <w:rFonts w:ascii="Times New Roman" w:hAnsi="Times New Roman" w:cs="Times New Roman"/>
          <w:sz w:val="24"/>
          <w:szCs w:val="24"/>
          <w:lang w:val="ru-RU"/>
        </w:rPr>
      </w:pPr>
      <w:r w:rsidRPr="002D1EB9">
        <w:rPr>
          <w:rFonts w:ascii="Times New Roman" w:hAnsi="Times New Roman" w:cs="Times New Roman"/>
          <w:sz w:val="24"/>
          <w:szCs w:val="24"/>
          <w:lang w:val="ru-RU"/>
        </w:rPr>
        <w:t>За 201</w:t>
      </w:r>
      <w:r>
        <w:rPr>
          <w:rFonts w:ascii="Times New Roman" w:hAnsi="Times New Roman" w:cs="Times New Roman"/>
          <w:sz w:val="24"/>
          <w:szCs w:val="24"/>
          <w:lang w:val="ru-RU"/>
        </w:rPr>
        <w:t>8</w:t>
      </w:r>
      <w:r w:rsidRPr="002D1EB9">
        <w:rPr>
          <w:rFonts w:ascii="Times New Roman" w:hAnsi="Times New Roman" w:cs="Times New Roman"/>
          <w:sz w:val="24"/>
          <w:szCs w:val="24"/>
          <w:lang w:val="ru-RU"/>
        </w:rPr>
        <w:t xml:space="preserve"> год в администрацию поступило </w:t>
      </w:r>
      <w:r>
        <w:rPr>
          <w:rFonts w:ascii="Times New Roman" w:hAnsi="Times New Roman" w:cs="Times New Roman"/>
          <w:sz w:val="24"/>
          <w:szCs w:val="24"/>
          <w:lang w:val="ru-RU"/>
        </w:rPr>
        <w:t>17</w:t>
      </w:r>
      <w:r w:rsidRPr="002D1EB9">
        <w:rPr>
          <w:rFonts w:ascii="Times New Roman" w:hAnsi="Times New Roman" w:cs="Times New Roman"/>
          <w:sz w:val="24"/>
          <w:szCs w:val="24"/>
          <w:lang w:val="ru-RU"/>
        </w:rPr>
        <w:t xml:space="preserve"> обращений граждан,  из них </w:t>
      </w:r>
      <w:r>
        <w:rPr>
          <w:rFonts w:ascii="Times New Roman" w:hAnsi="Times New Roman" w:cs="Times New Roman"/>
          <w:sz w:val="24"/>
          <w:szCs w:val="24"/>
          <w:lang w:val="ru-RU"/>
        </w:rPr>
        <w:t xml:space="preserve">14 устных и 3 </w:t>
      </w:r>
      <w:r w:rsidRPr="002D1EB9">
        <w:rPr>
          <w:rFonts w:ascii="Times New Roman" w:hAnsi="Times New Roman" w:cs="Times New Roman"/>
          <w:sz w:val="24"/>
          <w:szCs w:val="24"/>
          <w:lang w:val="ru-RU"/>
        </w:rPr>
        <w:t xml:space="preserve">письменных, основная тема - </w:t>
      </w:r>
      <w:r>
        <w:rPr>
          <w:rFonts w:ascii="Times New Roman" w:hAnsi="Times New Roman" w:cs="Times New Roman"/>
          <w:sz w:val="24"/>
          <w:szCs w:val="24"/>
          <w:lang w:val="ru-RU"/>
        </w:rPr>
        <w:t>благоустройство</w:t>
      </w:r>
      <w:r w:rsidRPr="002D1EB9">
        <w:rPr>
          <w:rFonts w:ascii="Times New Roman" w:hAnsi="Times New Roman" w:cs="Times New Roman"/>
          <w:sz w:val="24"/>
          <w:szCs w:val="24"/>
          <w:lang w:val="ru-RU"/>
        </w:rPr>
        <w:t xml:space="preserve">, правила содержания животных.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разъяснения. </w:t>
      </w:r>
    </w:p>
    <w:p w:rsidR="002117D4" w:rsidRDefault="002117D4" w:rsidP="002117D4">
      <w:pPr>
        <w:pStyle w:val="afe"/>
        <w:jc w:val="both"/>
        <w:rPr>
          <w:sz w:val="28"/>
          <w:szCs w:val="28"/>
        </w:rPr>
      </w:pPr>
      <w:r>
        <w:t>За 2018 год было выдано 417 справки,</w:t>
      </w:r>
      <w:r w:rsidRPr="005231F8">
        <w:rPr>
          <w:sz w:val="28"/>
          <w:szCs w:val="28"/>
        </w:rPr>
        <w:t xml:space="preserve"> </w:t>
      </w:r>
      <w:r>
        <w:rPr>
          <w:szCs w:val="28"/>
        </w:rPr>
        <w:t>с</w:t>
      </w:r>
      <w:r w:rsidRPr="005231F8">
        <w:rPr>
          <w:szCs w:val="28"/>
        </w:rPr>
        <w:t xml:space="preserve">овершено </w:t>
      </w:r>
      <w:r>
        <w:rPr>
          <w:szCs w:val="28"/>
        </w:rPr>
        <w:t>99</w:t>
      </w:r>
      <w:r w:rsidRPr="005231F8">
        <w:rPr>
          <w:szCs w:val="28"/>
        </w:rPr>
        <w:t xml:space="preserve">  </w:t>
      </w:r>
      <w:proofErr w:type="gramStart"/>
      <w:r w:rsidRPr="005231F8">
        <w:rPr>
          <w:szCs w:val="28"/>
        </w:rPr>
        <w:t>нотариальных</w:t>
      </w:r>
      <w:proofErr w:type="gramEnd"/>
      <w:r w:rsidRPr="005231F8">
        <w:rPr>
          <w:szCs w:val="28"/>
        </w:rPr>
        <w:t xml:space="preserve"> действи</w:t>
      </w:r>
      <w:r>
        <w:rPr>
          <w:szCs w:val="28"/>
        </w:rPr>
        <w:t>я</w:t>
      </w:r>
      <w:r w:rsidRPr="00755629">
        <w:rPr>
          <w:sz w:val="28"/>
          <w:szCs w:val="28"/>
        </w:rPr>
        <w:t>.</w:t>
      </w:r>
    </w:p>
    <w:p w:rsidR="002117D4" w:rsidRPr="00820592" w:rsidRDefault="002117D4" w:rsidP="002117D4">
      <w:pPr>
        <w:pStyle w:val="afe"/>
        <w:jc w:val="both"/>
        <w:rPr>
          <w:szCs w:val="28"/>
        </w:rPr>
      </w:pPr>
      <w:r w:rsidRPr="00820592">
        <w:rPr>
          <w:szCs w:val="28"/>
        </w:rPr>
        <w:t xml:space="preserve">В центре занятости зарегистрированы </w:t>
      </w:r>
      <w:r>
        <w:rPr>
          <w:szCs w:val="28"/>
        </w:rPr>
        <w:t>9</w:t>
      </w:r>
      <w:r w:rsidRPr="00820592">
        <w:rPr>
          <w:szCs w:val="28"/>
        </w:rPr>
        <w:t xml:space="preserve"> чел.</w:t>
      </w:r>
    </w:p>
    <w:p w:rsidR="002117D4" w:rsidRPr="008A5FF8" w:rsidRDefault="002117D4" w:rsidP="002117D4">
      <w:pPr>
        <w:spacing w:after="0" w:line="240" w:lineRule="auto"/>
        <w:jc w:val="center"/>
        <w:rPr>
          <w:rFonts w:ascii="Times New Roman" w:eastAsia="Times New Roman" w:hAnsi="Times New Roman" w:cs="Times New Roman"/>
          <w:b/>
          <w:sz w:val="24"/>
          <w:szCs w:val="28"/>
          <w:lang w:val="ru-RU"/>
        </w:rPr>
      </w:pPr>
      <w:r w:rsidRPr="008A5FF8">
        <w:rPr>
          <w:rFonts w:ascii="Times New Roman" w:eastAsia="Times New Roman" w:hAnsi="Times New Roman" w:cs="Times New Roman"/>
          <w:b/>
          <w:sz w:val="24"/>
          <w:szCs w:val="28"/>
          <w:lang w:val="ru-RU"/>
        </w:rPr>
        <w:t>ИНФОРМАЦИЯ</w:t>
      </w:r>
    </w:p>
    <w:p w:rsidR="002117D4" w:rsidRPr="008A5FF8" w:rsidRDefault="002117D4" w:rsidP="002117D4">
      <w:pPr>
        <w:spacing w:after="0" w:line="240" w:lineRule="auto"/>
        <w:jc w:val="center"/>
        <w:rPr>
          <w:rFonts w:ascii="Times New Roman" w:eastAsia="Times New Roman" w:hAnsi="Times New Roman" w:cs="Times New Roman"/>
          <w:b/>
          <w:sz w:val="24"/>
          <w:szCs w:val="28"/>
          <w:lang w:val="ru-RU"/>
        </w:rPr>
      </w:pPr>
      <w:r w:rsidRPr="008A5FF8">
        <w:rPr>
          <w:rFonts w:ascii="Times New Roman" w:eastAsia="Times New Roman" w:hAnsi="Times New Roman" w:cs="Times New Roman"/>
          <w:b/>
          <w:sz w:val="24"/>
          <w:szCs w:val="28"/>
          <w:lang w:val="ru-RU"/>
        </w:rPr>
        <w:t>об исполнении бюджета Киевского сельского поселения Ремонтненского района за 2018 год и на текущий 2019 год</w:t>
      </w:r>
      <w:bookmarkStart w:id="0" w:name="_GoBack"/>
      <w:bookmarkEnd w:id="0"/>
    </w:p>
    <w:p w:rsidR="002117D4" w:rsidRPr="008A5FF8" w:rsidRDefault="002117D4" w:rsidP="002117D4">
      <w:pPr>
        <w:spacing w:after="0" w:line="240" w:lineRule="auto"/>
        <w:jc w:val="both"/>
        <w:rPr>
          <w:rFonts w:ascii="Times New Roman" w:eastAsia="Times New Roman" w:hAnsi="Times New Roman" w:cs="Times New Roman"/>
          <w:b/>
          <w:sz w:val="24"/>
          <w:szCs w:val="28"/>
          <w:lang w:val="ru-RU"/>
        </w:rPr>
      </w:pP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 xml:space="preserve">Плановые показатели бюджета поселения по доходам за 2018 год </w:t>
      </w:r>
      <w:r w:rsidRPr="008A5FF8">
        <w:rPr>
          <w:rFonts w:ascii="Times New Roman" w:eastAsia="Times New Roman" w:hAnsi="Times New Roman" w:cs="Times New Roman"/>
          <w:sz w:val="24"/>
          <w:szCs w:val="28"/>
          <w:lang w:val="ru-RU"/>
        </w:rPr>
        <w:t>выполнены на 99,3 процента, при плане на год 10896,7 тыс. рублей, в бюджет поступило 10821,0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Из общей суммы налоговые и неналоговые доходы бюджета поселения</w:t>
      </w:r>
      <w:r w:rsidRPr="008A5FF8">
        <w:rPr>
          <w:rFonts w:ascii="Times New Roman" w:eastAsia="Times New Roman" w:hAnsi="Times New Roman" w:cs="Times New Roman"/>
          <w:sz w:val="24"/>
          <w:szCs w:val="28"/>
          <w:lang w:val="ru-RU"/>
        </w:rPr>
        <w:t xml:space="preserve"> исполнены в сумме 1 218,8 тыс. рублей при плане на год 1 204,2 тыс. рублей или на 101,2 процентов к годовым бюджетным назначениям.</w:t>
      </w:r>
    </w:p>
    <w:p w:rsidR="002117D4" w:rsidRPr="008A5FF8" w:rsidRDefault="002117D4" w:rsidP="002117D4">
      <w:pPr>
        <w:spacing w:after="0" w:line="240" w:lineRule="auto"/>
        <w:jc w:val="both"/>
        <w:rPr>
          <w:rFonts w:ascii="Times New Roman" w:eastAsia="Times New Roman" w:hAnsi="Times New Roman" w:cs="Times New Roman"/>
          <w:b/>
          <w:sz w:val="24"/>
          <w:szCs w:val="28"/>
          <w:lang w:val="ru-RU"/>
        </w:rPr>
      </w:pPr>
      <w:r w:rsidRPr="008A5FF8">
        <w:rPr>
          <w:rFonts w:ascii="Times New Roman" w:eastAsia="Times New Roman" w:hAnsi="Times New Roman" w:cs="Times New Roman"/>
          <w:b/>
          <w:sz w:val="24"/>
          <w:szCs w:val="28"/>
          <w:lang w:val="ru-RU"/>
        </w:rPr>
        <w:t>Наибольший удельный вес в объеме собственных доходов составили:</w:t>
      </w:r>
    </w:p>
    <w:p w:rsidR="002117D4" w:rsidRPr="008A5FF8" w:rsidRDefault="002117D4" w:rsidP="002117D4">
      <w:pPr>
        <w:pStyle w:val="ac"/>
        <w:numPr>
          <w:ilvl w:val="0"/>
          <w:numId w:val="14"/>
        </w:num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Налог на доходы физических лиц – 47,0% или 584,5 тыс. рублей; </w:t>
      </w:r>
    </w:p>
    <w:p w:rsidR="002117D4" w:rsidRPr="008A5FF8" w:rsidRDefault="002117D4" w:rsidP="002117D4">
      <w:pPr>
        <w:pStyle w:val="ac"/>
        <w:numPr>
          <w:ilvl w:val="0"/>
          <w:numId w:val="14"/>
        </w:num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Земельный налог – 32,6 % или 396,9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3.Единый сельскохозяйственный налог – 8,4% или 102,6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4. Налог на имущество физических лиц –4,9 % или 59,8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5.   Самообложение</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  2,5 % или 30,8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Сумма безвозмездных поступлений</w:t>
      </w:r>
      <w:r w:rsidRPr="008A5FF8">
        <w:rPr>
          <w:rFonts w:ascii="Times New Roman" w:eastAsia="Times New Roman" w:hAnsi="Times New Roman" w:cs="Times New Roman"/>
          <w:sz w:val="24"/>
          <w:szCs w:val="28"/>
          <w:lang w:val="ru-RU"/>
        </w:rPr>
        <w:t xml:space="preserve"> (дотации, субвенции, межбюджетные трансферты) за 2018 год составила 9 602,2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при плане 9 692,5 тыс. рублей, что соответствует 99,1 % от годовых плановых назначений.</w:t>
      </w:r>
    </w:p>
    <w:p w:rsidR="002117D4" w:rsidRPr="008A5FF8" w:rsidRDefault="002117D4" w:rsidP="002117D4">
      <w:pPr>
        <w:spacing w:after="0" w:line="240" w:lineRule="auto"/>
        <w:jc w:val="both"/>
        <w:rPr>
          <w:rFonts w:ascii="Times New Roman" w:eastAsia="Times New Roman" w:hAnsi="Times New Roman" w:cs="Times New Roman"/>
          <w:i/>
          <w:sz w:val="24"/>
          <w:szCs w:val="28"/>
          <w:lang w:val="ru-RU"/>
        </w:rPr>
      </w:pPr>
      <w:r w:rsidRPr="008A5FF8">
        <w:rPr>
          <w:rFonts w:ascii="Times New Roman" w:eastAsia="Times New Roman" w:hAnsi="Times New Roman" w:cs="Times New Roman"/>
          <w:b/>
          <w:sz w:val="24"/>
          <w:szCs w:val="28"/>
          <w:lang w:val="ru-RU"/>
        </w:rPr>
        <w:t xml:space="preserve">Общая сумма расходов бюджета поселения за 2018 год </w:t>
      </w:r>
      <w:r w:rsidRPr="008A5FF8">
        <w:rPr>
          <w:rFonts w:ascii="Times New Roman" w:eastAsia="Times New Roman" w:hAnsi="Times New Roman" w:cs="Times New Roman"/>
          <w:sz w:val="24"/>
          <w:szCs w:val="28"/>
          <w:lang w:val="ru-RU"/>
        </w:rPr>
        <w:t>составила 10 468,5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при годовом плане 10 672,8 тыс. рублей или 98,1процента к годовым назначениям.</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 на общегосударственные вопросы</w:t>
      </w:r>
      <w:r w:rsidRPr="008A5FF8">
        <w:rPr>
          <w:rFonts w:ascii="Times New Roman" w:eastAsia="Times New Roman" w:hAnsi="Times New Roman" w:cs="Times New Roman"/>
          <w:sz w:val="24"/>
          <w:szCs w:val="28"/>
          <w:lang w:val="ru-RU"/>
        </w:rPr>
        <w:t xml:space="preserve"> освоено 4834,3тыс.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при плане 4839,8 тыс. рублей или</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99,9</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процентов к годовым плановым назначениям.</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 xml:space="preserve">-  на осуществление первичного воинского учета на территориях, где отсутствуют военные комиссариаты, </w:t>
      </w:r>
      <w:r w:rsidRPr="008A5FF8">
        <w:rPr>
          <w:rFonts w:ascii="Times New Roman" w:eastAsia="Times New Roman" w:hAnsi="Times New Roman" w:cs="Times New Roman"/>
          <w:sz w:val="24"/>
          <w:szCs w:val="28"/>
          <w:lang w:val="ru-RU"/>
        </w:rPr>
        <w:t>освоено 77,1</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или 100,0</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процентов к годовым назначениям.</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-на содержание дорожного хозяйства</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b/>
          <w:sz w:val="24"/>
          <w:szCs w:val="28"/>
          <w:lang w:val="ru-RU"/>
        </w:rPr>
        <w:t>в 2018 году</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sz w:val="24"/>
          <w:szCs w:val="28"/>
          <w:lang w:val="ru-RU"/>
        </w:rPr>
        <w:t>освоено127,5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или 100,0 процентов к годовым плановым назначениям, эти средства были переданы из бюджета муниципального района, для выполнения переданных полномочий, по данному виду расходов.</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 xml:space="preserve">    - на жилищно-коммунальное хозяйство поселения</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b/>
          <w:sz w:val="24"/>
          <w:szCs w:val="28"/>
          <w:lang w:val="ru-RU"/>
        </w:rPr>
        <w:t>в 2018 году</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b/>
          <w:sz w:val="24"/>
          <w:szCs w:val="28"/>
          <w:lang w:val="ru-RU"/>
        </w:rPr>
        <w:t xml:space="preserve">было </w:t>
      </w:r>
      <w:r w:rsidRPr="008A5FF8">
        <w:rPr>
          <w:rFonts w:ascii="Times New Roman" w:eastAsia="Times New Roman" w:hAnsi="Times New Roman" w:cs="Times New Roman"/>
          <w:sz w:val="24"/>
          <w:szCs w:val="28"/>
          <w:lang w:val="ru-RU"/>
        </w:rPr>
        <w:t>освоено – 694,8 тыс. рублей при плане851,9 тыс. рублей или 81,6 процентов к плановым назначениям, из них:</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w:t>
      </w:r>
      <w:proofErr w:type="gramStart"/>
      <w:r w:rsidRPr="008A5FF8">
        <w:rPr>
          <w:rFonts w:ascii="Times New Roman" w:eastAsia="Times New Roman" w:hAnsi="Times New Roman" w:cs="Times New Roman"/>
          <w:sz w:val="24"/>
          <w:szCs w:val="28"/>
          <w:lang w:val="ru-RU"/>
        </w:rPr>
        <w:t>1. коммунальное хозяйство</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 xml:space="preserve">на сумму – 94,4 тыс. рублей, в том числе (капитальный ремонт и экспертиза на определение сметной стоимости буровой на воду скважины - 94,4 тыс. рублей, работы выполнены в полном объеме, не выполнены работы </w:t>
      </w:r>
      <w:r w:rsidRPr="008A5FF8">
        <w:rPr>
          <w:rFonts w:ascii="Times New Roman" w:eastAsia="Times New Roman" w:hAnsi="Times New Roman" w:cs="Times New Roman"/>
          <w:sz w:val="24"/>
          <w:szCs w:val="28"/>
          <w:lang w:val="ru-RU"/>
        </w:rPr>
        <w:lastRenderedPageBreak/>
        <w:t>по установке водонапорной башни по улице Октябрьской на сумму – 79,7 тыс. рублей,</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оплата не была произведена.</w:t>
      </w:r>
      <w:proofErr w:type="gramEnd"/>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2. уличное освещение (электроэнергия, приобретение электротоваров для уличного освещения) на сумму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212,7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3. содержание мест захоронения</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на сумму 163,7 тыс. рублей (текущий ремонт изгороди на территории кладбища в селе Киевка –150,0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 xml:space="preserve">рублей, дезинсекционные работы территории кладбищ </w:t>
      </w:r>
      <w:proofErr w:type="gramStart"/>
      <w:r w:rsidRPr="008A5FF8">
        <w:rPr>
          <w:rFonts w:ascii="Times New Roman" w:eastAsia="Times New Roman" w:hAnsi="Times New Roman" w:cs="Times New Roman"/>
          <w:sz w:val="24"/>
          <w:szCs w:val="28"/>
          <w:lang w:val="ru-RU"/>
        </w:rPr>
        <w:t>в</w:t>
      </w:r>
      <w:proofErr w:type="gramEnd"/>
      <w:r w:rsidRPr="008A5FF8">
        <w:rPr>
          <w:rFonts w:ascii="Times New Roman" w:eastAsia="Times New Roman" w:hAnsi="Times New Roman" w:cs="Times New Roman"/>
          <w:sz w:val="24"/>
          <w:szCs w:val="28"/>
          <w:lang w:val="ru-RU"/>
        </w:rPr>
        <w:t xml:space="preserve"> с. Киевка и х. Раздольный -13,7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4.вывоз мусора и уплотнение грунта –139,1 тыс. рублей;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5. прочее благоустройство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 xml:space="preserve">84,9 тыс. рублей из них (трудоустройство несовершеннолетних граждан – 11,2 тыс. рублей; </w:t>
      </w:r>
      <w:proofErr w:type="gramStart"/>
      <w:r w:rsidRPr="008A5FF8">
        <w:rPr>
          <w:rFonts w:ascii="Times New Roman" w:eastAsia="Times New Roman" w:hAnsi="Times New Roman" w:cs="Times New Roman"/>
          <w:sz w:val="24"/>
          <w:szCs w:val="28"/>
          <w:lang w:val="ru-RU"/>
        </w:rPr>
        <w:t>обслуживание контейнера для сбора, накопления отработанных люминесцентных ламп и ртутьсодержащих бытовых термометров – 35,9 тыс. рублей, проведение дезинсекционных работ парковой зоны с. Киевка – 9,0 тыс. рублей, изготовление баннеров с новогодней тематикой – 3,8 тыс. рублей, просчет сметной документации и проведение достоверности сметной стоимости на капитальный ремонт памятника</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воинам ВОВ расположенном в с. Киевка – 25,0 тыс. рублей).</w:t>
      </w:r>
      <w:proofErr w:type="gramEnd"/>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b/>
          <w:sz w:val="24"/>
          <w:szCs w:val="28"/>
          <w:lang w:val="ru-RU"/>
        </w:rPr>
        <w:t>на финансирование образования в 2018 году</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sz w:val="24"/>
          <w:szCs w:val="28"/>
          <w:lang w:val="ru-RU"/>
        </w:rPr>
        <w:t>было</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освоено – 6,5 тыс. рублей или 100,0 % от годовых плановых назначений</w:t>
      </w:r>
      <w:r w:rsidRPr="008A5FF8">
        <w:rPr>
          <w:rFonts w:ascii="Times New Roman" w:eastAsia="Times New Roman" w:hAnsi="Times New Roman" w:cs="Times New Roman"/>
          <w:i/>
          <w:sz w:val="24"/>
          <w:szCs w:val="28"/>
          <w:lang w:val="ru-RU"/>
        </w:rPr>
        <w:t>,</w:t>
      </w:r>
      <w:r>
        <w:rPr>
          <w:rFonts w:ascii="Times New Roman" w:eastAsia="Times New Roman" w:hAnsi="Times New Roman" w:cs="Times New Roman"/>
          <w:i/>
          <w:sz w:val="24"/>
          <w:szCs w:val="28"/>
          <w:lang w:val="ru-RU"/>
        </w:rPr>
        <w:t xml:space="preserve"> </w:t>
      </w:r>
      <w:r w:rsidRPr="008A5FF8">
        <w:rPr>
          <w:rFonts w:ascii="Times New Roman" w:eastAsia="Times New Roman" w:hAnsi="Times New Roman" w:cs="Times New Roman"/>
          <w:sz w:val="24"/>
          <w:szCs w:val="28"/>
          <w:lang w:val="ru-RU"/>
        </w:rPr>
        <w:t>эти средства были предусмотрены на подготовку, переподготовку и повышение квалификации</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работников администрации Киевского сельского поселения;</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b/>
          <w:sz w:val="24"/>
          <w:szCs w:val="28"/>
          <w:lang w:val="ru-RU"/>
        </w:rPr>
        <w:t xml:space="preserve">    - на финансирование отраслей культуры</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b/>
          <w:sz w:val="24"/>
          <w:szCs w:val="28"/>
          <w:lang w:val="ru-RU"/>
        </w:rPr>
        <w:t>в 2018 году</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sz w:val="24"/>
          <w:szCs w:val="28"/>
          <w:lang w:val="ru-RU"/>
        </w:rPr>
        <w:t>было</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освоено</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4 499,0 тыс. рублей при плановых назначениях 4 540,4 тыс. рублей или 99,1 % от годовых плановых назначений</w:t>
      </w:r>
      <w:r w:rsidRPr="008A5FF8">
        <w:rPr>
          <w:rFonts w:ascii="Times New Roman" w:eastAsia="Times New Roman" w:hAnsi="Times New Roman" w:cs="Times New Roman"/>
          <w:i/>
          <w:sz w:val="24"/>
          <w:szCs w:val="28"/>
          <w:lang w:val="ru-RU"/>
        </w:rPr>
        <w:t>, из общей суммы расходов – 1 563,0</w:t>
      </w:r>
      <w:r>
        <w:rPr>
          <w:rFonts w:ascii="Times New Roman" w:eastAsia="Times New Roman" w:hAnsi="Times New Roman" w:cs="Times New Roman"/>
          <w:i/>
          <w:sz w:val="24"/>
          <w:szCs w:val="28"/>
          <w:lang w:val="ru-RU"/>
        </w:rPr>
        <w:t xml:space="preserve"> </w:t>
      </w:r>
      <w:r w:rsidRPr="008A5FF8">
        <w:rPr>
          <w:rFonts w:ascii="Times New Roman" w:eastAsia="Times New Roman" w:hAnsi="Times New Roman" w:cs="Times New Roman"/>
          <w:i/>
          <w:sz w:val="24"/>
          <w:szCs w:val="28"/>
          <w:lang w:val="ru-RU"/>
        </w:rPr>
        <w:t xml:space="preserve">тыс. рублей, </w:t>
      </w:r>
      <w:proofErr w:type="gramStart"/>
      <w:r w:rsidRPr="008A5FF8">
        <w:rPr>
          <w:rFonts w:ascii="Times New Roman" w:eastAsia="Times New Roman" w:hAnsi="Times New Roman" w:cs="Times New Roman"/>
          <w:i/>
          <w:sz w:val="24"/>
          <w:szCs w:val="28"/>
          <w:lang w:val="ru-RU"/>
        </w:rPr>
        <w:t>средства</w:t>
      </w:r>
      <w:proofErr w:type="gramEnd"/>
      <w:r w:rsidRPr="008A5FF8">
        <w:rPr>
          <w:rFonts w:ascii="Times New Roman" w:eastAsia="Times New Roman" w:hAnsi="Times New Roman" w:cs="Times New Roman"/>
          <w:i/>
          <w:sz w:val="24"/>
          <w:szCs w:val="28"/>
          <w:lang w:val="ru-RU"/>
        </w:rPr>
        <w:t xml:space="preserve"> предусмотренные на повышение заработной платы работникам учреждений культуры за счет средств областного бюджета в размере –1 495,8 тыс. рублей и 67,2 тыс. рублей – софинансирование за счет средств местного бюджета).</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w:t>
      </w:r>
      <w:r w:rsidRPr="008A5FF8">
        <w:rPr>
          <w:rFonts w:ascii="Times New Roman" w:eastAsia="Times New Roman" w:hAnsi="Times New Roman" w:cs="Times New Roman"/>
          <w:b/>
          <w:sz w:val="24"/>
          <w:szCs w:val="28"/>
          <w:lang w:val="ru-RU"/>
        </w:rPr>
        <w:t xml:space="preserve">на </w:t>
      </w:r>
      <w:proofErr w:type="gramStart"/>
      <w:r w:rsidRPr="008A5FF8">
        <w:rPr>
          <w:rFonts w:ascii="Times New Roman" w:eastAsia="Times New Roman" w:hAnsi="Times New Roman" w:cs="Times New Roman"/>
          <w:b/>
          <w:sz w:val="24"/>
          <w:szCs w:val="28"/>
          <w:lang w:val="ru-RU"/>
        </w:rPr>
        <w:t>социальную</w:t>
      </w:r>
      <w:proofErr w:type="gramEnd"/>
      <w:r w:rsidRPr="008A5FF8">
        <w:rPr>
          <w:rFonts w:ascii="Times New Roman" w:eastAsia="Times New Roman" w:hAnsi="Times New Roman" w:cs="Times New Roman"/>
          <w:b/>
          <w:sz w:val="24"/>
          <w:szCs w:val="28"/>
          <w:lang w:val="ru-RU"/>
        </w:rPr>
        <w:t xml:space="preserve"> поддержка граждан</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sz w:val="24"/>
          <w:szCs w:val="28"/>
          <w:lang w:val="ru-RU"/>
        </w:rPr>
        <w:t>(пенсионное обеспечение)</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b/>
          <w:sz w:val="24"/>
          <w:szCs w:val="28"/>
          <w:lang w:val="ru-RU"/>
        </w:rPr>
        <w:t>в 2018 году</w:t>
      </w:r>
      <w:r>
        <w:rPr>
          <w:rFonts w:ascii="Times New Roman" w:eastAsia="Times New Roman" w:hAnsi="Times New Roman" w:cs="Times New Roman"/>
          <w:b/>
          <w:sz w:val="24"/>
          <w:szCs w:val="28"/>
          <w:lang w:val="ru-RU"/>
        </w:rPr>
        <w:t xml:space="preserve"> </w:t>
      </w:r>
      <w:r w:rsidRPr="008A5FF8">
        <w:rPr>
          <w:rFonts w:ascii="Times New Roman" w:eastAsia="Times New Roman" w:hAnsi="Times New Roman" w:cs="Times New Roman"/>
          <w:sz w:val="24"/>
          <w:szCs w:val="28"/>
          <w:lang w:val="ru-RU"/>
        </w:rPr>
        <w:t>было</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 xml:space="preserve">освоено 104,2 тыс. рублей, </w:t>
      </w:r>
      <w:r>
        <w:rPr>
          <w:rFonts w:ascii="Times New Roman" w:eastAsia="Times New Roman" w:hAnsi="Times New Roman" w:cs="Times New Roman"/>
          <w:sz w:val="24"/>
          <w:szCs w:val="28"/>
          <w:lang w:val="ru-RU"/>
        </w:rPr>
        <w:t>или</w:t>
      </w:r>
      <w:r w:rsidRPr="008A5FF8">
        <w:rPr>
          <w:rFonts w:ascii="Times New Roman" w:eastAsia="Times New Roman" w:hAnsi="Times New Roman" w:cs="Times New Roman"/>
          <w:sz w:val="24"/>
          <w:szCs w:val="28"/>
          <w:lang w:val="ru-RU"/>
        </w:rPr>
        <w:t xml:space="preserve"> 100 % от годовых плановых назначений.</w:t>
      </w:r>
    </w:p>
    <w:p w:rsidR="002117D4" w:rsidRPr="008A5FF8" w:rsidRDefault="002117D4" w:rsidP="002117D4">
      <w:pPr>
        <w:spacing w:after="0" w:line="240" w:lineRule="auto"/>
        <w:jc w:val="both"/>
        <w:rPr>
          <w:rFonts w:ascii="Times New Roman" w:eastAsia="Times New Roman" w:hAnsi="Times New Roman" w:cs="Times New Roman"/>
          <w:sz w:val="24"/>
          <w:szCs w:val="28"/>
          <w:lang w:val="ru-RU"/>
        </w:rPr>
      </w:pPr>
    </w:p>
    <w:p w:rsidR="002117D4" w:rsidRPr="008A5FF8" w:rsidRDefault="002117D4" w:rsidP="002117D4">
      <w:pPr>
        <w:spacing w:after="0" w:line="240" w:lineRule="auto"/>
        <w:ind w:firstLine="708"/>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Общий объем финансирования 8 муниципальных программ поселения в отчетном периоде составил 10 267,5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при плановых назначениях 10 471,7 тыс. рублей или 98,1 процента, из них средства областного бюджета составили – 1 495,8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средства местного бюджета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8771,7 тыс.</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рублей. Удельный вес расходов по выполнению программ в общем объеме расходов бюджета составил</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98,1%. Ассигнования на реализацию программ направлены на</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содержание сети автомобильных дорог</w:t>
      </w:r>
      <w:r w:rsidRPr="008A5FF8">
        <w:rPr>
          <w:rFonts w:ascii="Times New Roman" w:eastAsia="Times New Roman" w:hAnsi="Times New Roman" w:cs="Times New Roman"/>
          <w:b/>
          <w:sz w:val="24"/>
          <w:szCs w:val="28"/>
          <w:lang w:val="ru-RU"/>
        </w:rPr>
        <w:t>,</w:t>
      </w:r>
      <w:r w:rsidRPr="008A5FF8">
        <w:rPr>
          <w:rFonts w:ascii="Times New Roman" w:eastAsia="Times New Roman" w:hAnsi="Times New Roman" w:cs="Times New Roman"/>
          <w:sz w:val="24"/>
          <w:szCs w:val="28"/>
          <w:lang w:val="ru-RU"/>
        </w:rPr>
        <w:t xml:space="preserve"> на мероприятия в области культуры, на социальную поддержку отдельных категорий граждан, на благоустройство и другие цели.</w:t>
      </w:r>
    </w:p>
    <w:p w:rsidR="002117D4" w:rsidRPr="008A5FF8" w:rsidRDefault="002117D4" w:rsidP="002117D4">
      <w:pPr>
        <w:spacing w:after="0" w:line="240" w:lineRule="auto"/>
        <w:ind w:firstLine="708"/>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Информация по внесению изменений в бюджет поселения, исполнению бюджета регулярно размещается на официальном сайте Киевского сельского поселения в разделах «Бюджет для граждан» и «Отчетность». </w:t>
      </w:r>
    </w:p>
    <w:p w:rsidR="002117D4" w:rsidRPr="008A5FF8" w:rsidRDefault="002117D4" w:rsidP="002117D4">
      <w:pPr>
        <w:spacing w:after="0" w:line="240" w:lineRule="auto"/>
        <w:ind w:firstLine="708"/>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В течение отчетного периода сдача месячной, квартальной, предоставление иной запрашиваемой информации в соответствующие органы осуществлялась в соответствии с установленными сроками.</w:t>
      </w:r>
    </w:p>
    <w:p w:rsidR="002117D4" w:rsidRPr="008A5FF8" w:rsidRDefault="002117D4" w:rsidP="002117D4">
      <w:pPr>
        <w:autoSpaceDE w:val="0"/>
        <w:autoSpaceDN w:val="0"/>
        <w:adjustRightInd w:val="0"/>
        <w:spacing w:after="0"/>
        <w:ind w:firstLine="709"/>
        <w:jc w:val="both"/>
        <w:rPr>
          <w:rFonts w:ascii="Times New Roman" w:eastAsia="Times New Roman" w:hAnsi="Times New Roman" w:cs="Times New Roman"/>
          <w:sz w:val="24"/>
          <w:szCs w:val="28"/>
          <w:lang w:val="ru-RU"/>
        </w:rPr>
      </w:pPr>
    </w:p>
    <w:p w:rsidR="002117D4" w:rsidRPr="008A5FF8" w:rsidRDefault="002117D4" w:rsidP="002117D4">
      <w:pPr>
        <w:autoSpaceDE w:val="0"/>
        <w:autoSpaceDN w:val="0"/>
        <w:adjustRightInd w:val="0"/>
        <w:spacing w:after="0"/>
        <w:ind w:firstLine="709"/>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Бюджет Киевского сельского поселения Ремонтненского района утвержден на 2019 год и плановый период 2020-2021 годов, как и ранее</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 xml:space="preserve">с применением программно-целевого метода бюджетного планирования, исходя из долгосрочных целей социально-экономического развития Киевского сельского поселения.  </w:t>
      </w:r>
    </w:p>
    <w:p w:rsidR="002117D4" w:rsidRPr="008A5FF8" w:rsidRDefault="002117D4" w:rsidP="002117D4">
      <w:pPr>
        <w:autoSpaceDE w:val="0"/>
        <w:autoSpaceDN w:val="0"/>
        <w:adjustRightInd w:val="0"/>
        <w:spacing w:after="0"/>
        <w:ind w:firstLine="709"/>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Плановые показатели бюджета поселения по доходам на 2019 год составят</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10 560,1 тыс. рублей, из общей суммы налоговые и неналоговые доходы бюджета поселения составят 1135,8 тыс. рублей из них:</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Налог на доходы физических лиц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522,2 тыс. рублей;</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Единый сельскохозяйственный налог – 106,3 тыс. рублей;</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Налог на имущество физических лиц – 56,4 тыс. рублей;</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Земельный налог –392,7 тыс. рублей; </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lastRenderedPageBreak/>
        <w:t>Государственная пошлина – 6,8 тыс. рублей;</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Доходы от оказания платных услуг (работ) и компенсации затрат государства – 16,0 тыс. рублей;</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Штрафы, санкции, возмещение ущерба – 3,4 тыс. рублей;</w:t>
      </w:r>
    </w:p>
    <w:p w:rsidR="002117D4" w:rsidRPr="008A5FF8" w:rsidRDefault="002117D4" w:rsidP="002117D4">
      <w:pPr>
        <w:pStyle w:val="ac"/>
        <w:numPr>
          <w:ilvl w:val="0"/>
          <w:numId w:val="21"/>
        </w:num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Прочие неналоговые доходы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30,2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Сумма безвозмездных поступлений (дотации, субвенции, межбюджетные трансферты) на 2019 год составит 9 424,3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Общая сумма расходов бюджета поселения за 2019 год составит 10 560,1 тыс. рублей, из них:</w:t>
      </w:r>
    </w:p>
    <w:p w:rsidR="002117D4" w:rsidRPr="008A5FF8" w:rsidRDefault="002117D4" w:rsidP="002117D4">
      <w:pPr>
        <w:autoSpaceDE w:val="0"/>
        <w:autoSpaceDN w:val="0"/>
        <w:adjustRightInd w:val="0"/>
        <w:spacing w:after="0"/>
        <w:ind w:firstLine="709"/>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на общегосударственные вопросы</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предусмотрено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5 317,4 тыс. рублей;</w:t>
      </w:r>
    </w:p>
    <w:p w:rsidR="002117D4" w:rsidRPr="008A5FF8" w:rsidRDefault="002117D4" w:rsidP="002117D4">
      <w:pPr>
        <w:autoSpaceDE w:val="0"/>
        <w:autoSpaceDN w:val="0"/>
        <w:adjustRightInd w:val="0"/>
        <w:spacing w:after="0"/>
        <w:ind w:firstLine="709"/>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на осуществление первичного воинского учета на территориях, где отсутствуют военные комиссариаты, предусмотрено –</w:t>
      </w:r>
      <w:r>
        <w:rPr>
          <w:rFonts w:ascii="Times New Roman" w:eastAsia="Times New Roman" w:hAnsi="Times New Roman" w:cs="Times New Roman"/>
          <w:sz w:val="24"/>
          <w:szCs w:val="28"/>
          <w:lang w:val="ru-RU"/>
        </w:rPr>
        <w:t xml:space="preserve"> </w:t>
      </w:r>
      <w:r w:rsidRPr="008A5FF8">
        <w:rPr>
          <w:rFonts w:ascii="Times New Roman" w:eastAsia="Times New Roman" w:hAnsi="Times New Roman" w:cs="Times New Roman"/>
          <w:sz w:val="24"/>
          <w:szCs w:val="28"/>
          <w:lang w:val="ru-RU"/>
        </w:rPr>
        <w:t>83,3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 на жилищно-коммунальное хозяйство поселения в 2019 году – 603,4 тыс. рублей из них:</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1. расходы на уличное освещение (электроэнергия, приобретение электротоваров для уличного освещения, содержание сетей уличного освещения) 259,7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2. озеленение - 5,0 тыс. рублей;</w:t>
      </w:r>
    </w:p>
    <w:p w:rsidR="002117D4" w:rsidRPr="008A5FF8" w:rsidRDefault="002117D4" w:rsidP="002117D4">
      <w:pPr>
        <w:autoSpaceDE w:val="0"/>
        <w:autoSpaceDN w:val="0"/>
        <w:adjustRightInd w:val="0"/>
        <w:spacing w:after="0"/>
        <w:ind w:firstLine="426"/>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3. содержание мест захоронения 14,3 тыс. рублей; </w:t>
      </w:r>
    </w:p>
    <w:p w:rsidR="002117D4" w:rsidRPr="008A5FF8" w:rsidRDefault="002117D4" w:rsidP="002117D4">
      <w:pPr>
        <w:autoSpaceDE w:val="0"/>
        <w:autoSpaceDN w:val="0"/>
        <w:adjustRightInd w:val="0"/>
        <w:spacing w:after="0"/>
        <w:ind w:firstLine="426"/>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4. вывоз мусора и уплотнение грунта – 85,6 тыс. рублей;</w:t>
      </w:r>
    </w:p>
    <w:p w:rsidR="002117D4" w:rsidRPr="008A5FF8" w:rsidRDefault="002117D4" w:rsidP="002117D4">
      <w:pPr>
        <w:autoSpaceDE w:val="0"/>
        <w:autoSpaceDN w:val="0"/>
        <w:adjustRightInd w:val="0"/>
        <w:spacing w:after="0"/>
        <w:ind w:firstLine="426"/>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5. прочее благоустройство – 182,9 тыс. рублей из них (трудоустройство несовершеннолетних граждан, обслуживание контейнера для сбора, накопления отработанных люминесцентных ламп и ртутьсодержащих бытовых термометров, проведение дезинсекционных работ парковой зоны с. Киевка и </w:t>
      </w:r>
      <w:proofErr w:type="gramStart"/>
      <w:r w:rsidRPr="008A5FF8">
        <w:rPr>
          <w:rFonts w:ascii="Times New Roman" w:eastAsia="Times New Roman" w:hAnsi="Times New Roman" w:cs="Times New Roman"/>
          <w:sz w:val="24"/>
          <w:szCs w:val="28"/>
          <w:lang w:val="ru-RU"/>
        </w:rPr>
        <w:t>х</w:t>
      </w:r>
      <w:proofErr w:type="gramEnd"/>
      <w:r w:rsidRPr="008A5FF8">
        <w:rPr>
          <w:rFonts w:ascii="Times New Roman" w:eastAsia="Times New Roman" w:hAnsi="Times New Roman" w:cs="Times New Roman"/>
          <w:sz w:val="24"/>
          <w:szCs w:val="28"/>
          <w:lang w:val="ru-RU"/>
        </w:rPr>
        <w:t xml:space="preserve">. Раздольный, покупка триммеров для покоса травы, территории поселения и другое). </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на финансирование образования в 2019 году предусмотрено – 10,0 тыс. рублей эти средства </w:t>
      </w:r>
      <w:r>
        <w:rPr>
          <w:rFonts w:ascii="Times New Roman" w:eastAsia="Times New Roman" w:hAnsi="Times New Roman" w:cs="Times New Roman"/>
          <w:sz w:val="24"/>
          <w:szCs w:val="28"/>
          <w:lang w:val="ru-RU"/>
        </w:rPr>
        <w:t>будут направлен</w:t>
      </w:r>
      <w:r w:rsidRPr="008A5FF8">
        <w:rPr>
          <w:rFonts w:ascii="Times New Roman" w:eastAsia="Times New Roman" w:hAnsi="Times New Roman" w:cs="Times New Roman"/>
          <w:sz w:val="24"/>
          <w:szCs w:val="28"/>
          <w:lang w:val="ru-RU"/>
        </w:rPr>
        <w:t>ы на переподготовку и повышение квалификации работников администрации Киевского сельского поселения;</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на финансирование отраслей культуры в 2019 году планируется направить – 4 397,4 тыс. </w:t>
      </w:r>
      <w:proofErr w:type="gramStart"/>
      <w:r w:rsidRPr="008A5FF8">
        <w:rPr>
          <w:rFonts w:ascii="Times New Roman" w:eastAsia="Times New Roman" w:hAnsi="Times New Roman" w:cs="Times New Roman"/>
          <w:sz w:val="24"/>
          <w:szCs w:val="28"/>
          <w:lang w:val="ru-RU"/>
        </w:rPr>
        <w:t>рублей</w:t>
      </w:r>
      <w:proofErr w:type="gramEnd"/>
      <w:r w:rsidRPr="008A5FF8">
        <w:rPr>
          <w:rFonts w:ascii="Times New Roman" w:eastAsia="Times New Roman" w:hAnsi="Times New Roman" w:cs="Times New Roman"/>
          <w:sz w:val="24"/>
          <w:szCs w:val="28"/>
          <w:lang w:val="ru-RU"/>
        </w:rPr>
        <w:t xml:space="preserve"> в том числе средства предусмотренные на повышение заработной платы работникам учреждений культуры за счет средств местного бюджета в размере – 1 509,7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 на </w:t>
      </w:r>
      <w:proofErr w:type="gramStart"/>
      <w:r w:rsidRPr="008A5FF8">
        <w:rPr>
          <w:rFonts w:ascii="Times New Roman" w:eastAsia="Times New Roman" w:hAnsi="Times New Roman" w:cs="Times New Roman"/>
          <w:sz w:val="24"/>
          <w:szCs w:val="28"/>
          <w:lang w:val="ru-RU"/>
        </w:rPr>
        <w:t>социальную</w:t>
      </w:r>
      <w:proofErr w:type="gramEnd"/>
      <w:r w:rsidRPr="008A5FF8">
        <w:rPr>
          <w:rFonts w:ascii="Times New Roman" w:eastAsia="Times New Roman" w:hAnsi="Times New Roman" w:cs="Times New Roman"/>
          <w:sz w:val="24"/>
          <w:szCs w:val="28"/>
          <w:lang w:val="ru-RU"/>
        </w:rPr>
        <w:t xml:space="preserve"> поддержка граждан (пенсионное обеспечение) в 2019 году планируется направить108,8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на физическую культуру и спорт в 2019 году планируется направить 9,6 тыс. рублей;</w:t>
      </w:r>
    </w:p>
    <w:p w:rsidR="002117D4" w:rsidRPr="008A5FF8" w:rsidRDefault="002117D4" w:rsidP="002117D4">
      <w:pPr>
        <w:autoSpaceDE w:val="0"/>
        <w:autoSpaceDN w:val="0"/>
        <w:adjustRightInd w:val="0"/>
        <w:spacing w:after="0"/>
        <w:jc w:val="both"/>
        <w:rPr>
          <w:rFonts w:ascii="Times New Roman" w:eastAsia="Times New Roman" w:hAnsi="Times New Roman" w:cs="Times New Roman"/>
          <w:sz w:val="24"/>
          <w:szCs w:val="28"/>
          <w:lang w:val="ru-RU"/>
        </w:rPr>
      </w:pPr>
      <w:r w:rsidRPr="008A5FF8">
        <w:rPr>
          <w:rFonts w:ascii="Times New Roman" w:eastAsia="Times New Roman" w:hAnsi="Times New Roman" w:cs="Times New Roman"/>
          <w:sz w:val="24"/>
          <w:szCs w:val="28"/>
          <w:lang w:val="ru-RU"/>
        </w:rPr>
        <w:t xml:space="preserve">       - на осуществление внутреннего муниципального финансового контроля в соответствии с заключенными соглашениями планируется направить – 30,2 тыс. рублей. </w:t>
      </w:r>
    </w:p>
    <w:p w:rsidR="002117D4" w:rsidRPr="008A5FF8" w:rsidRDefault="002117D4" w:rsidP="002117D4">
      <w:pPr>
        <w:pStyle w:val="31"/>
        <w:jc w:val="both"/>
        <w:rPr>
          <w:rFonts w:ascii="Times New Roman" w:hAnsi="Times New Roman" w:cs="Times New Roman"/>
          <w:sz w:val="24"/>
          <w:szCs w:val="28"/>
          <w:lang w:val="ru-RU"/>
        </w:rPr>
      </w:pPr>
      <w:r w:rsidRPr="008A5FF8">
        <w:rPr>
          <w:rFonts w:ascii="Times New Roman" w:hAnsi="Times New Roman" w:cs="Times New Roman"/>
          <w:sz w:val="24"/>
          <w:szCs w:val="28"/>
          <w:lang w:val="ru-RU"/>
        </w:rPr>
        <w:t>Таким образом, бюджет оценивается как сбалансированный. Объем привлекаемых финансовых ресурсов в виде налоговых и неналоговых поступлений, финансовой помощи областного и районного бюджетов будет равен принимаемым на 2019 год и плановый период 2020 - 2021 годов расходным полномочиям.</w:t>
      </w:r>
    </w:p>
    <w:p w:rsidR="002117D4" w:rsidRDefault="002117D4" w:rsidP="002117D4">
      <w:pPr>
        <w:jc w:val="center"/>
        <w:rPr>
          <w:rFonts w:ascii="Times New Roman" w:hAnsi="Times New Roman" w:cs="Times New Roman"/>
          <w:b/>
          <w:sz w:val="24"/>
          <w:szCs w:val="24"/>
          <w:lang w:val="ru-RU"/>
        </w:rPr>
      </w:pPr>
    </w:p>
    <w:p w:rsidR="002117D4" w:rsidRPr="002D1EB9" w:rsidRDefault="002117D4" w:rsidP="002117D4">
      <w:pPr>
        <w:jc w:val="center"/>
        <w:rPr>
          <w:rFonts w:ascii="Times New Roman" w:hAnsi="Times New Roman" w:cs="Times New Roman"/>
          <w:i/>
          <w:sz w:val="24"/>
          <w:szCs w:val="24"/>
          <w:lang w:val="ru-RU"/>
        </w:rPr>
      </w:pPr>
      <w:r w:rsidRPr="002D1EB9">
        <w:rPr>
          <w:rFonts w:ascii="Times New Roman" w:hAnsi="Times New Roman" w:cs="Times New Roman"/>
          <w:b/>
          <w:sz w:val="24"/>
          <w:szCs w:val="24"/>
          <w:lang w:val="ru-RU"/>
        </w:rPr>
        <w:t>ЖКХ</w:t>
      </w:r>
      <w:r w:rsidRPr="002D1EB9">
        <w:rPr>
          <w:rFonts w:ascii="Times New Roman" w:hAnsi="Times New Roman" w:cs="Times New Roman"/>
          <w:i/>
          <w:sz w:val="24"/>
          <w:szCs w:val="24"/>
          <w:lang w:val="ru-RU"/>
        </w:rPr>
        <w:t>.</w:t>
      </w:r>
    </w:p>
    <w:p w:rsidR="002117D4" w:rsidRPr="00F31379" w:rsidRDefault="002117D4" w:rsidP="002117D4">
      <w:pPr>
        <w:rPr>
          <w:rFonts w:ascii="Times New Roman" w:hAnsi="Times New Roman"/>
          <w:sz w:val="24"/>
          <w:szCs w:val="28"/>
          <w:lang w:val="ru-RU"/>
        </w:rPr>
      </w:pPr>
      <w:r w:rsidRPr="00316296">
        <w:rPr>
          <w:rFonts w:ascii="Times New Roman" w:eastAsia="Times New Roman" w:hAnsi="Times New Roman" w:cs="Times New Roman"/>
          <w:sz w:val="24"/>
          <w:szCs w:val="28"/>
          <w:lang w:val="ru-RU"/>
        </w:rPr>
        <w:t xml:space="preserve">  </w:t>
      </w:r>
      <w:r w:rsidRPr="002D18C1">
        <w:rPr>
          <w:rFonts w:ascii="Times New Roman" w:hAnsi="Times New Roman"/>
          <w:sz w:val="24"/>
          <w:szCs w:val="28"/>
          <w:lang w:val="ru-RU"/>
        </w:rPr>
        <w:t xml:space="preserve"> </w:t>
      </w:r>
      <w:r w:rsidRPr="00F31379">
        <w:rPr>
          <w:rFonts w:ascii="Times New Roman" w:hAnsi="Times New Roman"/>
          <w:sz w:val="24"/>
          <w:szCs w:val="28"/>
          <w:lang w:val="ru-RU"/>
        </w:rPr>
        <w:t xml:space="preserve">  В  2018 г. за Администрацией Киевского с/поселения было зарегистрировано право собственности на  объекты ВКХ. </w:t>
      </w:r>
    </w:p>
    <w:p w:rsidR="002117D4" w:rsidRPr="00F31379"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1. водопроводные сети с. Киевка -9146 м</w:t>
      </w:r>
    </w:p>
    <w:p w:rsidR="002117D4" w:rsidRPr="00F31379"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2. водопроводные сети х. Раздольный -3372 м</w:t>
      </w:r>
    </w:p>
    <w:p w:rsidR="002117D4" w:rsidRPr="00F31379"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3. водонапорная башня с. Киевка, ул. Ленинская</w:t>
      </w:r>
    </w:p>
    <w:p w:rsidR="002117D4" w:rsidRPr="00F31379"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lastRenderedPageBreak/>
        <w:t>4. водонапорная башня с. Киевка, ул. Октябрьская</w:t>
      </w:r>
    </w:p>
    <w:p w:rsidR="002117D4" w:rsidRPr="007B2A74"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 xml:space="preserve">5. водонапорная башня </w:t>
      </w:r>
      <w:proofErr w:type="gramStart"/>
      <w:r w:rsidRPr="00F31379">
        <w:rPr>
          <w:rFonts w:ascii="Times New Roman" w:hAnsi="Times New Roman"/>
          <w:sz w:val="24"/>
          <w:szCs w:val="28"/>
          <w:lang w:val="ru-RU"/>
        </w:rPr>
        <w:t>х</w:t>
      </w:r>
      <w:proofErr w:type="gramEnd"/>
      <w:r w:rsidRPr="00F31379">
        <w:rPr>
          <w:rFonts w:ascii="Times New Roman" w:hAnsi="Times New Roman"/>
          <w:sz w:val="24"/>
          <w:szCs w:val="28"/>
          <w:lang w:val="ru-RU"/>
        </w:rPr>
        <w:t xml:space="preserve">. Раздольный, ул. </w:t>
      </w:r>
      <w:r w:rsidRPr="007B2A74">
        <w:rPr>
          <w:rFonts w:ascii="Times New Roman" w:hAnsi="Times New Roman"/>
          <w:sz w:val="24"/>
          <w:szCs w:val="28"/>
          <w:lang w:val="ru-RU"/>
        </w:rPr>
        <w:t>Центральная</w:t>
      </w:r>
    </w:p>
    <w:p w:rsidR="002117D4" w:rsidRPr="00F31379"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6. скважина с. Киевка, ул. Ленинская</w:t>
      </w:r>
    </w:p>
    <w:p w:rsidR="002117D4" w:rsidRPr="00F31379" w:rsidRDefault="002117D4" w:rsidP="002117D4">
      <w:pPr>
        <w:spacing w:line="0" w:lineRule="atLeast"/>
        <w:ind w:left="360"/>
        <w:contextualSpacing/>
        <w:jc w:val="both"/>
        <w:rPr>
          <w:rFonts w:ascii="Times New Roman" w:hAnsi="Times New Roman"/>
          <w:sz w:val="24"/>
          <w:szCs w:val="28"/>
          <w:lang w:val="ru-RU"/>
        </w:rPr>
      </w:pPr>
      <w:r w:rsidRPr="00F31379">
        <w:rPr>
          <w:rFonts w:ascii="Times New Roman" w:hAnsi="Times New Roman"/>
          <w:sz w:val="24"/>
          <w:szCs w:val="28"/>
          <w:lang w:val="ru-RU"/>
        </w:rPr>
        <w:t>7. скважина с. Киевка, ул. Октябрьская</w:t>
      </w:r>
    </w:p>
    <w:p w:rsidR="002117D4" w:rsidRDefault="002117D4" w:rsidP="002117D4">
      <w:pPr>
        <w:spacing w:line="0" w:lineRule="atLeast"/>
        <w:ind w:firstLine="426"/>
        <w:contextualSpacing/>
        <w:jc w:val="both"/>
        <w:rPr>
          <w:rFonts w:ascii="Times New Roman" w:hAnsi="Times New Roman"/>
          <w:sz w:val="24"/>
          <w:szCs w:val="28"/>
          <w:lang w:val="ru-RU"/>
        </w:rPr>
      </w:pPr>
    </w:p>
    <w:p w:rsidR="002117D4" w:rsidRPr="00F31379" w:rsidRDefault="002117D4" w:rsidP="002117D4">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В марте 2018 года была поставлена на учёт как бесхозяйная  внутрипоселковая дорога по ул. Набережной,  с дальнейшим признанием права собственности за Администрацией Киевского с/поселения</w:t>
      </w:r>
    </w:p>
    <w:p w:rsidR="002117D4" w:rsidRPr="00F31379" w:rsidRDefault="002117D4" w:rsidP="002117D4">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Уполномоченными специалистами велась работа по составлению протоколов об административных правонарушениях.</w:t>
      </w:r>
    </w:p>
    <w:p w:rsidR="002117D4" w:rsidRPr="00F31379" w:rsidRDefault="002117D4" w:rsidP="002117D4">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В  2018 г. было составлено 18 протоколов об административных  правонарушениях, из них:</w:t>
      </w:r>
    </w:p>
    <w:p w:rsidR="002117D4" w:rsidRPr="00F31379" w:rsidRDefault="002117D4" w:rsidP="002117D4">
      <w:pPr>
        <w:spacing w:line="0" w:lineRule="atLeast"/>
        <w:contextualSpacing/>
        <w:jc w:val="both"/>
        <w:rPr>
          <w:rFonts w:ascii="Times New Roman" w:hAnsi="Times New Roman"/>
          <w:sz w:val="24"/>
          <w:szCs w:val="28"/>
          <w:lang w:val="ru-RU"/>
        </w:rPr>
      </w:pPr>
      <w:r w:rsidRPr="00F31379">
        <w:rPr>
          <w:rFonts w:ascii="Times New Roman" w:hAnsi="Times New Roman"/>
          <w:sz w:val="24"/>
          <w:szCs w:val="28"/>
          <w:lang w:val="ru-RU"/>
        </w:rPr>
        <w:t>14 - по ст. 4.1 (нарушение правил содержания домашних животных и птицы).</w:t>
      </w:r>
    </w:p>
    <w:p w:rsidR="002117D4" w:rsidRPr="00F31379" w:rsidRDefault="002117D4" w:rsidP="002117D4">
      <w:pPr>
        <w:spacing w:line="0" w:lineRule="atLeast"/>
        <w:contextualSpacing/>
        <w:jc w:val="both"/>
        <w:rPr>
          <w:rFonts w:ascii="Times New Roman" w:hAnsi="Times New Roman"/>
          <w:sz w:val="24"/>
          <w:szCs w:val="28"/>
          <w:lang w:val="ru-RU"/>
        </w:rPr>
      </w:pPr>
      <w:r w:rsidRPr="00F31379">
        <w:rPr>
          <w:rFonts w:ascii="Times New Roman" w:hAnsi="Times New Roman"/>
          <w:sz w:val="24"/>
          <w:szCs w:val="28"/>
          <w:lang w:val="ru-RU"/>
        </w:rPr>
        <w:t>4- по ст. 5.1   (нарушение правил благоустройства).</w:t>
      </w:r>
    </w:p>
    <w:p w:rsidR="002117D4" w:rsidRPr="00F31379" w:rsidRDefault="002117D4" w:rsidP="002117D4">
      <w:pPr>
        <w:spacing w:line="0" w:lineRule="atLeast"/>
        <w:ind w:firstLine="426"/>
        <w:contextualSpacing/>
        <w:jc w:val="both"/>
        <w:rPr>
          <w:rFonts w:ascii="Times New Roman" w:hAnsi="Times New Roman"/>
          <w:sz w:val="24"/>
          <w:szCs w:val="28"/>
          <w:lang w:val="ru-RU"/>
        </w:rPr>
      </w:pPr>
      <w:r w:rsidRPr="00F31379">
        <w:rPr>
          <w:rFonts w:ascii="Times New Roman" w:hAnsi="Times New Roman"/>
          <w:sz w:val="24"/>
          <w:szCs w:val="28"/>
          <w:lang w:val="ru-RU"/>
        </w:rPr>
        <w:t>Материалы были переданы на рассмотрение в административную  комиссию при Администрации Ремонтненского района.</w:t>
      </w:r>
      <w:r>
        <w:rPr>
          <w:rFonts w:ascii="Times New Roman" w:hAnsi="Times New Roman"/>
          <w:sz w:val="24"/>
          <w:szCs w:val="28"/>
          <w:lang w:val="ru-RU"/>
        </w:rPr>
        <w:t xml:space="preserve"> Общая сумма штрафов составила 15800 р., взыскано – 10300.</w:t>
      </w:r>
    </w:p>
    <w:p w:rsidR="002117D4" w:rsidRPr="00F31379" w:rsidRDefault="002117D4" w:rsidP="002117D4">
      <w:pPr>
        <w:spacing w:line="0" w:lineRule="atLeast"/>
        <w:contextualSpacing/>
        <w:jc w:val="both"/>
        <w:rPr>
          <w:rFonts w:ascii="Times New Roman" w:hAnsi="Times New Roman"/>
          <w:sz w:val="24"/>
          <w:szCs w:val="28"/>
          <w:lang w:val="ru-RU"/>
        </w:rPr>
      </w:pPr>
      <w:r w:rsidRPr="00F31379">
        <w:rPr>
          <w:rFonts w:ascii="Times New Roman" w:hAnsi="Times New Roman"/>
          <w:sz w:val="24"/>
          <w:szCs w:val="28"/>
          <w:lang w:val="ru-RU"/>
        </w:rPr>
        <w:t>Выдано 31 предписание в связи с нарушением правил благоустройства</w:t>
      </w:r>
      <w:r>
        <w:rPr>
          <w:rFonts w:ascii="Times New Roman" w:hAnsi="Times New Roman"/>
          <w:sz w:val="24"/>
          <w:szCs w:val="28"/>
          <w:lang w:val="ru-RU"/>
        </w:rPr>
        <w:t>.</w:t>
      </w:r>
    </w:p>
    <w:p w:rsidR="002117D4" w:rsidRDefault="002117D4" w:rsidP="002117D4">
      <w:pPr>
        <w:jc w:val="both"/>
        <w:rPr>
          <w:rFonts w:ascii="Times New Roman" w:hAnsi="Times New Roman" w:cs="Times New Roman"/>
          <w:b/>
          <w:sz w:val="28"/>
          <w:szCs w:val="24"/>
          <w:lang w:val="ru-RU"/>
        </w:rPr>
      </w:pPr>
    </w:p>
    <w:p w:rsidR="002117D4" w:rsidRPr="007D0271" w:rsidRDefault="002117D4" w:rsidP="002117D4">
      <w:pPr>
        <w:pBdr>
          <w:bottom w:val="single" w:sz="8" w:space="9" w:color="EEEEEE"/>
        </w:pBdr>
        <w:shd w:val="clear" w:color="auto" w:fill="FFFFFF"/>
        <w:spacing w:after="374" w:line="240" w:lineRule="auto"/>
        <w:jc w:val="center"/>
        <w:outlineLvl w:val="0"/>
        <w:rPr>
          <w:rFonts w:ascii="Times New Roman" w:hAnsi="Times New Roman" w:cs="Times New Roman"/>
          <w:b/>
          <w:sz w:val="28"/>
          <w:szCs w:val="24"/>
          <w:lang w:val="ru-RU"/>
        </w:rPr>
      </w:pPr>
      <w:r w:rsidRPr="007D0271">
        <w:rPr>
          <w:rFonts w:ascii="Times New Roman" w:hAnsi="Times New Roman" w:cs="Times New Roman"/>
          <w:b/>
          <w:sz w:val="28"/>
          <w:szCs w:val="24"/>
          <w:lang w:val="ru-RU"/>
        </w:rPr>
        <w:t>Информация об</w:t>
      </w:r>
      <w:r w:rsidRPr="007D0271">
        <w:rPr>
          <w:rFonts w:ascii="Times New Roman" w:hAnsi="Times New Roman" w:cs="Times New Roman"/>
          <w:b/>
          <w:sz w:val="28"/>
          <w:szCs w:val="24"/>
        </w:rPr>
        <w:t> </w:t>
      </w:r>
      <w:r w:rsidRPr="007D0271">
        <w:rPr>
          <w:rFonts w:ascii="Times New Roman" w:hAnsi="Times New Roman" w:cs="Times New Roman"/>
          <w:b/>
          <w:sz w:val="28"/>
          <w:szCs w:val="24"/>
          <w:lang w:val="ru-RU"/>
        </w:rPr>
        <w:t>изменении в</w:t>
      </w:r>
      <w:r w:rsidRPr="007D0271">
        <w:rPr>
          <w:rFonts w:ascii="Times New Roman" w:hAnsi="Times New Roman" w:cs="Times New Roman"/>
          <w:b/>
          <w:sz w:val="28"/>
          <w:szCs w:val="24"/>
        </w:rPr>
        <w:t> </w:t>
      </w:r>
      <w:r w:rsidRPr="007D0271">
        <w:rPr>
          <w:rFonts w:ascii="Times New Roman" w:hAnsi="Times New Roman" w:cs="Times New Roman"/>
          <w:b/>
          <w:sz w:val="28"/>
          <w:szCs w:val="24"/>
          <w:lang w:val="ru-RU"/>
        </w:rPr>
        <w:t>законодательстве по</w:t>
      </w:r>
      <w:r w:rsidRPr="007D0271">
        <w:rPr>
          <w:rFonts w:ascii="Times New Roman" w:hAnsi="Times New Roman" w:cs="Times New Roman"/>
          <w:b/>
          <w:sz w:val="28"/>
          <w:szCs w:val="24"/>
        </w:rPr>
        <w:t> </w:t>
      </w:r>
      <w:r w:rsidRPr="007D0271">
        <w:rPr>
          <w:rFonts w:ascii="Times New Roman" w:hAnsi="Times New Roman" w:cs="Times New Roman"/>
          <w:b/>
          <w:sz w:val="28"/>
          <w:szCs w:val="24"/>
          <w:lang w:val="ru-RU"/>
        </w:rPr>
        <w:t>обращению с</w:t>
      </w:r>
      <w:r w:rsidRPr="007D0271">
        <w:rPr>
          <w:rFonts w:ascii="Times New Roman" w:hAnsi="Times New Roman" w:cs="Times New Roman"/>
          <w:b/>
          <w:sz w:val="28"/>
          <w:szCs w:val="24"/>
        </w:rPr>
        <w:t> </w:t>
      </w:r>
      <w:r w:rsidRPr="007D0271">
        <w:rPr>
          <w:rFonts w:ascii="Times New Roman" w:hAnsi="Times New Roman" w:cs="Times New Roman"/>
          <w:b/>
          <w:sz w:val="28"/>
          <w:szCs w:val="24"/>
          <w:lang w:val="ru-RU"/>
        </w:rPr>
        <w:t>твердыми коммунальными отходами</w:t>
      </w:r>
    </w:p>
    <w:p w:rsidR="002117D4" w:rsidRDefault="002117D4" w:rsidP="002117D4">
      <w:pPr>
        <w:pStyle w:val="ac"/>
        <w:spacing w:after="0"/>
        <w:ind w:left="0"/>
        <w:jc w:val="both"/>
        <w:rPr>
          <w:rFonts w:ascii="Times New Roman" w:hAnsi="Times New Roman" w:cs="Times New Roman"/>
          <w:sz w:val="24"/>
          <w:szCs w:val="24"/>
          <w:lang w:val="ru-RU"/>
        </w:rPr>
      </w:pPr>
      <w:r>
        <w:rPr>
          <w:rFonts w:ascii="Times New Roman" w:hAnsi="Times New Roman" w:cs="Times New Roman"/>
          <w:sz w:val="24"/>
          <w:szCs w:val="28"/>
          <w:lang w:val="ru-RU"/>
        </w:rPr>
        <w:t>1.  В 2019 году тарифы на коммунальные услуги увеличатся  2 раза:                                                     с</w:t>
      </w:r>
      <w:r w:rsidRPr="002D1E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D1EB9">
        <w:rPr>
          <w:rFonts w:ascii="Times New Roman" w:hAnsi="Times New Roman" w:cs="Times New Roman"/>
          <w:sz w:val="24"/>
          <w:szCs w:val="24"/>
          <w:lang w:val="ru-RU"/>
        </w:rPr>
        <w:t>01.0</w:t>
      </w:r>
      <w:r>
        <w:rPr>
          <w:rFonts w:ascii="Times New Roman" w:hAnsi="Times New Roman" w:cs="Times New Roman"/>
          <w:sz w:val="24"/>
          <w:szCs w:val="24"/>
          <w:lang w:val="ru-RU"/>
        </w:rPr>
        <w:t>1</w:t>
      </w:r>
      <w:r w:rsidRPr="002D1EB9">
        <w:rPr>
          <w:rFonts w:ascii="Times New Roman" w:hAnsi="Times New Roman" w:cs="Times New Roman"/>
          <w:sz w:val="24"/>
          <w:szCs w:val="24"/>
          <w:lang w:val="ru-RU"/>
        </w:rPr>
        <w:t>.201</w:t>
      </w:r>
      <w:r>
        <w:rPr>
          <w:rFonts w:ascii="Times New Roman" w:hAnsi="Times New Roman" w:cs="Times New Roman"/>
          <w:sz w:val="24"/>
          <w:szCs w:val="24"/>
          <w:lang w:val="ru-RU"/>
        </w:rPr>
        <w:t xml:space="preserve">9 </w:t>
      </w:r>
      <w:r w:rsidRPr="002D1EB9">
        <w:rPr>
          <w:rFonts w:ascii="Times New Roman" w:hAnsi="Times New Roman" w:cs="Times New Roman"/>
          <w:sz w:val="24"/>
          <w:szCs w:val="24"/>
          <w:lang w:val="ru-RU"/>
        </w:rPr>
        <w:t xml:space="preserve">г. </w:t>
      </w:r>
      <w:r>
        <w:rPr>
          <w:rFonts w:ascii="Times New Roman" w:hAnsi="Times New Roman" w:cs="Times New Roman"/>
          <w:sz w:val="24"/>
          <w:szCs w:val="24"/>
          <w:lang w:val="ru-RU"/>
        </w:rPr>
        <w:t xml:space="preserve">(стоимость </w:t>
      </w:r>
      <w:r w:rsidRPr="002D1EB9">
        <w:rPr>
          <w:rFonts w:ascii="Times New Roman" w:hAnsi="Times New Roman" w:cs="Times New Roman"/>
          <w:sz w:val="24"/>
          <w:szCs w:val="24"/>
          <w:lang w:val="ru-RU"/>
        </w:rPr>
        <w:t>вод</w:t>
      </w:r>
      <w:r>
        <w:rPr>
          <w:rFonts w:ascii="Times New Roman" w:hAnsi="Times New Roman" w:cs="Times New Roman"/>
          <w:sz w:val="24"/>
          <w:szCs w:val="24"/>
          <w:lang w:val="ru-RU"/>
        </w:rPr>
        <w:t xml:space="preserve">ы </w:t>
      </w:r>
      <w:r w:rsidRPr="002D1EB9">
        <w:rPr>
          <w:rFonts w:ascii="Times New Roman" w:hAnsi="Times New Roman" w:cs="Times New Roman"/>
          <w:sz w:val="24"/>
          <w:szCs w:val="24"/>
          <w:lang w:val="ru-RU"/>
        </w:rPr>
        <w:t xml:space="preserve"> – </w:t>
      </w:r>
      <w:r>
        <w:rPr>
          <w:rFonts w:ascii="Times New Roman" w:hAnsi="Times New Roman" w:cs="Times New Roman"/>
          <w:sz w:val="24"/>
          <w:szCs w:val="24"/>
          <w:lang w:val="ru-RU"/>
        </w:rPr>
        <w:t>66,77</w:t>
      </w:r>
      <w:r w:rsidRPr="002D1EB9">
        <w:rPr>
          <w:rFonts w:ascii="Times New Roman" w:hAnsi="Times New Roman" w:cs="Times New Roman"/>
          <w:sz w:val="24"/>
          <w:szCs w:val="24"/>
          <w:lang w:val="ru-RU"/>
        </w:rPr>
        <w:t>р.</w:t>
      </w:r>
      <w:r>
        <w:rPr>
          <w:rFonts w:ascii="Times New Roman" w:hAnsi="Times New Roman" w:cs="Times New Roman"/>
          <w:sz w:val="24"/>
          <w:szCs w:val="24"/>
          <w:lang w:val="ru-RU"/>
        </w:rPr>
        <w:t xml:space="preserve">, </w:t>
      </w:r>
      <w:r w:rsidRPr="002D1EB9">
        <w:rPr>
          <w:rFonts w:ascii="Times New Roman" w:hAnsi="Times New Roman" w:cs="Times New Roman"/>
          <w:sz w:val="24"/>
          <w:szCs w:val="24"/>
          <w:lang w:val="ru-RU"/>
        </w:rPr>
        <w:t xml:space="preserve">ЭЭ </w:t>
      </w:r>
      <w:r>
        <w:rPr>
          <w:rFonts w:ascii="Times New Roman" w:hAnsi="Times New Roman" w:cs="Times New Roman"/>
          <w:sz w:val="24"/>
          <w:szCs w:val="24"/>
          <w:lang w:val="ru-RU"/>
        </w:rPr>
        <w:t xml:space="preserve">в пределах </w:t>
      </w:r>
      <w:r w:rsidRPr="002D1EB9">
        <w:rPr>
          <w:rFonts w:ascii="Times New Roman" w:hAnsi="Times New Roman" w:cs="Times New Roman"/>
          <w:sz w:val="24"/>
          <w:szCs w:val="24"/>
          <w:lang w:val="ru-RU"/>
        </w:rPr>
        <w:t>соц. норм</w:t>
      </w:r>
      <w:r>
        <w:rPr>
          <w:rFonts w:ascii="Times New Roman" w:hAnsi="Times New Roman" w:cs="Times New Roman"/>
          <w:sz w:val="24"/>
          <w:szCs w:val="24"/>
          <w:lang w:val="ru-RU"/>
        </w:rPr>
        <w:t>ы</w:t>
      </w:r>
      <w:r w:rsidRPr="002D1EB9">
        <w:rPr>
          <w:rFonts w:ascii="Times New Roman" w:hAnsi="Times New Roman" w:cs="Times New Roman"/>
          <w:sz w:val="24"/>
          <w:szCs w:val="24"/>
          <w:lang w:val="ru-RU"/>
        </w:rPr>
        <w:t xml:space="preserve"> – 2,</w:t>
      </w:r>
      <w:r>
        <w:rPr>
          <w:rFonts w:ascii="Times New Roman" w:hAnsi="Times New Roman" w:cs="Times New Roman"/>
          <w:sz w:val="24"/>
          <w:szCs w:val="24"/>
          <w:lang w:val="ru-RU"/>
        </w:rPr>
        <w:t>72</w:t>
      </w:r>
      <w:r w:rsidRPr="002D1EB9">
        <w:rPr>
          <w:rFonts w:ascii="Times New Roman" w:hAnsi="Times New Roman" w:cs="Times New Roman"/>
          <w:sz w:val="24"/>
          <w:szCs w:val="24"/>
          <w:lang w:val="ru-RU"/>
        </w:rPr>
        <w:t xml:space="preserve"> р.; сверх соц. нормы – 3,</w:t>
      </w:r>
      <w:r>
        <w:rPr>
          <w:rFonts w:ascii="Times New Roman" w:hAnsi="Times New Roman" w:cs="Times New Roman"/>
          <w:sz w:val="24"/>
          <w:szCs w:val="24"/>
          <w:lang w:val="ru-RU"/>
        </w:rPr>
        <w:t xml:space="preserve">8 </w:t>
      </w:r>
      <w:r w:rsidRPr="002D1EB9">
        <w:rPr>
          <w:rFonts w:ascii="Times New Roman" w:hAnsi="Times New Roman" w:cs="Times New Roman"/>
          <w:sz w:val="24"/>
          <w:szCs w:val="24"/>
          <w:lang w:val="ru-RU"/>
        </w:rPr>
        <w:t>р.</w:t>
      </w:r>
      <w:r>
        <w:rPr>
          <w:rFonts w:ascii="Times New Roman" w:hAnsi="Times New Roman" w:cs="Times New Roman"/>
          <w:sz w:val="24"/>
          <w:szCs w:val="24"/>
          <w:lang w:val="ru-RU"/>
        </w:rPr>
        <w:t>, вывоз ТКО – 84,4 р./чел) и с 01.07.2019.</w:t>
      </w:r>
    </w:p>
    <w:p w:rsidR="002117D4" w:rsidRDefault="002117D4" w:rsidP="002117D4">
      <w:pPr>
        <w:pStyle w:val="ac"/>
        <w:spacing w:after="0"/>
        <w:ind w:left="786"/>
        <w:jc w:val="both"/>
        <w:rPr>
          <w:rFonts w:ascii="Times New Roman" w:hAnsi="Times New Roman" w:cs="Times New Roman"/>
          <w:sz w:val="24"/>
          <w:szCs w:val="24"/>
          <w:lang w:val="ru-RU"/>
        </w:rPr>
      </w:pPr>
    </w:p>
    <w:p w:rsidR="002117D4" w:rsidRPr="00F31379" w:rsidRDefault="002117D4" w:rsidP="002117D4">
      <w:pPr>
        <w:pStyle w:val="aa"/>
        <w:jc w:val="both"/>
        <w:rPr>
          <w:rFonts w:ascii="Times New Roman" w:hAnsi="Times New Roman"/>
          <w:sz w:val="24"/>
          <w:lang w:val="ru-RU"/>
        </w:rPr>
      </w:pPr>
      <w:r w:rsidRPr="00774AE0">
        <w:rPr>
          <w:rFonts w:ascii="Times New Roman" w:hAnsi="Times New Roman" w:cs="Times New Roman"/>
          <w:sz w:val="24"/>
          <w:szCs w:val="24"/>
          <w:lang w:val="ru-RU"/>
        </w:rPr>
        <w:t>2.</w:t>
      </w:r>
      <w:r w:rsidRPr="00F31379">
        <w:rPr>
          <w:sz w:val="24"/>
          <w:szCs w:val="24"/>
          <w:lang w:val="ru-RU"/>
        </w:rPr>
        <w:t xml:space="preserve">     </w:t>
      </w:r>
      <w:r w:rsidRPr="00F31379">
        <w:rPr>
          <w:rFonts w:ascii="Times New Roman" w:hAnsi="Times New Roman"/>
          <w:sz w:val="24"/>
          <w:lang w:val="ru-RU"/>
        </w:rPr>
        <w:t xml:space="preserve"> С 1 января 2019 года Ростовская область перешла на новую систему обращения с твёрдыми коммунальными отходами (далее ТКО). По итогам открытых торгов конкурсного отбора  статус регионального оператора по Ремонтненскому району присвоен – Волгодонскому филиал</w:t>
      </w:r>
      <w:proofErr w:type="gramStart"/>
      <w:r w:rsidRPr="00F31379">
        <w:rPr>
          <w:rFonts w:ascii="Times New Roman" w:hAnsi="Times New Roman"/>
          <w:sz w:val="24"/>
          <w:lang w:val="ru-RU"/>
        </w:rPr>
        <w:t>у ООО</w:t>
      </w:r>
      <w:proofErr w:type="gramEnd"/>
      <w:r w:rsidRPr="00F31379">
        <w:rPr>
          <w:rFonts w:ascii="Times New Roman" w:hAnsi="Times New Roman"/>
          <w:sz w:val="24"/>
          <w:lang w:val="ru-RU"/>
        </w:rPr>
        <w:t xml:space="preserve"> «Экоцентр».</w:t>
      </w:r>
    </w:p>
    <w:p w:rsidR="002117D4" w:rsidRPr="00F31379" w:rsidRDefault="002117D4" w:rsidP="002117D4">
      <w:pPr>
        <w:pStyle w:val="aa"/>
        <w:ind w:firstLine="426"/>
        <w:jc w:val="both"/>
        <w:rPr>
          <w:rFonts w:ascii="Times New Roman" w:hAnsi="Times New Roman"/>
          <w:sz w:val="24"/>
          <w:szCs w:val="24"/>
          <w:lang w:val="ru-RU"/>
        </w:rPr>
      </w:pPr>
      <w:r w:rsidRPr="00F31379">
        <w:rPr>
          <w:rFonts w:ascii="Times New Roman" w:hAnsi="Times New Roman"/>
          <w:sz w:val="24"/>
          <w:szCs w:val="24"/>
          <w:lang w:val="ru-RU"/>
        </w:rPr>
        <w:t xml:space="preserve">   </w:t>
      </w:r>
      <w:proofErr w:type="gramStart"/>
      <w:r w:rsidRPr="00F31379">
        <w:rPr>
          <w:rFonts w:ascii="Times New Roman" w:hAnsi="Times New Roman"/>
          <w:sz w:val="24"/>
          <w:szCs w:val="24"/>
          <w:lang w:val="ru-RU"/>
        </w:rPr>
        <w:t>Услуга перейдет из разряда жилищных услуг в коммунальную и в квитанциях на оплату ЖКУ она будет выведена отдельной строкой.</w:t>
      </w:r>
      <w:proofErr w:type="gramEnd"/>
      <w:r w:rsidRPr="00F31379">
        <w:rPr>
          <w:rFonts w:ascii="Times New Roman" w:hAnsi="Times New Roman"/>
          <w:sz w:val="24"/>
          <w:szCs w:val="24"/>
          <w:lang w:val="ru-RU"/>
        </w:rPr>
        <w:t xml:space="preserve"> Изменится и расчёт услуги: плата за вывоз отходов будет начисляться в зависимости от количества проживающих в квартире людей, а не от площади помещения. В случае если человек не проживает по адресу, то необходимо </w:t>
      </w:r>
      <w:proofErr w:type="gramStart"/>
      <w:r w:rsidRPr="00F31379">
        <w:rPr>
          <w:rFonts w:ascii="Times New Roman" w:hAnsi="Times New Roman"/>
          <w:sz w:val="24"/>
          <w:szCs w:val="24"/>
          <w:lang w:val="ru-RU"/>
        </w:rPr>
        <w:t>предоставить документ</w:t>
      </w:r>
      <w:proofErr w:type="gramEnd"/>
      <w:r w:rsidRPr="00F31379">
        <w:rPr>
          <w:rFonts w:ascii="Times New Roman" w:hAnsi="Times New Roman"/>
          <w:sz w:val="24"/>
          <w:szCs w:val="24"/>
          <w:lang w:val="ru-RU"/>
        </w:rPr>
        <w:t>, подтверждающий что прописанный человек фактически отсутствует по месту прописки, проживает по другому месту жительства                   (справки с места учебы, работы и т.д.).</w:t>
      </w:r>
    </w:p>
    <w:p w:rsidR="002117D4" w:rsidRPr="00F31379" w:rsidRDefault="002117D4" w:rsidP="002117D4">
      <w:pPr>
        <w:pStyle w:val="aa"/>
        <w:ind w:firstLine="426"/>
        <w:jc w:val="both"/>
        <w:rPr>
          <w:rFonts w:ascii="Times New Roman" w:hAnsi="Times New Roman"/>
          <w:sz w:val="24"/>
          <w:szCs w:val="24"/>
          <w:lang w:val="ru-RU"/>
        </w:rPr>
      </w:pPr>
      <w:r w:rsidRPr="009E0E48">
        <w:rPr>
          <w:rFonts w:ascii="Times New Roman" w:hAnsi="Times New Roman"/>
          <w:sz w:val="24"/>
          <w:szCs w:val="24"/>
        </w:rPr>
        <w:t> </w:t>
      </w:r>
      <w:r w:rsidRPr="00F31379">
        <w:rPr>
          <w:rFonts w:ascii="Times New Roman" w:hAnsi="Times New Roman"/>
          <w:sz w:val="24"/>
          <w:szCs w:val="24"/>
          <w:lang w:val="ru-RU"/>
        </w:rPr>
        <w:t>Для жителей частного сектора договор на оказание услуги по обращению с ТКО, в соответствии с законодательством, является публичной офертой. То есть оформление договора в письменном виде не является обязательным. Так как договор с Региональным оператором является публичным, а жители обязаны его заключить, то Региональный оператор имеет право обратиться в суд с требованием о понуждении жителя к заключению договора. При этом задолженность по договору будет формироваться с момента начала оказания услуги.</w:t>
      </w:r>
    </w:p>
    <w:p w:rsidR="002117D4" w:rsidRPr="00F31379" w:rsidRDefault="002117D4" w:rsidP="002117D4">
      <w:pPr>
        <w:pStyle w:val="aa"/>
        <w:ind w:firstLine="426"/>
        <w:jc w:val="both"/>
        <w:rPr>
          <w:rFonts w:ascii="Times New Roman" w:hAnsi="Times New Roman"/>
          <w:sz w:val="24"/>
          <w:szCs w:val="24"/>
          <w:lang w:val="ru-RU"/>
        </w:rPr>
      </w:pPr>
      <w:r w:rsidRPr="00F31379">
        <w:rPr>
          <w:rFonts w:ascii="Times New Roman" w:hAnsi="Times New Roman"/>
          <w:sz w:val="24"/>
          <w:szCs w:val="24"/>
          <w:lang w:val="ru-RU"/>
        </w:rPr>
        <w:t xml:space="preserve">Контейнерные площадки в частном секторе обустраивают органы местного самоуправления. За содержание контейнерной площадки отвечает собственник земельного участка, на котором она расположена. </w:t>
      </w:r>
    </w:p>
    <w:p w:rsidR="002117D4" w:rsidRPr="00F31379" w:rsidRDefault="002117D4" w:rsidP="002117D4">
      <w:pPr>
        <w:pStyle w:val="aa"/>
        <w:ind w:firstLine="426"/>
        <w:jc w:val="both"/>
        <w:rPr>
          <w:rFonts w:ascii="Times New Roman" w:hAnsi="Times New Roman"/>
          <w:sz w:val="24"/>
          <w:szCs w:val="24"/>
          <w:lang w:val="ru-RU"/>
        </w:rPr>
      </w:pPr>
      <w:r w:rsidRPr="00F31379">
        <w:rPr>
          <w:rFonts w:ascii="Times New Roman" w:hAnsi="Times New Roman"/>
          <w:sz w:val="24"/>
          <w:szCs w:val="24"/>
          <w:lang w:val="ru-RU"/>
        </w:rPr>
        <w:t>В случае обнаружения стихийной свалки, Региональный оператор обязан выявить собственника земельного участка, на котором расположена стихийная свалка, и предложить ему ликвидировать ее.</w:t>
      </w:r>
    </w:p>
    <w:p w:rsidR="002117D4" w:rsidRPr="00F31379" w:rsidRDefault="002117D4" w:rsidP="002117D4">
      <w:pPr>
        <w:pStyle w:val="aa"/>
        <w:jc w:val="both"/>
        <w:rPr>
          <w:rFonts w:ascii="Times New Roman" w:hAnsi="Times New Roman"/>
          <w:sz w:val="24"/>
          <w:szCs w:val="24"/>
          <w:lang w:val="ru-RU"/>
        </w:rPr>
      </w:pPr>
      <w:r w:rsidRPr="00F31379">
        <w:rPr>
          <w:rFonts w:ascii="Times New Roman" w:hAnsi="Times New Roman"/>
          <w:sz w:val="24"/>
          <w:szCs w:val="24"/>
          <w:lang w:val="ru-RU"/>
        </w:rPr>
        <w:t>Если в течение этого времени свалка ликвидирована не будет, то Региональный оператор обязан сам её устранить, но при этом получает право через суд взыскать понесённые расходы с собственника земельного участка.</w:t>
      </w:r>
    </w:p>
    <w:p w:rsidR="002117D4" w:rsidRDefault="002117D4" w:rsidP="002117D4">
      <w:pPr>
        <w:pStyle w:val="aa"/>
        <w:ind w:firstLine="426"/>
        <w:jc w:val="both"/>
        <w:rPr>
          <w:rFonts w:ascii="Times New Roman" w:hAnsi="Times New Roman"/>
          <w:sz w:val="24"/>
          <w:szCs w:val="24"/>
          <w:lang w:val="ru-RU"/>
        </w:rPr>
      </w:pPr>
      <w:r w:rsidRPr="00F31379">
        <w:rPr>
          <w:rFonts w:ascii="Times New Roman" w:hAnsi="Times New Roman"/>
          <w:sz w:val="24"/>
          <w:szCs w:val="24"/>
          <w:lang w:val="ru-RU"/>
        </w:rPr>
        <w:lastRenderedPageBreak/>
        <w:t>Сбор  мусора производится по понедельникам, просьба к населению выносить мусор в пакетах возле дороги напротив своего домовладения с утра.</w:t>
      </w:r>
    </w:p>
    <w:p w:rsidR="002117D4" w:rsidRPr="00843F98" w:rsidRDefault="002117D4" w:rsidP="002117D4">
      <w:pPr>
        <w:pStyle w:val="aa"/>
        <w:jc w:val="both"/>
        <w:rPr>
          <w:rFonts w:ascii="Times New Roman" w:hAnsi="Times New Roman"/>
          <w:iCs/>
          <w:sz w:val="24"/>
          <w:szCs w:val="24"/>
          <w:lang w:val="ru-RU"/>
        </w:rPr>
      </w:pPr>
    </w:p>
    <w:p w:rsidR="002117D4" w:rsidRPr="00DC4AB1" w:rsidRDefault="002117D4" w:rsidP="002117D4">
      <w:pPr>
        <w:pStyle w:val="aa"/>
        <w:ind w:firstLine="426"/>
        <w:jc w:val="both"/>
        <w:rPr>
          <w:rFonts w:ascii="Times New Roman" w:hAnsi="Times New Roman"/>
          <w:sz w:val="24"/>
          <w:lang w:val="ru-RU"/>
        </w:rPr>
      </w:pPr>
      <w:r w:rsidRPr="00DC4AB1">
        <w:rPr>
          <w:rFonts w:ascii="Times New Roman" w:hAnsi="Times New Roman"/>
          <w:sz w:val="24"/>
          <w:lang w:val="ru-RU"/>
        </w:rPr>
        <w:t xml:space="preserve">В 2018 году администрацией Киевского сельского поселения  были организованы и проведены  общественные субботники, во время проведения которых были выполнены следующие работы: уборка  и покос травы на </w:t>
      </w:r>
      <w:proofErr w:type="gramStart"/>
      <w:r w:rsidRPr="00DC4AB1">
        <w:rPr>
          <w:rFonts w:ascii="Times New Roman" w:hAnsi="Times New Roman"/>
          <w:sz w:val="24"/>
          <w:lang w:val="ru-RU"/>
        </w:rPr>
        <w:t>территориях</w:t>
      </w:r>
      <w:proofErr w:type="gramEnd"/>
      <w:r w:rsidRPr="00DC4AB1">
        <w:rPr>
          <w:rFonts w:ascii="Times New Roman" w:hAnsi="Times New Roman"/>
          <w:sz w:val="24"/>
          <w:lang w:val="ru-RU"/>
        </w:rPr>
        <w:t xml:space="preserve"> прилегающих  к организациям,  в парке произведена обрезка деревьев, побелка, очистка земель от мусора, листьев и веток. Ликвидирован несанкционированный свалочный очаг на улице Набережная. На остановочном комплексе, вдоль дорог были выполнены  побелка деревьев,  уборка мусора. На источнике «Кислая вода» также проводится уборка мусора.                   </w:t>
      </w:r>
    </w:p>
    <w:p w:rsidR="002117D4" w:rsidRPr="00DC4AB1" w:rsidRDefault="002117D4" w:rsidP="002117D4">
      <w:pPr>
        <w:pStyle w:val="aa"/>
        <w:jc w:val="both"/>
        <w:rPr>
          <w:rFonts w:ascii="Times New Roman" w:hAnsi="Times New Roman"/>
          <w:sz w:val="24"/>
          <w:lang w:val="ru-RU"/>
        </w:rPr>
      </w:pPr>
      <w:r w:rsidRPr="00DC4AB1">
        <w:rPr>
          <w:rFonts w:ascii="Times New Roman" w:hAnsi="Times New Roman"/>
          <w:sz w:val="24"/>
          <w:lang w:val="ru-RU"/>
        </w:rPr>
        <w:t xml:space="preserve">На территории поселения находятся два </w:t>
      </w:r>
      <w:r w:rsidRPr="00DC4AB1">
        <w:rPr>
          <w:rFonts w:ascii="Times New Roman" w:hAnsi="Times New Roman"/>
          <w:bCs/>
          <w:sz w:val="24"/>
          <w:lang w:val="ru-RU"/>
        </w:rPr>
        <w:t>кладбища, на которых</w:t>
      </w:r>
      <w:r w:rsidRPr="00DC4AB1">
        <w:rPr>
          <w:rFonts w:ascii="Times New Roman" w:hAnsi="Times New Roman"/>
          <w:sz w:val="24"/>
          <w:lang w:val="ru-RU"/>
        </w:rPr>
        <w:t xml:space="preserve">   проведены:  покос  сорной растительности, уборка и  вывоз  мусора с территории и за пределами кладбищ. Проведены противоклещевые обработки.</w:t>
      </w:r>
    </w:p>
    <w:p w:rsidR="002117D4" w:rsidRPr="00DC4AB1" w:rsidRDefault="002117D4" w:rsidP="002117D4">
      <w:pPr>
        <w:pStyle w:val="aa"/>
        <w:jc w:val="both"/>
        <w:rPr>
          <w:rFonts w:ascii="Times New Roman" w:hAnsi="Times New Roman"/>
          <w:sz w:val="24"/>
          <w:lang w:val="ru-RU"/>
        </w:rPr>
      </w:pPr>
      <w:r w:rsidRPr="00DC4AB1">
        <w:rPr>
          <w:rFonts w:ascii="Times New Roman" w:hAnsi="Times New Roman"/>
          <w:sz w:val="24"/>
          <w:lang w:val="ru-RU"/>
        </w:rPr>
        <w:t xml:space="preserve">   В преддверии «Дня победы» выполнен  косметический ремонт мемориальных сооружений и памятников </w:t>
      </w:r>
      <w:proofErr w:type="gramStart"/>
      <w:r w:rsidRPr="00DC4AB1">
        <w:rPr>
          <w:rFonts w:ascii="Times New Roman" w:hAnsi="Times New Roman"/>
          <w:sz w:val="24"/>
          <w:lang w:val="ru-RU"/>
        </w:rPr>
        <w:t>в</w:t>
      </w:r>
      <w:proofErr w:type="gramEnd"/>
      <w:r w:rsidRPr="00DC4AB1">
        <w:rPr>
          <w:rFonts w:ascii="Times New Roman" w:hAnsi="Times New Roman"/>
          <w:sz w:val="24"/>
          <w:lang w:val="ru-RU"/>
        </w:rPr>
        <w:t xml:space="preserve"> с. Киевка и х. Раздольный.  </w:t>
      </w:r>
    </w:p>
    <w:p w:rsidR="002117D4" w:rsidRPr="00DC4AB1" w:rsidRDefault="002117D4" w:rsidP="002117D4">
      <w:pPr>
        <w:pStyle w:val="aa"/>
        <w:jc w:val="both"/>
        <w:rPr>
          <w:rFonts w:ascii="Times New Roman" w:hAnsi="Times New Roman"/>
          <w:sz w:val="24"/>
          <w:lang w:val="ru-RU"/>
        </w:rPr>
      </w:pPr>
      <w:r w:rsidRPr="00DC4AB1">
        <w:rPr>
          <w:rFonts w:ascii="Times New Roman" w:hAnsi="Times New Roman"/>
          <w:sz w:val="24"/>
          <w:lang w:val="ru-RU"/>
        </w:rPr>
        <w:t xml:space="preserve">- Во время проведения весеннего  и осеннего «Дня древонасаждения» были высажены саженцы деревьев и  кустарников.  </w:t>
      </w:r>
      <w:r w:rsidRPr="00DC4AB1">
        <w:rPr>
          <w:rFonts w:ascii="Times New Roman" w:hAnsi="Times New Roman"/>
          <w:sz w:val="24"/>
          <w:szCs w:val="24"/>
          <w:lang w:val="ru-RU"/>
        </w:rPr>
        <w:t>В посадке был использован собственный посадочный материал из-за засушливой погоды приживаемость деревьев и кустарников плохая</w:t>
      </w:r>
      <w:r w:rsidRPr="00DC4AB1">
        <w:rPr>
          <w:rFonts w:ascii="Times New Roman" w:hAnsi="Times New Roman"/>
          <w:sz w:val="24"/>
          <w:lang w:val="ru-RU"/>
        </w:rPr>
        <w:t>. В парке и на прилегающей к памятникам территории, высажена рассада цветов на клумбах  площадью около 250 м</w:t>
      </w:r>
      <w:proofErr w:type="gramStart"/>
      <w:r w:rsidRPr="00DC4AB1">
        <w:rPr>
          <w:rFonts w:ascii="Times New Roman" w:hAnsi="Times New Roman"/>
          <w:sz w:val="24"/>
          <w:vertAlign w:val="superscript"/>
          <w:lang w:val="ru-RU"/>
        </w:rPr>
        <w:t>2</w:t>
      </w:r>
      <w:proofErr w:type="gramEnd"/>
      <w:r w:rsidRPr="00DC4AB1">
        <w:rPr>
          <w:rFonts w:ascii="Times New Roman" w:hAnsi="Times New Roman"/>
          <w:sz w:val="24"/>
          <w:vertAlign w:val="superscript"/>
          <w:lang w:val="ru-RU"/>
        </w:rPr>
        <w:t xml:space="preserve"> </w:t>
      </w:r>
      <w:r w:rsidRPr="00DC4AB1">
        <w:rPr>
          <w:rFonts w:ascii="Times New Roman" w:hAnsi="Times New Roman"/>
          <w:sz w:val="24"/>
          <w:lang w:val="ru-RU"/>
        </w:rPr>
        <w:t>за которыми регулярно ведутся уходные работы (полив, прополка от сорняков).</w:t>
      </w:r>
      <w:r w:rsidRPr="00DC4AB1">
        <w:rPr>
          <w:rFonts w:ascii="Times New Roman" w:hAnsi="Times New Roman"/>
          <w:sz w:val="24"/>
          <w:vertAlign w:val="superscript"/>
          <w:lang w:val="ru-RU"/>
        </w:rPr>
        <w:t xml:space="preserve">   </w:t>
      </w:r>
      <w:r w:rsidRPr="00DC4AB1">
        <w:rPr>
          <w:rFonts w:ascii="Times New Roman" w:hAnsi="Times New Roman"/>
          <w:sz w:val="24"/>
          <w:lang w:val="ru-RU"/>
        </w:rPr>
        <w:t xml:space="preserve"> </w:t>
      </w:r>
    </w:p>
    <w:p w:rsidR="002117D4" w:rsidRDefault="002117D4" w:rsidP="002117D4">
      <w:pPr>
        <w:pStyle w:val="aa"/>
        <w:jc w:val="both"/>
        <w:rPr>
          <w:rFonts w:ascii="Times New Roman" w:hAnsi="Times New Roman"/>
          <w:sz w:val="24"/>
          <w:szCs w:val="24"/>
          <w:lang w:val="ru-RU"/>
        </w:rPr>
      </w:pPr>
      <w:r w:rsidRPr="00DC4AB1">
        <w:rPr>
          <w:rFonts w:ascii="Times New Roman" w:hAnsi="Times New Roman"/>
          <w:sz w:val="24"/>
          <w:szCs w:val="24"/>
          <w:lang w:val="ru-RU"/>
        </w:rPr>
        <w:t>К празднику Пасхи вокруг свалки села Киевка и вдоль дорог проводился сбор мусора сотрудниками администрации и учащимися Киевской школы.</w:t>
      </w:r>
    </w:p>
    <w:p w:rsidR="002117D4" w:rsidRPr="00DC4AB1" w:rsidRDefault="002117D4" w:rsidP="002117D4">
      <w:pPr>
        <w:pStyle w:val="aa"/>
        <w:jc w:val="both"/>
        <w:rPr>
          <w:rFonts w:ascii="Times New Roman" w:hAnsi="Times New Roman"/>
          <w:sz w:val="24"/>
          <w:szCs w:val="24"/>
          <w:lang w:val="ru-RU"/>
        </w:rPr>
      </w:pPr>
    </w:p>
    <w:p w:rsidR="002117D4" w:rsidRPr="00C34D2F" w:rsidRDefault="002117D4" w:rsidP="002117D4">
      <w:pPr>
        <w:pStyle w:val="aa"/>
        <w:jc w:val="both"/>
        <w:rPr>
          <w:rFonts w:ascii="Times New Roman" w:hAnsi="Times New Roman"/>
          <w:i/>
          <w:iCs/>
          <w:sz w:val="24"/>
          <w:szCs w:val="24"/>
        </w:rPr>
      </w:pPr>
      <w:r w:rsidRPr="00C34D2F">
        <w:rPr>
          <w:rFonts w:ascii="Times New Roman" w:hAnsi="Times New Roman"/>
          <w:noProof/>
          <w:sz w:val="24"/>
          <w:szCs w:val="24"/>
          <w:lang w:val="ru-RU" w:eastAsia="ru-RU" w:bidi="ar-SA"/>
        </w:rPr>
        <w:drawing>
          <wp:inline distT="0" distB="0" distL="0" distR="0">
            <wp:extent cx="3999230" cy="29895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15" t="-24" r="-15" b="-24"/>
                    <a:stretch>
                      <a:fillRect/>
                    </a:stretch>
                  </pic:blipFill>
                  <pic:spPr bwMode="auto">
                    <a:xfrm>
                      <a:off x="0" y="0"/>
                      <a:ext cx="3999230" cy="2989580"/>
                    </a:xfrm>
                    <a:prstGeom prst="rect">
                      <a:avLst/>
                    </a:prstGeom>
                    <a:solidFill>
                      <a:srgbClr val="FFFFFF"/>
                    </a:solidFill>
                    <a:ln w="9525">
                      <a:noFill/>
                      <a:miter lim="800000"/>
                      <a:headEnd/>
                      <a:tailEnd/>
                    </a:ln>
                  </pic:spPr>
                </pic:pic>
              </a:graphicData>
            </a:graphic>
          </wp:inline>
        </w:drawing>
      </w:r>
    </w:p>
    <w:p w:rsidR="002117D4" w:rsidRDefault="002117D4" w:rsidP="002117D4">
      <w:pPr>
        <w:pStyle w:val="aa"/>
        <w:jc w:val="both"/>
        <w:rPr>
          <w:rFonts w:ascii="Times New Roman" w:hAnsi="Times New Roman"/>
          <w:b/>
          <w:iCs/>
          <w:sz w:val="24"/>
          <w:szCs w:val="24"/>
          <w:lang w:val="ru-RU"/>
        </w:rPr>
      </w:pPr>
    </w:p>
    <w:p w:rsidR="002117D4" w:rsidRPr="00994773" w:rsidRDefault="002117D4" w:rsidP="002117D4">
      <w:pPr>
        <w:pStyle w:val="aa"/>
        <w:jc w:val="both"/>
        <w:rPr>
          <w:rFonts w:ascii="Times New Roman" w:hAnsi="Times New Roman"/>
          <w:b/>
          <w:sz w:val="24"/>
          <w:szCs w:val="24"/>
          <w:lang w:val="ru-RU"/>
        </w:rPr>
      </w:pPr>
      <w:r w:rsidRPr="00994773">
        <w:rPr>
          <w:rFonts w:ascii="Times New Roman" w:hAnsi="Times New Roman"/>
          <w:b/>
          <w:iCs/>
          <w:sz w:val="24"/>
          <w:szCs w:val="24"/>
          <w:lang w:val="ru-RU"/>
        </w:rPr>
        <w:t>Грипп птиц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 может передаваться человеку.</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r>
      <w:proofErr w:type="gramStart"/>
      <w:r w:rsidRPr="00994773">
        <w:rPr>
          <w:rFonts w:ascii="Times New Roman" w:hAnsi="Times New Roman"/>
          <w:sz w:val="24"/>
          <w:szCs w:val="24"/>
          <w:lang w:val="ru-RU"/>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w:t>
      </w:r>
      <w:proofErr w:type="gramEnd"/>
      <w:r w:rsidRPr="00994773">
        <w:rPr>
          <w:rFonts w:ascii="Times New Roman" w:hAnsi="Times New Roman"/>
          <w:sz w:val="24"/>
          <w:szCs w:val="24"/>
          <w:lang w:val="ru-RU"/>
        </w:rPr>
        <w:t xml:space="preserve"> У кур отмечается опухание и посинение гребня и сережек.</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Источником заражения вирусом птичьего гриппа является больная птица и продукты её жизнедеятельности.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 xml:space="preserve">Вирус птичьего гриппа может передаться от птицы к человеку. Человек может заразиться птичьим гриппом как при контакте с больной птицей, так </w:t>
      </w:r>
      <w:proofErr w:type="gramStart"/>
      <w:r w:rsidRPr="00994773">
        <w:rPr>
          <w:rFonts w:ascii="Times New Roman" w:hAnsi="Times New Roman"/>
          <w:sz w:val="24"/>
          <w:szCs w:val="24"/>
          <w:lang w:val="ru-RU"/>
        </w:rPr>
        <w:t>и</w:t>
      </w:r>
      <w:proofErr w:type="gramEnd"/>
      <w:r w:rsidRPr="00994773">
        <w:rPr>
          <w:rFonts w:ascii="Times New Roman" w:hAnsi="Times New Roman"/>
          <w:sz w:val="24"/>
          <w:szCs w:val="24"/>
          <w:lang w:val="ru-RU"/>
        </w:rPr>
        <w:t xml:space="preserve"> употребляя в пищу мясо или яйца больной птицы без соответствующей термической обработки.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lastRenderedPageBreak/>
        <w:tab/>
        <w:t>Птичий грипп, как и любая вирусная инфекция, опасен своей способностью к быстрому видоизменению – мутированию. Вирус отлично приспосабливается к новым условиям и среде обитания. В итоге, птичий грипп вполне может передаваться не только от птицы к человеку, но и от человека к человеку. Более того, у человека нет иммунитета к вирусу птичьего гриппа. Это означает, что даже совершенно здоровый человек при заболевании может оказаться в крайне тяжелом состоянии.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Симптомы птичьего гриппа у людей варьируют от типичных гриппоподобных симптомов (очень высокая температура, затрудненное дыхание, кашель, боль в горле и мышцах) до инфекции глаз (конъюнктивит). Если после контакта с птицей у вас возникло какое-либо острое респираторное (гриппоподобное) заболевание, нужно срочно обратиться к врачу.</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Обезопасить себя от птичьего гриппа можно только профилактическими мерами.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bCs/>
          <w:sz w:val="24"/>
          <w:szCs w:val="24"/>
          <w:lang w:val="ru-RU"/>
        </w:rPr>
        <w:tab/>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1) обеспечить идентификацию и безвыгульное содержание птицы;</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 xml:space="preserve">2) обеспечить пресечение доступа к птице посторонних лиц, за исключением специалистов госветслужбы; </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3) предоставлять специалистам госветслужбы по их требованию птицу для осмотра и проведения профилактических и противоэпизоотических мероприятий;</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4) исключить факты приобретения птицы, продуктов птицеводства и кормов в неустановленных местах, из субъектов Российской Федерации неблагополучных по гриппу птиц и без согласования Комитета ветеринарии;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5) исключить контакт птицы, содержащейся в хозяйствах, с дикой птицей;</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6) обеспечить механическую очистку и дезинфекцию мест содержания птицы;</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7) исключить вывоз помёта и других продуктов жизнедеятельности птицы без предварительного обеззараживания;</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8) исключить загрязнение природной окружающей среды продуктами птицеводства и биологическими отходами.</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Не трогайте и не подбирайте на улице мертвую птицу. Постарайтесь избегать места массового скопления диких птиц.</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 xml:space="preserve">Не покупайте яйца и мясо птицы в местах несанкционированной торговли, где </w:t>
      </w:r>
      <w:proofErr w:type="gramStart"/>
      <w:r w:rsidRPr="00994773">
        <w:rPr>
          <w:rFonts w:ascii="Times New Roman" w:hAnsi="Times New Roman"/>
          <w:sz w:val="24"/>
          <w:szCs w:val="24"/>
          <w:lang w:val="ru-RU"/>
        </w:rPr>
        <w:t>нет ветеринарных лабораторий по контролю качества и безопасности пищевых продуктов и эти продукты не имеют</w:t>
      </w:r>
      <w:proofErr w:type="gramEnd"/>
      <w:r w:rsidRPr="00994773">
        <w:rPr>
          <w:rFonts w:ascii="Times New Roman" w:hAnsi="Times New Roman"/>
          <w:sz w:val="24"/>
          <w:szCs w:val="24"/>
          <w:lang w:val="ru-RU"/>
        </w:rPr>
        <w:t xml:space="preserve"> ветеринарных сопроводительных документов, подтверждающих их качество и безопасность.</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30-40 минут или хорошо жарить. Омлеты и яичницы должны быть хорошо прожарены. Не употребляйте сырые или сваренные всмятку яйца.</w:t>
      </w:r>
    </w:p>
    <w:p w:rsidR="002117D4" w:rsidRPr="00994773" w:rsidRDefault="002117D4" w:rsidP="002117D4">
      <w:pPr>
        <w:pStyle w:val="aa"/>
        <w:jc w:val="both"/>
        <w:rPr>
          <w:rFonts w:ascii="Times New Roman" w:hAnsi="Times New Roman"/>
          <w:sz w:val="24"/>
          <w:szCs w:val="24"/>
          <w:lang w:val="ru-RU"/>
        </w:rPr>
      </w:pPr>
    </w:p>
    <w:p w:rsidR="002117D4" w:rsidRDefault="002117D4" w:rsidP="002117D4">
      <w:pPr>
        <w:pStyle w:val="aa"/>
        <w:jc w:val="both"/>
        <w:rPr>
          <w:rFonts w:ascii="Times New Roman" w:hAnsi="Times New Roman"/>
          <w:sz w:val="24"/>
          <w:szCs w:val="24"/>
          <w:lang w:val="ru-RU"/>
        </w:rPr>
      </w:pPr>
    </w:p>
    <w:p w:rsidR="002117D4" w:rsidRPr="00994773" w:rsidRDefault="002117D4" w:rsidP="002117D4">
      <w:pPr>
        <w:pStyle w:val="aa"/>
        <w:jc w:val="both"/>
        <w:rPr>
          <w:rFonts w:ascii="Times New Roman" w:hAnsi="Times New Roman"/>
          <w:b/>
          <w:sz w:val="24"/>
          <w:szCs w:val="24"/>
          <w:lang w:val="ru-RU"/>
        </w:rPr>
      </w:pPr>
      <w:r w:rsidRPr="00994773">
        <w:rPr>
          <w:rFonts w:ascii="Times New Roman" w:hAnsi="Times New Roman"/>
          <w:b/>
          <w:sz w:val="24"/>
          <w:szCs w:val="24"/>
          <w:lang w:val="ru-RU"/>
        </w:rPr>
        <w:t>Осторожно: клещи</w:t>
      </w:r>
    </w:p>
    <w:p w:rsidR="002117D4" w:rsidRPr="00994773" w:rsidRDefault="002117D4" w:rsidP="002117D4">
      <w:pPr>
        <w:pStyle w:val="aa"/>
        <w:jc w:val="both"/>
        <w:rPr>
          <w:rFonts w:ascii="Times New Roman" w:hAnsi="Times New Roman"/>
          <w:sz w:val="24"/>
          <w:szCs w:val="24"/>
          <w:lang w:val="ru-RU"/>
        </w:rPr>
      </w:pP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С наступлением теплого времени года резко активизировались клещи, которые являются переносчиками возбудителей многих кровепаразитарных болезней, патогенных бактерий и вирусов.</w:t>
      </w:r>
    </w:p>
    <w:p w:rsidR="002117D4" w:rsidRPr="00994773" w:rsidRDefault="002117D4" w:rsidP="002117D4">
      <w:pPr>
        <w:pStyle w:val="aa"/>
        <w:jc w:val="both"/>
        <w:rPr>
          <w:rFonts w:ascii="Times New Roman" w:hAnsi="Times New Roman"/>
          <w:color w:val="000000"/>
          <w:sz w:val="24"/>
          <w:szCs w:val="24"/>
          <w:lang w:val="ru-RU"/>
        </w:rPr>
      </w:pPr>
      <w:r w:rsidRPr="00994773">
        <w:rPr>
          <w:rFonts w:ascii="Times New Roman" w:hAnsi="Times New Roman"/>
          <w:sz w:val="24"/>
          <w:szCs w:val="24"/>
          <w:lang w:val="ru-RU"/>
        </w:rPr>
        <w:tab/>
        <w:t xml:space="preserve">Основным переносчиком возбудителя Крымской геморрагической лихорадки (КГЛ) являются иксодовые клещи. Место обитания иксодовых клещей в почве, подстилке, </w:t>
      </w:r>
      <w:r w:rsidRPr="00994773">
        <w:rPr>
          <w:rFonts w:ascii="Times New Roman" w:hAnsi="Times New Roman"/>
          <w:sz w:val="24"/>
          <w:szCs w:val="24"/>
          <w:lang w:val="ru-RU"/>
        </w:rPr>
        <w:lastRenderedPageBreak/>
        <w:t>мусорных свалках, гнездах, в местах нахождения животных, птицы.</w:t>
      </w:r>
      <w:r w:rsidRPr="00994773">
        <w:rPr>
          <w:rFonts w:ascii="Times New Roman" w:hAnsi="Times New Roman"/>
          <w:color w:val="000000"/>
          <w:sz w:val="24"/>
          <w:szCs w:val="24"/>
          <w:lang w:val="ru-RU"/>
        </w:rPr>
        <w:t xml:space="preserve">                   </w:t>
      </w:r>
      <w:r w:rsidRPr="00994773">
        <w:rPr>
          <w:rFonts w:ascii="Times New Roman" w:hAnsi="Times New Roman"/>
          <w:sz w:val="24"/>
          <w:szCs w:val="24"/>
          <w:bdr w:val="single" w:sz="6" w:space="0" w:color="000000" w:frame="1"/>
          <w:lang w:val="ru-RU"/>
        </w:rPr>
        <w:t xml:space="preserve">                            </w:t>
      </w:r>
      <w:r w:rsidRPr="00C34D2F">
        <w:rPr>
          <w:rFonts w:ascii="Times New Roman" w:hAnsi="Times New Roman"/>
          <w:noProof/>
          <w:sz w:val="24"/>
          <w:szCs w:val="24"/>
          <w:bdr w:val="single" w:sz="6" w:space="0" w:color="000000" w:frame="1"/>
          <w:lang w:val="ru-RU" w:eastAsia="ru-RU" w:bidi="ar-SA"/>
        </w:rPr>
        <w:drawing>
          <wp:inline distT="0" distB="0" distL="0" distR="0">
            <wp:extent cx="2226310" cy="1478915"/>
            <wp:effectExtent l="19050" t="0" r="2540" b="0"/>
            <wp:docPr id="2" name="Рисунок 4" descr="Животный мир :: Клещи фо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Животный мир :: Клещи фото 13"/>
                    <pic:cNvPicPr>
                      <a:picLocks noChangeAspect="1" noChangeArrowheads="1"/>
                    </pic:cNvPicPr>
                  </pic:nvPicPr>
                  <pic:blipFill>
                    <a:blip r:embed="rId7" cstate="print"/>
                    <a:srcRect/>
                    <a:stretch>
                      <a:fillRect/>
                    </a:stretch>
                  </pic:blipFill>
                  <pic:spPr bwMode="auto">
                    <a:xfrm>
                      <a:off x="0" y="0"/>
                      <a:ext cx="2226310" cy="1478915"/>
                    </a:xfrm>
                    <a:prstGeom prst="rect">
                      <a:avLst/>
                    </a:prstGeom>
                    <a:noFill/>
                    <a:ln w="9525">
                      <a:noFill/>
                      <a:miter lim="800000"/>
                      <a:headEnd/>
                      <a:tailEnd/>
                    </a:ln>
                  </pic:spPr>
                </pic:pic>
              </a:graphicData>
            </a:graphic>
          </wp:inline>
        </w:drawing>
      </w:r>
      <w:r w:rsidRPr="00994773">
        <w:rPr>
          <w:rFonts w:ascii="Times New Roman" w:hAnsi="Times New Roman"/>
          <w:noProof/>
          <w:sz w:val="24"/>
          <w:szCs w:val="24"/>
          <w:bdr w:val="single" w:sz="6" w:space="0" w:color="000000" w:frame="1"/>
          <w:lang w:val="ru-RU"/>
        </w:rPr>
        <w:t xml:space="preserve"> </w:t>
      </w:r>
      <w:r w:rsidRPr="00C34D2F">
        <w:rPr>
          <w:rFonts w:ascii="Times New Roman" w:hAnsi="Times New Roman"/>
          <w:noProof/>
          <w:sz w:val="24"/>
          <w:szCs w:val="24"/>
          <w:bdr w:val="single" w:sz="6" w:space="0" w:color="000000" w:frame="1"/>
          <w:lang w:val="ru-RU" w:eastAsia="ru-RU" w:bidi="ar-SA"/>
        </w:rPr>
        <w:drawing>
          <wp:inline distT="0" distB="0" distL="0" distR="0">
            <wp:extent cx="2854325" cy="1264285"/>
            <wp:effectExtent l="19050" t="0" r="3175" b="0"/>
            <wp:docPr id="3" name="Рисунок 3" descr="Животный мир :: Клещи фото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Животный мир :: Клещи фото 22"/>
                    <pic:cNvPicPr>
                      <a:picLocks noChangeAspect="1" noChangeArrowheads="1"/>
                    </pic:cNvPicPr>
                  </pic:nvPicPr>
                  <pic:blipFill>
                    <a:blip r:embed="rId8" cstate="print"/>
                    <a:srcRect/>
                    <a:stretch>
                      <a:fillRect/>
                    </a:stretch>
                  </pic:blipFill>
                  <pic:spPr bwMode="auto">
                    <a:xfrm>
                      <a:off x="0" y="0"/>
                      <a:ext cx="2854325" cy="1264285"/>
                    </a:xfrm>
                    <a:prstGeom prst="rect">
                      <a:avLst/>
                    </a:prstGeom>
                    <a:noFill/>
                    <a:ln w="9525">
                      <a:noFill/>
                      <a:miter lim="800000"/>
                      <a:headEnd/>
                      <a:tailEnd/>
                    </a:ln>
                  </pic:spPr>
                </pic:pic>
              </a:graphicData>
            </a:graphic>
          </wp:inline>
        </w:drawing>
      </w:r>
    </w:p>
    <w:p w:rsidR="002117D4" w:rsidRPr="00994773" w:rsidRDefault="002117D4" w:rsidP="002117D4">
      <w:pPr>
        <w:pStyle w:val="aa"/>
        <w:jc w:val="both"/>
        <w:rPr>
          <w:rFonts w:ascii="Times New Roman" w:hAnsi="Times New Roman"/>
          <w:sz w:val="24"/>
          <w:szCs w:val="24"/>
          <w:lang w:val="ru-RU"/>
        </w:rPr>
      </w:pP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Прокормителями иксодовых клещей чаще всего являются крупный и мелкий рогатый скот, мышевидные грызуны, грачи, вороны, сороки, куропатки, индейки, которые способствуют широкому распространению переносчиков на значительные расстояния.</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 xml:space="preserve"> Наличие природных очагов КГЛ на территории района </w:t>
      </w:r>
      <w:proofErr w:type="gramStart"/>
      <w:r w:rsidRPr="00994773">
        <w:rPr>
          <w:rFonts w:ascii="Times New Roman" w:hAnsi="Times New Roman"/>
          <w:sz w:val="24"/>
          <w:szCs w:val="24"/>
          <w:lang w:val="ru-RU"/>
        </w:rPr>
        <w:t>требуют проведения профилактических мероприятий в полном объеме  и в первую очередь это касается</w:t>
      </w:r>
      <w:proofErr w:type="gramEnd"/>
      <w:r w:rsidRPr="00994773">
        <w:rPr>
          <w:rFonts w:ascii="Times New Roman" w:hAnsi="Times New Roman"/>
          <w:sz w:val="24"/>
          <w:szCs w:val="24"/>
          <w:lang w:val="ru-RU"/>
        </w:rPr>
        <w:t xml:space="preserve"> уничтожению клещей на животных акарицидными препаратами. На  уменьшение численности клещей в природных биотопах важным моментом является проведение регулированного выпаса животных, обработка акарицидными препаратами животноводческих помещений, хозяйственных дворов, борьба с грызунами, проведение противоклещевых обработок в местах пребывания населения.</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 xml:space="preserve">Владельцам животных, вне зависимости от форм собственности, не допускать выпас на пастбищах крупного и мелкого рогатого скота не прошедшего противоклещевую обработку. Постоянно, с учетом кратности и сроков остаточного действия препаратов, проводить акарицидные обработки сельскохозяйственных животных.  </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 xml:space="preserve">Действенные меры при проведении мероприятий по обеспечению эпизоотического благополучия по природно-очаговым </w:t>
      </w:r>
      <w:proofErr w:type="gramStart"/>
      <w:r w:rsidRPr="00994773">
        <w:rPr>
          <w:rFonts w:ascii="Times New Roman" w:hAnsi="Times New Roman"/>
          <w:sz w:val="24"/>
          <w:szCs w:val="24"/>
          <w:lang w:val="ru-RU"/>
        </w:rPr>
        <w:t>заболеванием</w:t>
      </w:r>
      <w:proofErr w:type="gramEnd"/>
      <w:r w:rsidRPr="00994773">
        <w:rPr>
          <w:rFonts w:ascii="Times New Roman" w:hAnsi="Times New Roman"/>
          <w:sz w:val="24"/>
          <w:szCs w:val="24"/>
          <w:lang w:val="ru-RU"/>
        </w:rPr>
        <w:t xml:space="preserve"> таким как Крымская геморрагическая лихорадка достигается при проведении профилактических мероприятий в полном объеме по уменьшению численности клещей.</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Вирус КГЛ передается человеку при укусе или раздавливания клеща, тогда мельчайшие частицы крови попадают на слизистые оболочки. Раздавливать клещей запрещается.</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 xml:space="preserve">При работе в полевых условиях, хозяйственных дворах, садовых участках, при уходе за животными необходимо </w:t>
      </w:r>
      <w:proofErr w:type="gramStart"/>
      <w:r w:rsidRPr="00994773">
        <w:rPr>
          <w:rFonts w:ascii="Times New Roman" w:hAnsi="Times New Roman"/>
          <w:sz w:val="24"/>
          <w:szCs w:val="24"/>
          <w:lang w:val="ru-RU"/>
        </w:rPr>
        <w:t>одевать</w:t>
      </w:r>
      <w:proofErr w:type="gramEnd"/>
      <w:r w:rsidRPr="00994773">
        <w:rPr>
          <w:rFonts w:ascii="Times New Roman" w:hAnsi="Times New Roman"/>
          <w:sz w:val="24"/>
          <w:szCs w:val="24"/>
          <w:lang w:val="ru-RU"/>
        </w:rPr>
        <w:t xml:space="preserve"> защитную одежду, максимально препятствующую заползанию клещей под одежду. </w:t>
      </w:r>
      <w:proofErr w:type="gramStart"/>
      <w:r w:rsidRPr="00994773">
        <w:rPr>
          <w:rFonts w:ascii="Times New Roman" w:hAnsi="Times New Roman"/>
          <w:sz w:val="24"/>
          <w:szCs w:val="24"/>
          <w:lang w:val="ru-RU"/>
        </w:rPr>
        <w:t>Возвратившись</w:t>
      </w:r>
      <w:proofErr w:type="gramEnd"/>
      <w:r w:rsidRPr="00994773">
        <w:rPr>
          <w:rFonts w:ascii="Times New Roman" w:hAnsi="Times New Roman"/>
          <w:sz w:val="24"/>
          <w:szCs w:val="24"/>
          <w:lang w:val="ru-RU"/>
        </w:rPr>
        <w:t xml:space="preserve"> домой с природы необходимо осмотреть одежду, тело, волосы. При обнаружении на теле присосавшихся клещей немедленно обратится в медицинское учреждение. </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Для индивидуальной защиты от иксодовых клещей населению рекомендуется использовать акарицидно-репелентные и инсектоакарицидные средства, которыми обрабатывается верхняя одежда. Срок инсектицидного и акарицидного действия обработанной одежды до 14 дней.</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Основное усилие по предупреждению заражения должно направлено на  уменьшение численности клещей путем проведения акарицидных обработок сельскохозяйственных животных не реже одного раза в 10 дней в частных подворьях и общественных хозяйствах, с одновременным проведением дезинсекционных мероприятий животноводческих помещений.</w:t>
      </w:r>
    </w:p>
    <w:p w:rsidR="002117D4" w:rsidRPr="00994773" w:rsidRDefault="002117D4" w:rsidP="002117D4">
      <w:pPr>
        <w:pStyle w:val="aa"/>
        <w:jc w:val="both"/>
        <w:rPr>
          <w:rFonts w:ascii="Times New Roman" w:hAnsi="Times New Roman"/>
          <w:sz w:val="24"/>
          <w:szCs w:val="24"/>
          <w:lang w:val="ru-RU"/>
        </w:rPr>
      </w:pPr>
      <w:r w:rsidRPr="00994773">
        <w:rPr>
          <w:rFonts w:ascii="Times New Roman" w:hAnsi="Times New Roman"/>
          <w:sz w:val="24"/>
          <w:szCs w:val="24"/>
          <w:lang w:val="ru-RU"/>
        </w:rPr>
        <w:tab/>
        <w:t>Ветеринарная служба Ремонтненского района проводит плановые обработки сельскохозяйственных животных против клещей.</w:t>
      </w:r>
    </w:p>
    <w:p w:rsidR="002117D4" w:rsidRDefault="002117D4" w:rsidP="002117D4">
      <w:pPr>
        <w:pStyle w:val="aa"/>
        <w:jc w:val="center"/>
        <w:rPr>
          <w:rFonts w:ascii="Times New Roman" w:hAnsi="Times New Roman"/>
          <w:b/>
          <w:sz w:val="24"/>
          <w:szCs w:val="24"/>
          <w:lang w:val="ru-RU"/>
        </w:rPr>
      </w:pPr>
    </w:p>
    <w:p w:rsidR="002117D4" w:rsidRPr="00774AE0" w:rsidRDefault="002117D4" w:rsidP="002117D4">
      <w:pPr>
        <w:pStyle w:val="aa"/>
        <w:jc w:val="center"/>
        <w:rPr>
          <w:rFonts w:ascii="Times New Roman" w:hAnsi="Times New Roman"/>
          <w:b/>
          <w:sz w:val="24"/>
          <w:szCs w:val="24"/>
          <w:lang w:val="ru-RU"/>
        </w:rPr>
      </w:pPr>
      <w:r w:rsidRPr="00774AE0">
        <w:rPr>
          <w:rFonts w:ascii="Times New Roman" w:hAnsi="Times New Roman"/>
          <w:b/>
          <w:sz w:val="24"/>
          <w:szCs w:val="24"/>
          <w:lang w:val="ru-RU"/>
        </w:rPr>
        <w:t>ВУС.</w:t>
      </w:r>
    </w:p>
    <w:p w:rsidR="002117D4" w:rsidRPr="00934106" w:rsidRDefault="002117D4" w:rsidP="002117D4">
      <w:pPr>
        <w:pStyle w:val="aa"/>
        <w:jc w:val="both"/>
        <w:rPr>
          <w:rFonts w:ascii="Times New Roman" w:hAnsi="Times New Roman"/>
          <w:sz w:val="24"/>
          <w:szCs w:val="24"/>
          <w:lang w:val="ru-RU"/>
        </w:rPr>
      </w:pPr>
      <w:r w:rsidRPr="00934106">
        <w:rPr>
          <w:rFonts w:ascii="Times New Roman" w:hAnsi="Times New Roman"/>
          <w:sz w:val="24"/>
          <w:szCs w:val="24"/>
          <w:lang w:val="ru-RU"/>
        </w:rPr>
        <w:t xml:space="preserve">  </w:t>
      </w:r>
    </w:p>
    <w:p w:rsidR="002117D4" w:rsidRPr="00DC4AB1" w:rsidRDefault="002117D4" w:rsidP="002117D4">
      <w:pPr>
        <w:pStyle w:val="aa"/>
        <w:jc w:val="both"/>
        <w:rPr>
          <w:rFonts w:ascii="Times New Roman" w:hAnsi="Times New Roman"/>
          <w:sz w:val="24"/>
          <w:szCs w:val="24"/>
          <w:lang w:val="ru-RU"/>
        </w:rPr>
      </w:pPr>
      <w:proofErr w:type="gramStart"/>
      <w:r w:rsidRPr="00DC4AB1">
        <w:rPr>
          <w:rFonts w:ascii="Times New Roman" w:hAnsi="Times New Roman"/>
          <w:sz w:val="24"/>
          <w:szCs w:val="24"/>
          <w:lang w:val="ru-RU"/>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х месяцев на территории Киевского сельского поселения – ведутся и хранятся документы первичного воинского учета, вносятся изменения и сведения, </w:t>
      </w:r>
      <w:r w:rsidRPr="00DC4AB1">
        <w:rPr>
          <w:rFonts w:ascii="Times New Roman" w:hAnsi="Times New Roman"/>
          <w:sz w:val="24"/>
          <w:szCs w:val="24"/>
          <w:lang w:val="ru-RU"/>
        </w:rPr>
        <w:lastRenderedPageBreak/>
        <w:t>содержащиеся в документах в 2 – х недельный срок, передаются</w:t>
      </w:r>
      <w:proofErr w:type="gramEnd"/>
      <w:r w:rsidRPr="00DC4AB1">
        <w:rPr>
          <w:rFonts w:ascii="Times New Roman" w:hAnsi="Times New Roman"/>
          <w:sz w:val="24"/>
          <w:szCs w:val="24"/>
          <w:lang w:val="ru-RU"/>
        </w:rPr>
        <w:t xml:space="preserve"> в Военный комиссариат по Зимовниковскому, Дубовскому, Заветинскому и Ремонтненскому районам.</w:t>
      </w:r>
    </w:p>
    <w:p w:rsidR="002117D4" w:rsidRPr="00DC4AB1" w:rsidRDefault="002117D4" w:rsidP="002117D4">
      <w:pPr>
        <w:pStyle w:val="aa"/>
        <w:jc w:val="both"/>
        <w:rPr>
          <w:rFonts w:ascii="Times New Roman" w:hAnsi="Times New Roman"/>
          <w:sz w:val="24"/>
          <w:szCs w:val="24"/>
          <w:lang w:val="ru-RU"/>
        </w:rPr>
      </w:pPr>
      <w:r w:rsidRPr="00DC4AB1">
        <w:rPr>
          <w:rFonts w:ascii="Times New Roman" w:hAnsi="Times New Roman"/>
          <w:sz w:val="24"/>
          <w:szCs w:val="24"/>
          <w:lang w:val="ru-RU"/>
        </w:rPr>
        <w:t>На воинском учете состоит 212 человек, в том числе: сержантов и солдат  190; офицеров 4; граждан подлежащих призыву на военную службу- 18.</w:t>
      </w:r>
    </w:p>
    <w:p w:rsidR="002117D4" w:rsidRPr="00DC4AB1" w:rsidRDefault="002117D4" w:rsidP="002117D4">
      <w:pPr>
        <w:pStyle w:val="aa"/>
        <w:jc w:val="both"/>
        <w:rPr>
          <w:rFonts w:ascii="Times New Roman" w:hAnsi="Times New Roman"/>
          <w:sz w:val="24"/>
          <w:szCs w:val="24"/>
          <w:lang w:val="ru-RU"/>
        </w:rPr>
      </w:pPr>
      <w:r w:rsidRPr="00DC4AB1">
        <w:rPr>
          <w:rFonts w:ascii="Times New Roman" w:hAnsi="Times New Roman"/>
          <w:sz w:val="24"/>
          <w:szCs w:val="24"/>
          <w:lang w:val="ru-RU"/>
        </w:rPr>
        <w:t xml:space="preserve">Учет движения ресурсов, состоящих на воинском учете в Киевском сельском поселении в 2018 году: убыло всего – 12 человек, прибыло – 11 человек. </w:t>
      </w:r>
    </w:p>
    <w:p w:rsidR="002117D4" w:rsidRPr="00DC4AB1" w:rsidRDefault="002117D4" w:rsidP="002117D4">
      <w:pPr>
        <w:jc w:val="both"/>
        <w:rPr>
          <w:rFonts w:ascii="Times New Roman" w:hAnsi="Times New Roman" w:cs="Times New Roman"/>
          <w:sz w:val="24"/>
          <w:lang w:val="ru-RU"/>
        </w:rPr>
      </w:pPr>
      <w:proofErr w:type="gramStart"/>
      <w:r w:rsidRPr="00DC4AB1">
        <w:rPr>
          <w:rFonts w:ascii="Times New Roman" w:hAnsi="Times New Roman" w:cs="Times New Roman"/>
          <w:sz w:val="24"/>
          <w:lang w:val="ru-RU"/>
        </w:rPr>
        <w:t>В 2018 году принято на первичный воинский учет – 2 чел. (Идрисов Магомедамин, Либет Дмитрий), служат в рядах Российской армии – 2 чел. (Гусаков Кирилл, Зубко Олег),  отслужили   - 5 чел. (Шаповалов Андрей, Головченко Валентин, Волкодав Дмитрий,  Руденко Сергей, Подопригора Иван).</w:t>
      </w:r>
      <w:proofErr w:type="gramEnd"/>
    </w:p>
    <w:p w:rsidR="002117D4" w:rsidRPr="00DC4AB1" w:rsidRDefault="002117D4" w:rsidP="002117D4">
      <w:pPr>
        <w:pStyle w:val="aa"/>
        <w:jc w:val="both"/>
        <w:rPr>
          <w:rFonts w:ascii="Times New Roman" w:hAnsi="Times New Roman"/>
          <w:sz w:val="28"/>
          <w:szCs w:val="24"/>
          <w:lang w:val="ru-RU"/>
        </w:rPr>
      </w:pPr>
      <w:r w:rsidRPr="00DC4AB1">
        <w:rPr>
          <w:rFonts w:ascii="Times New Roman" w:hAnsi="Times New Roman"/>
          <w:sz w:val="24"/>
          <w:szCs w:val="24"/>
          <w:lang w:val="ru-RU"/>
        </w:rPr>
        <w:t xml:space="preserve">Ведется проверка состояния воинского учета в организациях, также была проведена сверка карточек первичного воинского учета Киевского сельского поселения с Военным комиссариатом по Зимовниковскому, Дубовскому, Заветинскому и Ремонтненскому районов.                  </w:t>
      </w:r>
    </w:p>
    <w:p w:rsidR="002117D4" w:rsidRDefault="002117D4" w:rsidP="002117D4">
      <w:pPr>
        <w:pStyle w:val="aa"/>
        <w:jc w:val="center"/>
        <w:rPr>
          <w:rFonts w:ascii="Times New Roman" w:hAnsi="Times New Roman"/>
          <w:b/>
          <w:sz w:val="24"/>
          <w:szCs w:val="24"/>
          <w:lang w:val="ru-RU"/>
        </w:rPr>
      </w:pPr>
    </w:p>
    <w:p w:rsidR="002117D4" w:rsidRPr="00842426" w:rsidRDefault="002117D4" w:rsidP="002117D4">
      <w:pPr>
        <w:pStyle w:val="aa"/>
        <w:jc w:val="center"/>
        <w:rPr>
          <w:rFonts w:ascii="Times New Roman" w:hAnsi="Times New Roman"/>
          <w:b/>
          <w:sz w:val="24"/>
          <w:szCs w:val="24"/>
          <w:lang w:val="ru-RU"/>
        </w:rPr>
      </w:pPr>
      <w:r w:rsidRPr="00842426">
        <w:rPr>
          <w:rFonts w:ascii="Times New Roman" w:hAnsi="Times New Roman"/>
          <w:b/>
          <w:sz w:val="24"/>
          <w:szCs w:val="24"/>
          <w:lang w:val="ru-RU"/>
        </w:rPr>
        <w:t>Молодежная политика.</w:t>
      </w:r>
    </w:p>
    <w:p w:rsidR="002117D4" w:rsidRPr="00842426" w:rsidRDefault="002117D4" w:rsidP="002117D4">
      <w:pPr>
        <w:pStyle w:val="aa"/>
        <w:jc w:val="center"/>
        <w:rPr>
          <w:rFonts w:ascii="Times New Roman" w:hAnsi="Times New Roman"/>
          <w:sz w:val="24"/>
          <w:szCs w:val="24"/>
          <w:lang w:val="ru-RU"/>
        </w:rPr>
      </w:pPr>
    </w:p>
    <w:p w:rsidR="002117D4" w:rsidRPr="00842426" w:rsidRDefault="002117D4" w:rsidP="002117D4">
      <w:pPr>
        <w:ind w:firstLine="426"/>
        <w:jc w:val="both"/>
        <w:rPr>
          <w:rFonts w:ascii="Times New Roman" w:hAnsi="Times New Roman" w:cs="Times New Roman"/>
          <w:sz w:val="24"/>
          <w:szCs w:val="24"/>
          <w:lang w:val="ru-RU"/>
        </w:rPr>
      </w:pPr>
      <w:r w:rsidRPr="00842426">
        <w:rPr>
          <w:rFonts w:ascii="Times New Roman" w:hAnsi="Times New Roman" w:cs="Times New Roman"/>
          <w:sz w:val="24"/>
          <w:szCs w:val="24"/>
          <w:lang w:val="ru-RU"/>
        </w:rPr>
        <w:t xml:space="preserve">Во втором полугодии 2018 года было проведено 15 ночных рейдов. В дальнейшем Администрация, совместно с участковым, казаками и ДНД, будет проводить рейды, связанные с участившимся травматизмом и гибелью несовершеннолетних от нахождения на тонком льду и несоблюдением требований пожарной безопасности. А также по недопущение нахождения детей в ночное время, с 22:00 до 06:00. Инспектором по молодежи ведутся профилактические работы по темам: «Недопущения оставления детей без присмотра взрослых, или лиц их заменяющих!», «Соблюдение мер техники пожарной безопасности в быту», «Предупреждение несчастных случаев на воде (льду) и обеспечение безопасности жизни людей на водоёмах». Совместно со  старшим инспектором ЖКХ проводятся рейды на наличие выявления не соблюдения требований пожарной безопасности в быту. Так же совместно проводятся рейды и проверки семей находящихся в социально-опасном положении на наличие неблагоприятных условий для проживания несовершеннолетних и жестокого обращения с ними. </w:t>
      </w:r>
    </w:p>
    <w:p w:rsidR="002117D4" w:rsidRPr="00842426" w:rsidRDefault="002117D4" w:rsidP="002117D4">
      <w:pPr>
        <w:ind w:firstLine="426"/>
        <w:jc w:val="both"/>
        <w:rPr>
          <w:rFonts w:ascii="Times New Roman" w:hAnsi="Times New Roman" w:cs="Times New Roman"/>
          <w:sz w:val="24"/>
          <w:szCs w:val="24"/>
          <w:lang w:val="ru-RU"/>
        </w:rPr>
      </w:pPr>
      <w:r w:rsidRPr="00842426">
        <w:rPr>
          <w:rFonts w:ascii="Times New Roman" w:hAnsi="Times New Roman" w:cs="Times New Roman"/>
          <w:sz w:val="24"/>
          <w:szCs w:val="24"/>
          <w:lang w:val="ru-RU"/>
        </w:rPr>
        <w:t>Во втором полугодии</w:t>
      </w:r>
      <w:r>
        <w:rPr>
          <w:rFonts w:ascii="Times New Roman" w:hAnsi="Times New Roman" w:cs="Times New Roman"/>
          <w:sz w:val="24"/>
          <w:szCs w:val="24"/>
          <w:lang w:val="ru-RU"/>
        </w:rPr>
        <w:t xml:space="preserve"> 2018</w:t>
      </w:r>
      <w:r w:rsidRPr="00842426">
        <w:rPr>
          <w:rFonts w:ascii="Times New Roman" w:hAnsi="Times New Roman" w:cs="Times New Roman"/>
          <w:sz w:val="24"/>
          <w:szCs w:val="24"/>
          <w:lang w:val="ru-RU"/>
        </w:rPr>
        <w:t xml:space="preserve"> спортивная жизнь Киевского сельского поселения заметно улучшилась. Спортивные секция посещают всё новые и новые люди. Но малая часть из них желает принимать участие в соревнованиях. В связи с этим участие нашего поселения в районных соревнованиях очень и очень слабое. </w:t>
      </w:r>
    </w:p>
    <w:p w:rsidR="002117D4" w:rsidRPr="00842426" w:rsidRDefault="002117D4" w:rsidP="002117D4">
      <w:pPr>
        <w:ind w:firstLine="426"/>
        <w:jc w:val="both"/>
        <w:rPr>
          <w:rFonts w:ascii="Times New Roman" w:hAnsi="Times New Roman" w:cs="Times New Roman"/>
          <w:sz w:val="24"/>
          <w:szCs w:val="24"/>
          <w:lang w:val="ru-RU"/>
        </w:rPr>
      </w:pPr>
      <w:r w:rsidRPr="00842426">
        <w:rPr>
          <w:rFonts w:ascii="Times New Roman" w:hAnsi="Times New Roman" w:cs="Arial"/>
          <w:color w:val="000000"/>
          <w:sz w:val="24"/>
          <w:szCs w:val="24"/>
          <w:lang w:val="ru-RU"/>
        </w:rPr>
        <w:t xml:space="preserve">Инспектором по молодёжи Администрации Киевского сельского поселения ведётся работа с молодежью  по </w:t>
      </w:r>
      <w:r w:rsidRPr="00842426">
        <w:rPr>
          <w:rFonts w:ascii="Times New Roman" w:hAnsi="Times New Roman"/>
          <w:sz w:val="24"/>
          <w:szCs w:val="24"/>
          <w:lang w:val="ru-RU"/>
        </w:rPr>
        <w:t xml:space="preserve">укрепления межнациональных отношений, сохранения традиционных семейных ценностей, воспитанию толерантного поведения среди учащихся и молодежи, профилактики терроризма и экстремизма. Регулярно проводятся спортивные и культурные мероприятия  с привлечением молодежи разных национальностей. </w:t>
      </w:r>
      <w:r w:rsidRPr="00842426">
        <w:rPr>
          <w:rFonts w:ascii="Times New Roman" w:hAnsi="Times New Roman" w:cs="Times New Roman"/>
          <w:sz w:val="24"/>
          <w:szCs w:val="24"/>
          <w:lang w:val="ru-RU"/>
        </w:rPr>
        <w:t xml:space="preserve">   </w:t>
      </w:r>
    </w:p>
    <w:p w:rsidR="002117D4" w:rsidRPr="002D1EB9" w:rsidRDefault="002117D4" w:rsidP="002117D4">
      <w:pPr>
        <w:ind w:firstLine="709"/>
        <w:jc w:val="center"/>
        <w:rPr>
          <w:rFonts w:ascii="Times New Roman" w:hAnsi="Times New Roman" w:cs="Times New Roman"/>
          <w:b/>
          <w:sz w:val="24"/>
          <w:szCs w:val="24"/>
          <w:lang w:val="ru-RU"/>
        </w:rPr>
      </w:pPr>
      <w:r w:rsidRPr="002D1EB9">
        <w:rPr>
          <w:rFonts w:ascii="Times New Roman" w:hAnsi="Times New Roman" w:cs="Times New Roman"/>
          <w:b/>
          <w:sz w:val="24"/>
          <w:szCs w:val="24"/>
          <w:lang w:val="ru-RU"/>
        </w:rPr>
        <w:t>О работе некоторых наших объектов.</w:t>
      </w:r>
    </w:p>
    <w:p w:rsidR="002117D4" w:rsidRPr="002D1EB9" w:rsidRDefault="002117D4" w:rsidP="002117D4">
      <w:pPr>
        <w:jc w:val="both"/>
        <w:rPr>
          <w:rFonts w:ascii="Times New Roman" w:hAnsi="Times New Roman"/>
          <w:color w:val="000000"/>
          <w:sz w:val="24"/>
          <w:szCs w:val="24"/>
          <w:shd w:val="clear" w:color="auto" w:fill="FFFFFF"/>
          <w:lang w:val="ru-RU"/>
        </w:rPr>
      </w:pPr>
      <w:r w:rsidRPr="002D1EB9">
        <w:rPr>
          <w:rFonts w:ascii="Times New Roman" w:hAnsi="Times New Roman" w:cs="Times New Roman"/>
          <w:b/>
          <w:sz w:val="24"/>
          <w:szCs w:val="24"/>
          <w:lang w:val="ru-RU"/>
        </w:rPr>
        <w:t xml:space="preserve">СДК. </w:t>
      </w:r>
      <w:r w:rsidRPr="002D1EB9">
        <w:rPr>
          <w:rFonts w:ascii="Times New Roman" w:hAnsi="Times New Roman"/>
          <w:color w:val="000000"/>
          <w:sz w:val="24"/>
          <w:szCs w:val="24"/>
          <w:shd w:val="clear" w:color="auto" w:fill="FFFFFF"/>
          <w:lang w:val="ru-RU"/>
        </w:rPr>
        <w:t xml:space="preserve">Культура в нашем поселении представлена СДК и </w:t>
      </w:r>
      <w:r>
        <w:rPr>
          <w:rFonts w:ascii="Times New Roman" w:hAnsi="Times New Roman"/>
          <w:color w:val="000000"/>
          <w:sz w:val="24"/>
          <w:szCs w:val="24"/>
          <w:shd w:val="clear" w:color="auto" w:fill="FFFFFF"/>
          <w:lang w:val="ru-RU"/>
        </w:rPr>
        <w:t>библиотечный пункт</w:t>
      </w:r>
      <w:r w:rsidRPr="002D1EB9">
        <w:rPr>
          <w:rFonts w:ascii="Times New Roman" w:hAnsi="Times New Roman"/>
          <w:color w:val="000000"/>
          <w:sz w:val="24"/>
          <w:szCs w:val="24"/>
          <w:shd w:val="clear" w:color="auto" w:fill="FFFFFF"/>
          <w:lang w:val="ru-RU"/>
        </w:rPr>
        <w:t>. В 201</w:t>
      </w:r>
      <w:r>
        <w:rPr>
          <w:rFonts w:ascii="Times New Roman" w:hAnsi="Times New Roman"/>
          <w:color w:val="000000"/>
          <w:sz w:val="24"/>
          <w:szCs w:val="24"/>
          <w:shd w:val="clear" w:color="auto" w:fill="FFFFFF"/>
          <w:lang w:val="ru-RU"/>
        </w:rPr>
        <w:t>8 году, в соответствии с плана</w:t>
      </w:r>
      <w:r w:rsidRPr="002D1EB9">
        <w:rPr>
          <w:rFonts w:ascii="Times New Roman" w:hAnsi="Times New Roman"/>
          <w:color w:val="000000"/>
          <w:sz w:val="24"/>
          <w:szCs w:val="24"/>
          <w:shd w:val="clear" w:color="auto" w:fill="FFFFFF"/>
          <w:lang w:val="ru-RU"/>
        </w:rPr>
        <w:t>м</w:t>
      </w:r>
      <w:r>
        <w:rPr>
          <w:rFonts w:ascii="Times New Roman" w:hAnsi="Times New Roman"/>
          <w:color w:val="000000"/>
          <w:sz w:val="24"/>
          <w:szCs w:val="24"/>
          <w:shd w:val="clear" w:color="auto" w:fill="FFFFFF"/>
          <w:lang w:val="ru-RU"/>
        </w:rPr>
        <w:t>и</w:t>
      </w:r>
      <w:r w:rsidRPr="002D1EB9">
        <w:rPr>
          <w:rFonts w:ascii="Times New Roman" w:hAnsi="Times New Roman"/>
          <w:color w:val="000000"/>
          <w:sz w:val="24"/>
          <w:szCs w:val="24"/>
          <w:shd w:val="clear" w:color="auto" w:fill="FFFFFF"/>
          <w:lang w:val="ru-RU"/>
        </w:rPr>
        <w:t xml:space="preserve"> работ, проводились различные праздничные мероприятия: Новый год, 23 февраля, 8 марта, День Победы, День защиты детей, День пожилых людей и многие другие.</w:t>
      </w:r>
    </w:p>
    <w:p w:rsidR="002117D4" w:rsidRPr="002D1EB9" w:rsidRDefault="002117D4" w:rsidP="002117D4">
      <w:pPr>
        <w:jc w:val="both"/>
        <w:rPr>
          <w:rFonts w:ascii="Times New Roman" w:hAnsi="Times New Roman"/>
          <w:color w:val="000000"/>
          <w:sz w:val="24"/>
          <w:szCs w:val="24"/>
          <w:shd w:val="clear" w:color="auto" w:fill="FFFFFF"/>
          <w:lang w:val="ru-RU"/>
        </w:rPr>
      </w:pPr>
      <w:r w:rsidRPr="002D1EB9">
        <w:rPr>
          <w:rFonts w:ascii="Times New Roman" w:hAnsi="Times New Roman"/>
          <w:color w:val="000000"/>
          <w:sz w:val="24"/>
          <w:szCs w:val="24"/>
          <w:shd w:val="clear" w:color="auto" w:fill="FFFFFF"/>
          <w:lang w:val="ru-RU"/>
        </w:rPr>
        <w:t>Творческие коллективы нашего поселения постоянно принимают участие в региональных и районных фестивалях культуры.</w:t>
      </w:r>
      <w:r w:rsidRPr="002D1EB9">
        <w:rPr>
          <w:rFonts w:ascii="Times New Roman" w:hAnsi="Times New Roman"/>
          <w:color w:val="000000"/>
          <w:sz w:val="24"/>
          <w:szCs w:val="24"/>
          <w:shd w:val="clear" w:color="auto" w:fill="FFFFFF"/>
        </w:rPr>
        <w:t>   </w:t>
      </w:r>
    </w:p>
    <w:p w:rsidR="002117D4" w:rsidRPr="002D1EB9" w:rsidRDefault="002117D4" w:rsidP="002117D4">
      <w:pPr>
        <w:jc w:val="both"/>
        <w:rPr>
          <w:rFonts w:ascii="Times New Roman" w:hAnsi="Times New Roman"/>
          <w:color w:val="000000"/>
          <w:sz w:val="24"/>
          <w:szCs w:val="24"/>
          <w:shd w:val="clear" w:color="auto" w:fill="FFFFFF"/>
          <w:lang w:val="ru-RU"/>
        </w:rPr>
      </w:pPr>
      <w:r w:rsidRPr="002D1EB9">
        <w:rPr>
          <w:rFonts w:ascii="Times New Roman" w:hAnsi="Times New Roman"/>
          <w:color w:val="000000"/>
          <w:sz w:val="24"/>
          <w:szCs w:val="24"/>
          <w:shd w:val="clear" w:color="auto" w:fill="FFFFFF"/>
          <w:lang w:val="ru-RU"/>
        </w:rPr>
        <w:lastRenderedPageBreak/>
        <w:t>Товарами</w:t>
      </w:r>
      <w:r w:rsidRPr="002D1EB9">
        <w:rPr>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lang w:val="ru-RU"/>
        </w:rPr>
        <w:t xml:space="preserve"> первой необходимости занимаются магазины – их 5 это </w:t>
      </w:r>
      <w:r w:rsidRPr="00AA5E72">
        <w:rPr>
          <w:rFonts w:ascii="Times New Roman" w:hAnsi="Times New Roman"/>
          <w:sz w:val="24"/>
          <w:szCs w:val="24"/>
          <w:shd w:val="clear" w:color="auto" w:fill="FFFFFF"/>
          <w:lang w:val="ru-RU"/>
        </w:rPr>
        <w:t>«Кристалл»,</w:t>
      </w:r>
      <w:r w:rsidRPr="00E97067">
        <w:rPr>
          <w:rFonts w:ascii="Times New Roman" w:hAnsi="Times New Roman"/>
          <w:color w:val="FF0000"/>
          <w:sz w:val="24"/>
          <w:szCs w:val="24"/>
          <w:shd w:val="clear" w:color="auto" w:fill="FFFFFF"/>
          <w:lang w:val="ru-RU"/>
        </w:rPr>
        <w:t xml:space="preserve"> </w:t>
      </w:r>
      <w:r w:rsidRPr="00AA5E72">
        <w:rPr>
          <w:rFonts w:ascii="Times New Roman" w:hAnsi="Times New Roman"/>
          <w:sz w:val="24"/>
          <w:szCs w:val="24"/>
          <w:shd w:val="clear" w:color="auto" w:fill="FFFFFF"/>
          <w:lang w:val="ru-RU"/>
        </w:rPr>
        <w:t>«Витамин»,</w:t>
      </w:r>
      <w:r w:rsidRPr="00E97067">
        <w:rPr>
          <w:rFonts w:ascii="Times New Roman" w:hAnsi="Times New Roman"/>
          <w:color w:val="FF0000"/>
          <w:sz w:val="24"/>
          <w:szCs w:val="24"/>
          <w:shd w:val="clear" w:color="auto" w:fill="FFFFFF"/>
          <w:lang w:val="ru-RU"/>
        </w:rPr>
        <w:t xml:space="preserve"> </w:t>
      </w:r>
      <w:r w:rsidRPr="00AA5E72">
        <w:rPr>
          <w:rFonts w:ascii="Times New Roman" w:hAnsi="Times New Roman"/>
          <w:sz w:val="24"/>
          <w:szCs w:val="24"/>
          <w:shd w:val="clear" w:color="auto" w:fill="FFFFFF"/>
          <w:lang w:val="ru-RU"/>
        </w:rPr>
        <w:t>«Чародейка», «Пчелка»</w:t>
      </w:r>
      <w:r>
        <w:rPr>
          <w:rFonts w:ascii="Times New Roman" w:hAnsi="Times New Roman"/>
          <w:sz w:val="24"/>
          <w:szCs w:val="24"/>
          <w:shd w:val="clear" w:color="auto" w:fill="FFFFFF"/>
          <w:lang w:val="ru-RU"/>
        </w:rPr>
        <w:t xml:space="preserve"> и два магазина «Янтарь»</w:t>
      </w:r>
      <w:r w:rsidRPr="00AA5E72">
        <w:rPr>
          <w:rFonts w:ascii="Times New Roman" w:hAnsi="Times New Roman"/>
          <w:sz w:val="24"/>
          <w:szCs w:val="24"/>
          <w:shd w:val="clear" w:color="auto" w:fill="FFFFFF"/>
          <w:lang w:val="ru-RU"/>
        </w:rPr>
        <w:t>.</w:t>
      </w:r>
      <w:r w:rsidRPr="002D1EB9">
        <w:rPr>
          <w:rFonts w:ascii="Times New Roman" w:hAnsi="Times New Roman"/>
          <w:color w:val="000000"/>
          <w:sz w:val="24"/>
          <w:szCs w:val="24"/>
          <w:shd w:val="clear" w:color="auto" w:fill="FFFFFF"/>
          <w:lang w:val="ru-RU"/>
        </w:rPr>
        <w:t xml:space="preserve"> Нареканий на работу магазинов нет. Товары завозятся вовремя</w:t>
      </w:r>
      <w:r>
        <w:rPr>
          <w:rFonts w:ascii="Times New Roman" w:hAnsi="Times New Roman"/>
          <w:color w:val="000000"/>
          <w:sz w:val="24"/>
          <w:szCs w:val="24"/>
          <w:shd w:val="clear" w:color="auto" w:fill="FFFFFF"/>
          <w:lang w:val="ru-RU"/>
        </w:rPr>
        <w:t>,</w:t>
      </w:r>
      <w:r w:rsidRPr="002D1EB9">
        <w:rPr>
          <w:rFonts w:ascii="Times New Roman" w:hAnsi="Times New Roman"/>
          <w:color w:val="000000"/>
          <w:sz w:val="24"/>
          <w:szCs w:val="24"/>
          <w:shd w:val="clear" w:color="auto" w:fill="FFFFFF"/>
          <w:lang w:val="ru-RU"/>
        </w:rPr>
        <w:t xml:space="preserve"> в большом ассортименте. Хлеб в поселение доставля</w:t>
      </w:r>
      <w:r>
        <w:rPr>
          <w:rFonts w:ascii="Times New Roman" w:hAnsi="Times New Roman"/>
          <w:color w:val="000000"/>
          <w:sz w:val="24"/>
          <w:szCs w:val="24"/>
          <w:shd w:val="clear" w:color="auto" w:fill="FFFFFF"/>
          <w:lang w:val="ru-RU"/>
        </w:rPr>
        <w:t>е</w:t>
      </w:r>
      <w:r w:rsidRPr="002D1EB9">
        <w:rPr>
          <w:rFonts w:ascii="Times New Roman" w:hAnsi="Times New Roman"/>
          <w:color w:val="000000"/>
          <w:sz w:val="24"/>
          <w:szCs w:val="24"/>
          <w:shd w:val="clear" w:color="auto" w:fill="FFFFFF"/>
          <w:lang w:val="ru-RU"/>
        </w:rPr>
        <w:t>т</w:t>
      </w:r>
      <w:r>
        <w:rPr>
          <w:rFonts w:ascii="Times New Roman" w:hAnsi="Times New Roman"/>
          <w:color w:val="000000"/>
          <w:sz w:val="24"/>
          <w:szCs w:val="24"/>
          <w:shd w:val="clear" w:color="auto" w:fill="FFFFFF"/>
          <w:lang w:val="ru-RU"/>
        </w:rPr>
        <w:t>ся</w:t>
      </w:r>
      <w:r w:rsidRPr="002D1EB9">
        <w:rPr>
          <w:rFonts w:ascii="Times New Roman" w:hAnsi="Times New Roman"/>
          <w:color w:val="000000"/>
          <w:sz w:val="24"/>
          <w:szCs w:val="24"/>
          <w:shd w:val="clear" w:color="auto" w:fill="FFFFFF"/>
          <w:lang w:val="ru-RU"/>
        </w:rPr>
        <w:t xml:space="preserve"> </w:t>
      </w:r>
      <w:proofErr w:type="gramStart"/>
      <w:r w:rsidRPr="002D1EB9">
        <w:rPr>
          <w:rFonts w:ascii="Times New Roman" w:hAnsi="Times New Roman"/>
          <w:color w:val="000000"/>
          <w:sz w:val="24"/>
          <w:szCs w:val="24"/>
          <w:shd w:val="clear" w:color="auto" w:fill="FFFFFF"/>
          <w:lang w:val="ru-RU"/>
        </w:rPr>
        <w:t>из</w:t>
      </w:r>
      <w:proofErr w:type="gramEnd"/>
      <w:r w:rsidRPr="002D1EB9">
        <w:rPr>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lang w:val="ru-RU"/>
        </w:rPr>
        <w:t xml:space="preserve"> с. Ремонтное, г. Элиста,  пос. Орловский и г. Волгодонск.</w:t>
      </w:r>
      <w:r w:rsidRPr="002D1EB9">
        <w:rPr>
          <w:rStyle w:val="apple-converted-space"/>
          <w:rFonts w:ascii="Times New Roman" w:hAnsi="Times New Roman"/>
          <w:color w:val="000000"/>
          <w:sz w:val="24"/>
          <w:szCs w:val="24"/>
          <w:shd w:val="clear" w:color="auto" w:fill="FFFFFF"/>
        </w:rPr>
        <w:t> </w:t>
      </w:r>
      <w:r w:rsidRPr="002D1EB9">
        <w:rPr>
          <w:rFonts w:ascii="Times New Roman" w:hAnsi="Times New Roman"/>
          <w:color w:val="000000"/>
          <w:sz w:val="24"/>
          <w:szCs w:val="24"/>
          <w:shd w:val="clear" w:color="auto" w:fill="FFFFFF"/>
        </w:rPr>
        <w:t> </w:t>
      </w:r>
    </w:p>
    <w:p w:rsidR="002117D4" w:rsidRPr="002D1EB9" w:rsidRDefault="002117D4" w:rsidP="002117D4">
      <w:pPr>
        <w:jc w:val="both"/>
        <w:rPr>
          <w:rFonts w:ascii="Times New Roman" w:hAnsi="Times New Roman"/>
          <w:color w:val="000000"/>
          <w:sz w:val="24"/>
          <w:szCs w:val="24"/>
          <w:shd w:val="clear" w:color="auto" w:fill="FFFFFF"/>
          <w:lang w:val="ru-RU"/>
        </w:rPr>
      </w:pPr>
      <w:r w:rsidRPr="002D1EB9">
        <w:rPr>
          <w:rFonts w:ascii="Times New Roman" w:hAnsi="Times New Roman"/>
          <w:color w:val="000000"/>
          <w:sz w:val="24"/>
          <w:szCs w:val="24"/>
          <w:shd w:val="clear" w:color="auto" w:fill="FFFFFF"/>
          <w:lang w:val="ru-RU"/>
        </w:rPr>
        <w:t xml:space="preserve">На территории поселения работает 5 соцработников, обслуживают они </w:t>
      </w:r>
      <w:r>
        <w:rPr>
          <w:rFonts w:ascii="Times New Roman" w:hAnsi="Times New Roman"/>
          <w:color w:val="000000"/>
          <w:sz w:val="24"/>
          <w:szCs w:val="24"/>
          <w:shd w:val="clear" w:color="auto" w:fill="FFFFFF"/>
          <w:lang w:val="ru-RU"/>
        </w:rPr>
        <w:t>29</w:t>
      </w:r>
      <w:r w:rsidRPr="002D1EB9">
        <w:rPr>
          <w:rFonts w:ascii="Times New Roman" w:hAnsi="Times New Roman"/>
          <w:color w:val="000000"/>
          <w:sz w:val="24"/>
          <w:szCs w:val="24"/>
          <w:shd w:val="clear" w:color="auto" w:fill="FFFFFF"/>
          <w:lang w:val="ru-RU"/>
        </w:rPr>
        <w:t xml:space="preserve"> человек, 4 работников в Киевке – 2</w:t>
      </w:r>
      <w:r>
        <w:rPr>
          <w:rFonts w:ascii="Times New Roman" w:hAnsi="Times New Roman"/>
          <w:color w:val="000000"/>
          <w:sz w:val="24"/>
          <w:szCs w:val="24"/>
          <w:shd w:val="clear" w:color="auto" w:fill="FFFFFF"/>
          <w:lang w:val="ru-RU"/>
        </w:rPr>
        <w:t>3</w:t>
      </w:r>
      <w:r w:rsidRPr="002D1EB9">
        <w:rPr>
          <w:rFonts w:ascii="Times New Roman" w:hAnsi="Times New Roman"/>
          <w:color w:val="000000"/>
          <w:sz w:val="24"/>
          <w:szCs w:val="24"/>
          <w:shd w:val="clear" w:color="auto" w:fill="FFFFFF"/>
          <w:lang w:val="ru-RU"/>
        </w:rPr>
        <w:t xml:space="preserve"> чел, 1- в </w:t>
      </w:r>
      <w:proofErr w:type="gramStart"/>
      <w:r w:rsidRPr="002D1EB9">
        <w:rPr>
          <w:rFonts w:ascii="Times New Roman" w:hAnsi="Times New Roman"/>
          <w:color w:val="000000"/>
          <w:sz w:val="24"/>
          <w:szCs w:val="24"/>
          <w:shd w:val="clear" w:color="auto" w:fill="FFFFFF"/>
          <w:lang w:val="ru-RU"/>
        </w:rPr>
        <w:t>Раздольном</w:t>
      </w:r>
      <w:proofErr w:type="gramEnd"/>
      <w:r w:rsidRPr="002D1EB9">
        <w:rPr>
          <w:rFonts w:ascii="Times New Roman" w:hAnsi="Times New Roman"/>
          <w:color w:val="000000"/>
          <w:sz w:val="24"/>
          <w:szCs w:val="24"/>
          <w:shd w:val="clear" w:color="auto" w:fill="FFFFFF"/>
          <w:lang w:val="ru-RU"/>
        </w:rPr>
        <w:t xml:space="preserve"> – </w:t>
      </w:r>
      <w:r>
        <w:rPr>
          <w:rFonts w:ascii="Times New Roman" w:hAnsi="Times New Roman"/>
          <w:color w:val="000000"/>
          <w:sz w:val="24"/>
          <w:szCs w:val="24"/>
          <w:shd w:val="clear" w:color="auto" w:fill="FFFFFF"/>
          <w:lang w:val="ru-RU"/>
        </w:rPr>
        <w:t>6</w:t>
      </w:r>
      <w:r w:rsidRPr="002D1EB9">
        <w:rPr>
          <w:rFonts w:ascii="Times New Roman" w:hAnsi="Times New Roman"/>
          <w:color w:val="000000"/>
          <w:sz w:val="24"/>
          <w:szCs w:val="24"/>
          <w:shd w:val="clear" w:color="auto" w:fill="FFFFFF"/>
          <w:lang w:val="ru-RU"/>
        </w:rPr>
        <w:t xml:space="preserve"> чел.</w:t>
      </w:r>
    </w:p>
    <w:p w:rsidR="002117D4" w:rsidRPr="002D1EB9" w:rsidRDefault="002117D4" w:rsidP="002117D4">
      <w:pPr>
        <w:jc w:val="both"/>
        <w:rPr>
          <w:rFonts w:ascii="Times New Roman" w:hAnsi="Times New Roman" w:cs="Times New Roman"/>
          <w:b/>
          <w:sz w:val="24"/>
          <w:szCs w:val="24"/>
          <w:lang w:val="ru-RU"/>
        </w:rPr>
      </w:pPr>
      <w:r w:rsidRPr="002D1EB9">
        <w:rPr>
          <w:rFonts w:ascii="Times New Roman" w:hAnsi="Times New Roman" w:cs="Times New Roman"/>
          <w:b/>
          <w:sz w:val="24"/>
          <w:szCs w:val="24"/>
          <w:lang w:val="ru-RU"/>
        </w:rPr>
        <w:t>О работе почтового отделения.</w:t>
      </w:r>
    </w:p>
    <w:p w:rsidR="002117D4" w:rsidRPr="002D1EB9" w:rsidRDefault="002117D4" w:rsidP="002117D4">
      <w:pPr>
        <w:ind w:firstLine="426"/>
        <w:jc w:val="both"/>
        <w:rPr>
          <w:rFonts w:ascii="Times New Roman" w:hAnsi="Times New Roman" w:cs="Times New Roman"/>
          <w:sz w:val="24"/>
          <w:szCs w:val="24"/>
          <w:lang w:val="ru-RU"/>
        </w:rPr>
      </w:pPr>
      <w:r w:rsidRPr="002D1EB9">
        <w:rPr>
          <w:rFonts w:ascii="Times New Roman" w:hAnsi="Times New Roman" w:cs="Times New Roman"/>
          <w:sz w:val="24"/>
          <w:szCs w:val="24"/>
          <w:lang w:val="ru-RU"/>
        </w:rPr>
        <w:t xml:space="preserve">Работают 2 </w:t>
      </w:r>
      <w:proofErr w:type="gramStart"/>
      <w:r w:rsidRPr="002D1EB9">
        <w:rPr>
          <w:rFonts w:ascii="Times New Roman" w:hAnsi="Times New Roman" w:cs="Times New Roman"/>
          <w:sz w:val="24"/>
          <w:szCs w:val="24"/>
          <w:lang w:val="ru-RU"/>
        </w:rPr>
        <w:t>почтовых</w:t>
      </w:r>
      <w:proofErr w:type="gramEnd"/>
      <w:r w:rsidRPr="002D1EB9">
        <w:rPr>
          <w:rFonts w:ascii="Times New Roman" w:hAnsi="Times New Roman" w:cs="Times New Roman"/>
          <w:sz w:val="24"/>
          <w:szCs w:val="24"/>
          <w:lang w:val="ru-RU"/>
        </w:rPr>
        <w:t xml:space="preserve"> отделения (с. Киевка, х. Раздольный). Пенсии выдаются вовремя.</w:t>
      </w:r>
      <w:r>
        <w:rPr>
          <w:rFonts w:ascii="Times New Roman" w:hAnsi="Times New Roman" w:cs="Times New Roman"/>
          <w:sz w:val="24"/>
          <w:szCs w:val="24"/>
          <w:lang w:val="ru-RU"/>
        </w:rPr>
        <w:t xml:space="preserve"> </w:t>
      </w:r>
      <w:r w:rsidRPr="002D1EB9">
        <w:rPr>
          <w:rFonts w:ascii="Times New Roman" w:hAnsi="Times New Roman" w:cs="Times New Roman"/>
          <w:sz w:val="24"/>
          <w:szCs w:val="24"/>
          <w:lang w:val="ru-RU"/>
        </w:rPr>
        <w:t xml:space="preserve">План по подписке </w:t>
      </w:r>
      <w:r>
        <w:rPr>
          <w:rFonts w:ascii="Times New Roman" w:hAnsi="Times New Roman" w:cs="Times New Roman"/>
          <w:sz w:val="24"/>
          <w:szCs w:val="24"/>
          <w:lang w:val="ru-RU"/>
        </w:rPr>
        <w:t xml:space="preserve">на первое полугодие 2018 </w:t>
      </w:r>
      <w:r w:rsidRPr="002D1EB9">
        <w:rPr>
          <w:rFonts w:ascii="Times New Roman" w:hAnsi="Times New Roman" w:cs="Times New Roman"/>
          <w:sz w:val="24"/>
          <w:szCs w:val="24"/>
          <w:lang w:val="ru-RU"/>
        </w:rPr>
        <w:t xml:space="preserve">на газету «Рассвет» </w:t>
      </w:r>
      <w:r>
        <w:rPr>
          <w:rFonts w:ascii="Times New Roman" w:hAnsi="Times New Roman" w:cs="Times New Roman"/>
          <w:sz w:val="24"/>
          <w:szCs w:val="24"/>
          <w:lang w:val="ru-RU"/>
        </w:rPr>
        <w:t xml:space="preserve">не </w:t>
      </w:r>
      <w:r w:rsidRPr="002D1EB9">
        <w:rPr>
          <w:rFonts w:ascii="Times New Roman" w:hAnsi="Times New Roman" w:cs="Times New Roman"/>
          <w:sz w:val="24"/>
          <w:szCs w:val="24"/>
          <w:lang w:val="ru-RU"/>
        </w:rPr>
        <w:t xml:space="preserve">выполнен </w:t>
      </w:r>
      <w:r>
        <w:rPr>
          <w:rFonts w:ascii="Times New Roman" w:hAnsi="Times New Roman" w:cs="Times New Roman"/>
          <w:sz w:val="24"/>
          <w:szCs w:val="24"/>
          <w:lang w:val="ru-RU"/>
        </w:rPr>
        <w:t>–</w:t>
      </w:r>
      <w:r w:rsidRPr="002D1EB9">
        <w:rPr>
          <w:rFonts w:ascii="Times New Roman" w:hAnsi="Times New Roman" w:cs="Times New Roman"/>
          <w:sz w:val="24"/>
          <w:szCs w:val="24"/>
          <w:lang w:val="ru-RU"/>
        </w:rPr>
        <w:t xml:space="preserve"> </w:t>
      </w:r>
      <w:r>
        <w:rPr>
          <w:rFonts w:ascii="Times New Roman" w:hAnsi="Times New Roman" w:cs="Times New Roman"/>
          <w:sz w:val="24"/>
          <w:szCs w:val="24"/>
          <w:lang w:val="ru-RU"/>
        </w:rPr>
        <w:t>при плане 160 – подписали 161 экземпляров</w:t>
      </w:r>
      <w:r w:rsidRPr="002D1EB9">
        <w:rPr>
          <w:rFonts w:ascii="Times New Roman" w:hAnsi="Times New Roman" w:cs="Times New Roman"/>
          <w:sz w:val="24"/>
          <w:szCs w:val="24"/>
          <w:lang w:val="ru-RU"/>
        </w:rPr>
        <w:t xml:space="preserve">, х. Раздольный – </w:t>
      </w:r>
      <w:r>
        <w:rPr>
          <w:rFonts w:ascii="Times New Roman" w:hAnsi="Times New Roman" w:cs="Times New Roman"/>
          <w:sz w:val="24"/>
          <w:szCs w:val="24"/>
          <w:lang w:val="ru-RU"/>
        </w:rPr>
        <w:t>9</w:t>
      </w:r>
      <w:r w:rsidRPr="002D1EB9">
        <w:rPr>
          <w:rFonts w:ascii="Times New Roman" w:hAnsi="Times New Roman" w:cs="Times New Roman"/>
          <w:sz w:val="24"/>
          <w:szCs w:val="24"/>
          <w:lang w:val="ru-RU"/>
        </w:rPr>
        <w:t xml:space="preserve">, при плане – </w:t>
      </w:r>
      <w:r w:rsidRPr="00A558D8">
        <w:rPr>
          <w:rFonts w:ascii="Times New Roman" w:hAnsi="Times New Roman" w:cs="Times New Roman"/>
          <w:sz w:val="24"/>
          <w:szCs w:val="24"/>
          <w:lang w:val="ru-RU"/>
        </w:rPr>
        <w:t>20</w:t>
      </w:r>
      <w:r w:rsidRPr="002D1EB9">
        <w:rPr>
          <w:rFonts w:ascii="Times New Roman" w:hAnsi="Times New Roman" w:cs="Times New Roman"/>
          <w:sz w:val="24"/>
          <w:szCs w:val="24"/>
          <w:lang w:val="ru-RU"/>
        </w:rPr>
        <w:t>.</w:t>
      </w:r>
    </w:p>
    <w:p w:rsidR="002117D4" w:rsidRPr="002D1EB9" w:rsidRDefault="002117D4" w:rsidP="002117D4">
      <w:pPr>
        <w:jc w:val="both"/>
        <w:rPr>
          <w:rFonts w:ascii="Times New Roman" w:hAnsi="Times New Roman" w:cs="Times New Roman"/>
          <w:b/>
          <w:sz w:val="24"/>
          <w:szCs w:val="24"/>
          <w:lang w:val="ru-RU"/>
        </w:rPr>
      </w:pPr>
      <w:r w:rsidRPr="002D1EB9">
        <w:rPr>
          <w:rFonts w:ascii="Times New Roman" w:hAnsi="Times New Roman" w:cs="Times New Roman"/>
          <w:b/>
          <w:sz w:val="24"/>
          <w:szCs w:val="24"/>
          <w:lang w:val="ru-RU"/>
        </w:rPr>
        <w:t>Итоги</w:t>
      </w:r>
    </w:p>
    <w:p w:rsidR="002117D4" w:rsidRPr="006E2327" w:rsidRDefault="002117D4" w:rsidP="002117D4">
      <w:pPr>
        <w:ind w:firstLine="426"/>
        <w:jc w:val="both"/>
        <w:rPr>
          <w:rFonts w:ascii="Times New Roman" w:hAnsi="Times New Roman" w:cs="Times New Roman"/>
          <w:bCs/>
          <w:sz w:val="24"/>
          <w:szCs w:val="28"/>
          <w:lang w:val="ru-RU"/>
        </w:rPr>
      </w:pPr>
      <w:r w:rsidRPr="006E2327">
        <w:rPr>
          <w:rFonts w:ascii="Times New Roman" w:hAnsi="Times New Roman" w:cs="Times New Roman"/>
          <w:bCs/>
          <w:sz w:val="24"/>
          <w:szCs w:val="28"/>
          <w:lang w:val="ru-RU"/>
        </w:rPr>
        <w:t>Одна из ост</w:t>
      </w:r>
      <w:r>
        <w:rPr>
          <w:rFonts w:ascii="Times New Roman" w:hAnsi="Times New Roman" w:cs="Times New Roman"/>
          <w:bCs/>
          <w:sz w:val="24"/>
          <w:szCs w:val="28"/>
          <w:lang w:val="ru-RU"/>
        </w:rPr>
        <w:t>рых проблем - уличное освещение и бродячий скот.</w:t>
      </w:r>
      <w:r w:rsidRPr="006E2327">
        <w:rPr>
          <w:rFonts w:ascii="Times New Roman" w:hAnsi="Times New Roman" w:cs="Times New Roman"/>
          <w:bCs/>
          <w:sz w:val="24"/>
          <w:szCs w:val="28"/>
          <w:lang w:val="ru-RU"/>
        </w:rPr>
        <w:t xml:space="preserve"> Администрацией </w:t>
      </w:r>
      <w:r>
        <w:rPr>
          <w:rFonts w:ascii="Times New Roman" w:hAnsi="Times New Roman" w:cs="Times New Roman"/>
          <w:bCs/>
          <w:sz w:val="24"/>
          <w:szCs w:val="28"/>
          <w:lang w:val="ru-RU"/>
        </w:rPr>
        <w:t>Киев</w:t>
      </w:r>
      <w:r w:rsidRPr="006E2327">
        <w:rPr>
          <w:rFonts w:ascii="Times New Roman" w:hAnsi="Times New Roman" w:cs="Times New Roman"/>
          <w:bCs/>
          <w:sz w:val="24"/>
          <w:szCs w:val="28"/>
          <w:lang w:val="ru-RU"/>
        </w:rPr>
        <w:t xml:space="preserve">ского сельского поселения </w:t>
      </w:r>
      <w:r>
        <w:rPr>
          <w:rFonts w:ascii="Times New Roman" w:hAnsi="Times New Roman" w:cs="Times New Roman"/>
          <w:bCs/>
          <w:sz w:val="24"/>
          <w:szCs w:val="28"/>
          <w:lang w:val="ru-RU"/>
        </w:rPr>
        <w:t>в этом году запланировано продолжить работу в этом направлении</w:t>
      </w:r>
      <w:r w:rsidRPr="006E2327">
        <w:rPr>
          <w:rFonts w:ascii="Times New Roman" w:hAnsi="Times New Roman" w:cs="Times New Roman"/>
          <w:bCs/>
          <w:sz w:val="24"/>
          <w:szCs w:val="28"/>
          <w:lang w:val="ru-RU"/>
        </w:rPr>
        <w:t>. Теперь все будет зависеть от работников РЭС, их оперативности.</w:t>
      </w:r>
    </w:p>
    <w:p w:rsidR="002117D4" w:rsidRDefault="002117D4" w:rsidP="002117D4">
      <w:pPr>
        <w:ind w:firstLine="426"/>
        <w:jc w:val="both"/>
        <w:rPr>
          <w:rFonts w:ascii="Times New Roman" w:hAnsi="Times New Roman" w:cs="Times New Roman"/>
          <w:bCs/>
          <w:sz w:val="24"/>
          <w:szCs w:val="28"/>
          <w:lang w:val="ru-RU"/>
        </w:rPr>
      </w:pPr>
      <w:r>
        <w:rPr>
          <w:rFonts w:ascii="Times New Roman" w:hAnsi="Times New Roman" w:cs="Times New Roman"/>
          <w:bCs/>
          <w:sz w:val="24"/>
          <w:szCs w:val="28"/>
          <w:lang w:val="ru-RU"/>
        </w:rPr>
        <w:t>Заключены договора</w:t>
      </w:r>
      <w:r w:rsidRPr="00A1590B">
        <w:rPr>
          <w:rFonts w:ascii="Times New Roman" w:hAnsi="Times New Roman" w:cs="Times New Roman"/>
          <w:bCs/>
          <w:sz w:val="24"/>
          <w:szCs w:val="28"/>
          <w:lang w:val="ru-RU"/>
        </w:rPr>
        <w:t xml:space="preserve"> на о</w:t>
      </w:r>
      <w:r>
        <w:rPr>
          <w:rFonts w:ascii="Times New Roman" w:hAnsi="Times New Roman" w:cs="Times New Roman"/>
          <w:bCs/>
          <w:sz w:val="24"/>
          <w:szCs w:val="28"/>
          <w:lang w:val="ru-RU"/>
        </w:rPr>
        <w:t>тлов собак, на утилизацию ртуть</w:t>
      </w:r>
      <w:r w:rsidRPr="00A1590B">
        <w:rPr>
          <w:rFonts w:ascii="Times New Roman" w:hAnsi="Times New Roman" w:cs="Times New Roman"/>
          <w:bCs/>
          <w:sz w:val="24"/>
          <w:szCs w:val="28"/>
          <w:lang w:val="ru-RU"/>
        </w:rPr>
        <w:t xml:space="preserve">содержащих </w:t>
      </w:r>
      <w:r>
        <w:rPr>
          <w:rFonts w:ascii="Times New Roman" w:hAnsi="Times New Roman" w:cs="Times New Roman"/>
          <w:bCs/>
          <w:sz w:val="24"/>
          <w:szCs w:val="28"/>
          <w:lang w:val="ru-RU"/>
        </w:rPr>
        <w:t>ламп, установлена урна на входе в Администрацию</w:t>
      </w:r>
      <w:r w:rsidRPr="00A1590B">
        <w:rPr>
          <w:rFonts w:ascii="Times New Roman" w:hAnsi="Times New Roman" w:cs="Times New Roman"/>
          <w:bCs/>
          <w:sz w:val="24"/>
          <w:szCs w:val="28"/>
          <w:lang w:val="ru-RU"/>
        </w:rPr>
        <w:t>.</w:t>
      </w:r>
    </w:p>
    <w:p w:rsidR="002117D4" w:rsidRDefault="002117D4" w:rsidP="002117D4">
      <w:pPr>
        <w:ind w:firstLine="426"/>
        <w:jc w:val="both"/>
        <w:rPr>
          <w:rFonts w:ascii="Times New Roman" w:hAnsi="Times New Roman" w:cs="Times New Roman"/>
          <w:bCs/>
          <w:sz w:val="24"/>
          <w:szCs w:val="28"/>
          <w:lang w:val="ru-RU"/>
        </w:rPr>
      </w:pPr>
      <w:r>
        <w:rPr>
          <w:rFonts w:ascii="Times New Roman" w:hAnsi="Times New Roman" w:cs="Times New Roman"/>
          <w:bCs/>
          <w:sz w:val="24"/>
          <w:szCs w:val="28"/>
          <w:lang w:val="ru-RU"/>
        </w:rPr>
        <w:t xml:space="preserve">И, конечно же, главное для нас всех – это газификация села. </w:t>
      </w:r>
      <w:r w:rsidRPr="00A1590B">
        <w:rPr>
          <w:rFonts w:ascii="Times New Roman" w:hAnsi="Times New Roman" w:cs="Times New Roman"/>
          <w:bCs/>
          <w:sz w:val="24"/>
          <w:szCs w:val="28"/>
          <w:lang w:val="ru-RU"/>
        </w:rPr>
        <w:t xml:space="preserve">И здесь, как вы знаете, многое сделано. </w:t>
      </w:r>
      <w:r>
        <w:rPr>
          <w:rFonts w:ascii="Times New Roman" w:hAnsi="Times New Roman" w:cs="Times New Roman"/>
          <w:bCs/>
          <w:sz w:val="24"/>
          <w:szCs w:val="28"/>
          <w:lang w:val="ru-RU"/>
        </w:rPr>
        <w:t>З</w:t>
      </w:r>
      <w:r w:rsidRPr="00A1590B">
        <w:rPr>
          <w:rFonts w:ascii="Times New Roman" w:hAnsi="Times New Roman" w:cs="Times New Roman"/>
          <w:bCs/>
          <w:sz w:val="24"/>
          <w:szCs w:val="28"/>
          <w:lang w:val="ru-RU"/>
        </w:rPr>
        <w:t xml:space="preserve">авершено строительство межпоселкового газопровода высокого давления. В этом году планируются </w:t>
      </w:r>
      <w:r>
        <w:rPr>
          <w:rFonts w:ascii="Times New Roman" w:hAnsi="Times New Roman" w:cs="Times New Roman"/>
          <w:bCs/>
          <w:sz w:val="24"/>
          <w:szCs w:val="28"/>
          <w:lang w:val="ru-RU"/>
        </w:rPr>
        <w:t xml:space="preserve">провести </w:t>
      </w:r>
      <w:r w:rsidRPr="00A1590B">
        <w:rPr>
          <w:rFonts w:ascii="Times New Roman" w:hAnsi="Times New Roman" w:cs="Times New Roman"/>
          <w:bCs/>
          <w:sz w:val="24"/>
          <w:szCs w:val="28"/>
          <w:lang w:val="ru-RU"/>
        </w:rPr>
        <w:t xml:space="preserve">работы по внутрипоселковому </w:t>
      </w:r>
      <w:r>
        <w:rPr>
          <w:rFonts w:ascii="Times New Roman" w:hAnsi="Times New Roman" w:cs="Times New Roman"/>
          <w:bCs/>
          <w:sz w:val="24"/>
          <w:szCs w:val="28"/>
          <w:lang w:val="ru-RU"/>
        </w:rPr>
        <w:t>газопроводу</w:t>
      </w:r>
      <w:r w:rsidRPr="00A1590B">
        <w:rPr>
          <w:rFonts w:ascii="Times New Roman" w:hAnsi="Times New Roman" w:cs="Times New Roman"/>
          <w:bCs/>
          <w:sz w:val="24"/>
          <w:szCs w:val="28"/>
          <w:lang w:val="ru-RU"/>
        </w:rPr>
        <w:t>. Советую, у кого не оформлен дом и земельный участок, займитесь оформлением.</w:t>
      </w:r>
    </w:p>
    <w:p w:rsidR="002117D4" w:rsidRPr="002D1EB9" w:rsidRDefault="002117D4" w:rsidP="002117D4">
      <w:pPr>
        <w:ind w:firstLine="426"/>
        <w:jc w:val="both"/>
        <w:rPr>
          <w:rFonts w:ascii="Times New Roman" w:hAnsi="Times New Roman" w:cs="Times New Roman"/>
          <w:sz w:val="24"/>
          <w:szCs w:val="24"/>
          <w:lang w:val="ru-RU"/>
        </w:rPr>
      </w:pPr>
      <w:r w:rsidRPr="002D1EB9">
        <w:rPr>
          <w:rFonts w:ascii="Times New Roman" w:hAnsi="Times New Roman" w:cs="Times New Roman"/>
          <w:sz w:val="24"/>
          <w:szCs w:val="24"/>
          <w:lang w:val="ru-RU"/>
        </w:rPr>
        <w:t>Сохранение стабильности в межэтнических отношениях</w:t>
      </w:r>
      <w:r>
        <w:rPr>
          <w:rFonts w:ascii="Times New Roman" w:hAnsi="Times New Roman" w:cs="Times New Roman"/>
          <w:sz w:val="24"/>
          <w:szCs w:val="24"/>
          <w:lang w:val="ru-RU"/>
        </w:rPr>
        <w:t>.</w:t>
      </w:r>
    </w:p>
    <w:p w:rsidR="002117D4" w:rsidRDefault="002117D4" w:rsidP="002117D4">
      <w:pPr>
        <w:ind w:firstLine="426"/>
        <w:jc w:val="both"/>
        <w:rPr>
          <w:rFonts w:ascii="Times New Roman" w:hAnsi="Times New Roman" w:cs="Times New Roman"/>
          <w:sz w:val="24"/>
          <w:szCs w:val="24"/>
          <w:lang w:val="ru-RU"/>
        </w:rPr>
      </w:pPr>
      <w:proofErr w:type="gramStart"/>
      <w:r w:rsidRPr="002D1EB9">
        <w:rPr>
          <w:rFonts w:ascii="Times New Roman" w:hAnsi="Times New Roman" w:cs="Times New Roman"/>
          <w:sz w:val="24"/>
          <w:szCs w:val="24"/>
          <w:lang w:val="ru-RU"/>
        </w:rPr>
        <w:t>Наведение  порядка на территории поселка (проведение субботников коллективами учреждений, организация уборки жителями своих  придворовых территорий и др.</w:t>
      </w:r>
      <w:proofErr w:type="gramEnd"/>
    </w:p>
    <w:p w:rsidR="002117D4" w:rsidRPr="002117D4" w:rsidRDefault="002117D4" w:rsidP="002117D4">
      <w:pPr>
        <w:pStyle w:val="aa"/>
        <w:jc w:val="center"/>
        <w:rPr>
          <w:rFonts w:ascii="Times New Roman" w:eastAsia="Times New Roman" w:hAnsi="Times New Roman" w:cs="Times New Roman"/>
          <w:lang w:val="ru-RU"/>
        </w:rPr>
      </w:pPr>
      <w:r w:rsidRPr="002117D4">
        <w:rPr>
          <w:rFonts w:ascii="Times New Roman" w:hAnsi="Times New Roman" w:cs="Times New Roman"/>
          <w:color w:val="000000"/>
          <w:shd w:val="clear" w:color="auto" w:fill="FFFFFF"/>
          <w:lang w:val="ru-RU"/>
        </w:rPr>
        <w:t>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поселка.</w:t>
      </w:r>
      <w:r w:rsidRPr="002117D4">
        <w:rPr>
          <w:rFonts w:ascii="Times New Roman" w:hAnsi="Times New Roman" w:cs="Times New Roman"/>
          <w:color w:val="000000"/>
          <w:lang w:val="ru-RU"/>
        </w:rPr>
        <w:br/>
      </w:r>
      <w:r w:rsidRPr="002117D4">
        <w:rPr>
          <w:rFonts w:ascii="Times New Roman" w:hAnsi="Times New Roman" w:cs="Times New Roman"/>
          <w:color w:val="000000"/>
          <w:shd w:val="clear" w:color="auto" w:fill="FFFFFF"/>
          <w:lang w:val="ru-RU"/>
        </w:rPr>
        <w:t>Специалистам всех служб поселения за их профессионализм и готовность всегда оказать практическую помощь в решении назреваемых вопросов, выражаю благодарность. Будем надеяться на</w:t>
      </w:r>
      <w:r w:rsidRPr="002117D4">
        <w:rPr>
          <w:rFonts w:ascii="Times New Roman" w:hAnsi="Times New Roman" w:cs="Times New Roman"/>
          <w:color w:val="000000"/>
          <w:shd w:val="clear" w:color="auto" w:fill="FFFFFF"/>
        </w:rPr>
        <w:t> </w:t>
      </w:r>
      <w:r w:rsidRPr="002117D4">
        <w:rPr>
          <w:rFonts w:ascii="Times New Roman" w:hAnsi="Times New Roman" w:cs="Times New Roman"/>
          <w:color w:val="000000"/>
          <w:shd w:val="clear" w:color="auto" w:fill="FFFFFF"/>
          <w:lang w:val="ru-RU"/>
        </w:rPr>
        <w:t xml:space="preserve"> дальнейшее взаимопонимание и сотрудничество.</w:t>
      </w:r>
      <w:r w:rsidRPr="002117D4">
        <w:rPr>
          <w:rFonts w:ascii="Times New Roman" w:hAnsi="Times New Roman" w:cs="Times New Roman"/>
          <w:color w:val="000000"/>
          <w:shd w:val="clear" w:color="auto" w:fill="FFFFFF"/>
        </w:rPr>
        <w:t> </w:t>
      </w:r>
      <w:r w:rsidRPr="002117D4">
        <w:rPr>
          <w:rStyle w:val="apple-converted-space"/>
          <w:rFonts w:ascii="Times New Roman" w:hAnsi="Times New Roman" w:cs="Times New Roman"/>
          <w:color w:val="000000"/>
          <w:sz w:val="24"/>
          <w:szCs w:val="24"/>
          <w:shd w:val="clear" w:color="auto" w:fill="FFFFFF"/>
        </w:rPr>
        <w:t> </w:t>
      </w:r>
      <w:r w:rsidRPr="002117D4">
        <w:rPr>
          <w:rFonts w:ascii="Times New Roman" w:hAnsi="Times New Roman" w:cs="Times New Roman"/>
          <w:color w:val="000000"/>
          <w:lang w:val="ru-RU"/>
        </w:rPr>
        <w:br/>
      </w:r>
    </w:p>
    <w:p w:rsidR="002117D4" w:rsidRPr="002117D4" w:rsidRDefault="002117D4" w:rsidP="002117D4">
      <w:pPr>
        <w:pStyle w:val="aa"/>
        <w:jc w:val="center"/>
        <w:rPr>
          <w:rFonts w:ascii="Times New Roman" w:eastAsia="Times New Roman" w:hAnsi="Times New Roman" w:cs="Times New Roman"/>
          <w:lang w:val="ru-RU"/>
        </w:rPr>
      </w:pPr>
      <w:r w:rsidRPr="002117D4">
        <w:rPr>
          <w:rFonts w:ascii="Times New Roman" w:eastAsia="Times New Roman" w:hAnsi="Times New Roman" w:cs="Times New Roman"/>
          <w:b/>
          <w:lang w:val="ru-RU"/>
        </w:rPr>
        <w:t>Уважаемые присутствующие!</w:t>
      </w:r>
    </w:p>
    <w:p w:rsidR="002117D4" w:rsidRPr="002117D4" w:rsidRDefault="002117D4" w:rsidP="002117D4">
      <w:pPr>
        <w:pStyle w:val="aa"/>
        <w:jc w:val="center"/>
        <w:rPr>
          <w:rFonts w:ascii="Times New Roman" w:eastAsia="Times New Roman" w:hAnsi="Times New Roman" w:cs="Times New Roman"/>
          <w:b/>
          <w:lang w:val="ru-RU"/>
        </w:rPr>
      </w:pPr>
      <w:r w:rsidRPr="002117D4">
        <w:rPr>
          <w:rFonts w:ascii="Times New Roman" w:eastAsia="Times New Roman" w:hAnsi="Times New Roman" w:cs="Times New Roman"/>
          <w:b/>
          <w:lang w:val="ru-RU"/>
        </w:rPr>
        <w:t>Повестка отработана в полном объеме.</w:t>
      </w:r>
    </w:p>
    <w:p w:rsidR="002117D4" w:rsidRPr="002117D4" w:rsidRDefault="002117D4" w:rsidP="002117D4">
      <w:pPr>
        <w:pStyle w:val="aa"/>
        <w:jc w:val="center"/>
        <w:rPr>
          <w:rFonts w:ascii="Times New Roman" w:eastAsia="Times New Roman" w:hAnsi="Times New Roman" w:cs="Times New Roman"/>
          <w:b/>
          <w:lang w:val="ru-RU"/>
        </w:rPr>
      </w:pPr>
      <w:r w:rsidRPr="002117D4">
        <w:rPr>
          <w:rFonts w:ascii="Times New Roman" w:eastAsia="Times New Roman" w:hAnsi="Times New Roman" w:cs="Times New Roman"/>
          <w:b/>
          <w:lang w:val="ru-RU"/>
        </w:rPr>
        <w:t>Отчетное собрание  объявляется закрытым.</w:t>
      </w:r>
    </w:p>
    <w:p w:rsidR="002117D4" w:rsidRPr="002117D4" w:rsidRDefault="002117D4" w:rsidP="002117D4">
      <w:pPr>
        <w:pStyle w:val="aa"/>
        <w:jc w:val="center"/>
        <w:rPr>
          <w:rFonts w:ascii="Times New Roman" w:eastAsia="Times New Roman" w:hAnsi="Times New Roman" w:cs="Times New Roman"/>
          <w:b/>
          <w:lang w:val="ru-RU"/>
        </w:rPr>
      </w:pPr>
      <w:r w:rsidRPr="002117D4">
        <w:rPr>
          <w:rFonts w:ascii="Times New Roman" w:eastAsia="Times New Roman" w:hAnsi="Times New Roman" w:cs="Times New Roman"/>
          <w:b/>
          <w:lang w:val="ru-RU"/>
        </w:rPr>
        <w:t>Спасибо за внимание.</w:t>
      </w:r>
    </w:p>
    <w:p w:rsidR="005879EF" w:rsidRDefault="005879EF" w:rsidP="00F27493">
      <w:pPr>
        <w:rPr>
          <w:rFonts w:ascii="Times New Roman" w:eastAsia="Times New Roman" w:hAnsi="Times New Roman" w:cs="Times New Roman"/>
          <w:b/>
          <w:sz w:val="24"/>
          <w:szCs w:val="24"/>
          <w:lang w:val="ru-RU"/>
        </w:rPr>
      </w:pPr>
    </w:p>
    <w:p w:rsidR="00B2707E" w:rsidRDefault="00B2707E" w:rsidP="00F27493">
      <w:pPr>
        <w:rPr>
          <w:rFonts w:ascii="Times New Roman" w:eastAsia="Times New Roman" w:hAnsi="Times New Roman" w:cs="Times New Roman"/>
          <w:b/>
          <w:sz w:val="24"/>
          <w:szCs w:val="24"/>
          <w:lang w:val="ru-RU"/>
        </w:rPr>
      </w:pPr>
    </w:p>
    <w:p w:rsidR="00B2707E" w:rsidRDefault="00B2707E" w:rsidP="00F27493">
      <w:pPr>
        <w:rPr>
          <w:rFonts w:ascii="Times New Roman" w:eastAsia="Times New Roman" w:hAnsi="Times New Roman" w:cs="Times New Roman"/>
          <w:b/>
          <w:sz w:val="24"/>
          <w:szCs w:val="24"/>
          <w:lang w:val="ru-RU"/>
        </w:rPr>
      </w:pPr>
    </w:p>
    <w:p w:rsidR="0012524C" w:rsidRDefault="0012524C" w:rsidP="0012524C">
      <w:pPr>
        <w:pStyle w:val="aa"/>
        <w:jc w:val="both"/>
        <w:rPr>
          <w:rFonts w:ascii="Times New Roman" w:hAnsi="Times New Roman"/>
          <w:sz w:val="24"/>
          <w:szCs w:val="28"/>
          <w:lang w:val="ru-RU"/>
        </w:rPr>
      </w:pPr>
      <w:r w:rsidRPr="0038532D">
        <w:rPr>
          <w:rFonts w:ascii="Times New Roman" w:hAnsi="Times New Roman"/>
          <w:sz w:val="24"/>
          <w:szCs w:val="28"/>
          <w:lang w:val="ru-RU"/>
        </w:rPr>
        <w:t>Председатель конференции                                               Г.Г.Головченко</w:t>
      </w:r>
    </w:p>
    <w:p w:rsidR="0012524C" w:rsidRPr="0038532D" w:rsidRDefault="0012524C" w:rsidP="0012524C">
      <w:pPr>
        <w:pStyle w:val="aa"/>
        <w:jc w:val="both"/>
        <w:rPr>
          <w:rFonts w:ascii="Times New Roman" w:hAnsi="Times New Roman"/>
          <w:sz w:val="24"/>
          <w:szCs w:val="28"/>
          <w:lang w:val="ru-RU"/>
        </w:rPr>
      </w:pPr>
    </w:p>
    <w:p w:rsidR="0012524C" w:rsidRDefault="0012524C" w:rsidP="007D0271">
      <w:pPr>
        <w:pStyle w:val="aa"/>
        <w:jc w:val="both"/>
        <w:rPr>
          <w:rFonts w:ascii="Times New Roman" w:hAnsi="Times New Roman"/>
          <w:sz w:val="24"/>
          <w:szCs w:val="28"/>
          <w:lang w:val="ru-RU"/>
        </w:rPr>
      </w:pPr>
      <w:r w:rsidRPr="0038532D">
        <w:rPr>
          <w:rFonts w:ascii="Times New Roman" w:hAnsi="Times New Roman"/>
          <w:sz w:val="24"/>
          <w:szCs w:val="28"/>
          <w:lang w:val="ru-RU"/>
        </w:rPr>
        <w:t>Секретарь                                                                           Е.В.Мельникова</w:t>
      </w:r>
    </w:p>
    <w:p w:rsidR="00F83E9E" w:rsidRDefault="00F83E9E" w:rsidP="007D0271">
      <w:pPr>
        <w:pStyle w:val="aa"/>
        <w:jc w:val="both"/>
        <w:rPr>
          <w:rFonts w:ascii="Times New Roman" w:hAnsi="Times New Roman"/>
          <w:sz w:val="24"/>
          <w:szCs w:val="28"/>
          <w:lang w:val="ru-RU"/>
        </w:rPr>
      </w:pPr>
    </w:p>
    <w:p w:rsidR="00F83E9E" w:rsidRDefault="00F83E9E" w:rsidP="007D0271">
      <w:pPr>
        <w:pStyle w:val="aa"/>
        <w:jc w:val="both"/>
        <w:rPr>
          <w:rFonts w:ascii="Times New Roman" w:hAnsi="Times New Roman"/>
          <w:sz w:val="24"/>
          <w:szCs w:val="28"/>
          <w:lang w:val="ru-RU"/>
        </w:rPr>
      </w:pPr>
    </w:p>
    <w:sectPr w:rsidR="00F83E9E" w:rsidSect="004C210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EB8"/>
    <w:multiLevelType w:val="hybridMultilevel"/>
    <w:tmpl w:val="BC2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92D47"/>
    <w:multiLevelType w:val="hybridMultilevel"/>
    <w:tmpl w:val="2C80AEB0"/>
    <w:lvl w:ilvl="0" w:tplc="65F4AC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82C762E"/>
    <w:multiLevelType w:val="hybridMultilevel"/>
    <w:tmpl w:val="81D0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A3490"/>
    <w:multiLevelType w:val="hybridMultilevel"/>
    <w:tmpl w:val="7EA4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E7DC6"/>
    <w:multiLevelType w:val="hybridMultilevel"/>
    <w:tmpl w:val="26E69CBC"/>
    <w:lvl w:ilvl="0" w:tplc="264ECE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6544F2"/>
    <w:multiLevelType w:val="hybridMultilevel"/>
    <w:tmpl w:val="2658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BE25CAA"/>
    <w:multiLevelType w:val="hybridMultilevel"/>
    <w:tmpl w:val="F92A8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0525D8"/>
    <w:multiLevelType w:val="hybridMultilevel"/>
    <w:tmpl w:val="2AE6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F92600"/>
    <w:multiLevelType w:val="hybridMultilevel"/>
    <w:tmpl w:val="81CABD92"/>
    <w:lvl w:ilvl="0" w:tplc="4B208C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A843E4"/>
    <w:multiLevelType w:val="hybridMultilevel"/>
    <w:tmpl w:val="6986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8094E"/>
    <w:multiLevelType w:val="hybridMultilevel"/>
    <w:tmpl w:val="550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95447"/>
    <w:multiLevelType w:val="hybridMultilevel"/>
    <w:tmpl w:val="454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4763C"/>
    <w:multiLevelType w:val="hybridMultilevel"/>
    <w:tmpl w:val="8A88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1"/>
  </w:num>
  <w:num w:numId="9">
    <w:abstractNumId w:val="0"/>
  </w:num>
  <w:num w:numId="10">
    <w:abstractNumId w:val="1"/>
  </w:num>
  <w:num w:numId="11">
    <w:abstractNumId w:val="4"/>
  </w:num>
  <w:num w:numId="12">
    <w:abstractNumId w:val="18"/>
  </w:num>
  <w:num w:numId="13">
    <w:abstractNumId w:val="13"/>
  </w:num>
  <w:num w:numId="14">
    <w:abstractNumId w:val="2"/>
  </w:num>
  <w:num w:numId="15">
    <w:abstractNumId w:val="17"/>
  </w:num>
  <w:num w:numId="16">
    <w:abstractNumId w:val="12"/>
  </w:num>
  <w:num w:numId="17">
    <w:abstractNumId w:val="19"/>
  </w:num>
  <w:num w:numId="18">
    <w:abstractNumId w:val="15"/>
  </w:num>
  <w:num w:numId="19">
    <w:abstractNumId w:val="3"/>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5C4"/>
    <w:rsid w:val="00002EEB"/>
    <w:rsid w:val="00007528"/>
    <w:rsid w:val="00013652"/>
    <w:rsid w:val="00015ECD"/>
    <w:rsid w:val="00016440"/>
    <w:rsid w:val="00016684"/>
    <w:rsid w:val="000178AF"/>
    <w:rsid w:val="0002164C"/>
    <w:rsid w:val="00023F0B"/>
    <w:rsid w:val="00025D6D"/>
    <w:rsid w:val="00026922"/>
    <w:rsid w:val="000308B0"/>
    <w:rsid w:val="00030F6A"/>
    <w:rsid w:val="00033BDB"/>
    <w:rsid w:val="00035657"/>
    <w:rsid w:val="000416C0"/>
    <w:rsid w:val="00043BB5"/>
    <w:rsid w:val="000504E2"/>
    <w:rsid w:val="000540F8"/>
    <w:rsid w:val="00054D20"/>
    <w:rsid w:val="000556A9"/>
    <w:rsid w:val="00055CC3"/>
    <w:rsid w:val="00056E61"/>
    <w:rsid w:val="00063B98"/>
    <w:rsid w:val="00066BEF"/>
    <w:rsid w:val="00074E23"/>
    <w:rsid w:val="00077A86"/>
    <w:rsid w:val="000814B9"/>
    <w:rsid w:val="00087263"/>
    <w:rsid w:val="00087E07"/>
    <w:rsid w:val="00087E08"/>
    <w:rsid w:val="00090638"/>
    <w:rsid w:val="0009372A"/>
    <w:rsid w:val="000A1B2D"/>
    <w:rsid w:val="000A23FD"/>
    <w:rsid w:val="000A387F"/>
    <w:rsid w:val="000B167F"/>
    <w:rsid w:val="000B21C6"/>
    <w:rsid w:val="000B2BB3"/>
    <w:rsid w:val="000B579D"/>
    <w:rsid w:val="000B711C"/>
    <w:rsid w:val="000C00D1"/>
    <w:rsid w:val="000C0741"/>
    <w:rsid w:val="000C37B4"/>
    <w:rsid w:val="000D0822"/>
    <w:rsid w:val="000D13C3"/>
    <w:rsid w:val="000D2B1D"/>
    <w:rsid w:val="000D3A4A"/>
    <w:rsid w:val="000D44B3"/>
    <w:rsid w:val="000D4FAB"/>
    <w:rsid w:val="000D63F1"/>
    <w:rsid w:val="000D6553"/>
    <w:rsid w:val="000E1E6B"/>
    <w:rsid w:val="000E27E7"/>
    <w:rsid w:val="000E2D07"/>
    <w:rsid w:val="000E3120"/>
    <w:rsid w:val="000F02CC"/>
    <w:rsid w:val="000F1801"/>
    <w:rsid w:val="000F1FBF"/>
    <w:rsid w:val="000F70E9"/>
    <w:rsid w:val="00104977"/>
    <w:rsid w:val="00107BDB"/>
    <w:rsid w:val="00112673"/>
    <w:rsid w:val="00117A50"/>
    <w:rsid w:val="00123E48"/>
    <w:rsid w:val="0012524C"/>
    <w:rsid w:val="00125B8A"/>
    <w:rsid w:val="00125B91"/>
    <w:rsid w:val="001312CC"/>
    <w:rsid w:val="0013252D"/>
    <w:rsid w:val="00133B19"/>
    <w:rsid w:val="00133B8B"/>
    <w:rsid w:val="00133F7D"/>
    <w:rsid w:val="0013739C"/>
    <w:rsid w:val="00144EC6"/>
    <w:rsid w:val="00146C45"/>
    <w:rsid w:val="00151FFE"/>
    <w:rsid w:val="00152C64"/>
    <w:rsid w:val="00157C06"/>
    <w:rsid w:val="001666F9"/>
    <w:rsid w:val="0016689E"/>
    <w:rsid w:val="001770CB"/>
    <w:rsid w:val="0018010C"/>
    <w:rsid w:val="001843ED"/>
    <w:rsid w:val="001854EF"/>
    <w:rsid w:val="00187D8C"/>
    <w:rsid w:val="0019231B"/>
    <w:rsid w:val="001938C9"/>
    <w:rsid w:val="00195036"/>
    <w:rsid w:val="001962A9"/>
    <w:rsid w:val="001A0264"/>
    <w:rsid w:val="001A127F"/>
    <w:rsid w:val="001A387B"/>
    <w:rsid w:val="001A4415"/>
    <w:rsid w:val="001A4EC7"/>
    <w:rsid w:val="001B32CF"/>
    <w:rsid w:val="001C0301"/>
    <w:rsid w:val="001C1384"/>
    <w:rsid w:val="001C7425"/>
    <w:rsid w:val="001D083A"/>
    <w:rsid w:val="001D0B57"/>
    <w:rsid w:val="001D207B"/>
    <w:rsid w:val="001D25E2"/>
    <w:rsid w:val="001D352E"/>
    <w:rsid w:val="001D5934"/>
    <w:rsid w:val="001E0393"/>
    <w:rsid w:val="001E043A"/>
    <w:rsid w:val="001E5D86"/>
    <w:rsid w:val="001E643D"/>
    <w:rsid w:val="001F3032"/>
    <w:rsid w:val="001F399C"/>
    <w:rsid w:val="001F3B5E"/>
    <w:rsid w:val="001F3D7E"/>
    <w:rsid w:val="00203E0C"/>
    <w:rsid w:val="0020506E"/>
    <w:rsid w:val="00205DA9"/>
    <w:rsid w:val="002117D4"/>
    <w:rsid w:val="002124AF"/>
    <w:rsid w:val="00214B8D"/>
    <w:rsid w:val="00220296"/>
    <w:rsid w:val="00230E6F"/>
    <w:rsid w:val="00234A91"/>
    <w:rsid w:val="00240632"/>
    <w:rsid w:val="00242753"/>
    <w:rsid w:val="0025555B"/>
    <w:rsid w:val="002567D9"/>
    <w:rsid w:val="00261385"/>
    <w:rsid w:val="002639D2"/>
    <w:rsid w:val="0026756F"/>
    <w:rsid w:val="00267EC8"/>
    <w:rsid w:val="00270A2A"/>
    <w:rsid w:val="002748FE"/>
    <w:rsid w:val="002751AD"/>
    <w:rsid w:val="00283965"/>
    <w:rsid w:val="00284C19"/>
    <w:rsid w:val="00291732"/>
    <w:rsid w:val="00291BC0"/>
    <w:rsid w:val="00294211"/>
    <w:rsid w:val="002A26DA"/>
    <w:rsid w:val="002A5086"/>
    <w:rsid w:val="002B2941"/>
    <w:rsid w:val="002C69C5"/>
    <w:rsid w:val="002D18C1"/>
    <w:rsid w:val="002D1EB9"/>
    <w:rsid w:val="002D4104"/>
    <w:rsid w:val="002E3197"/>
    <w:rsid w:val="002F63DC"/>
    <w:rsid w:val="0030488C"/>
    <w:rsid w:val="003055C9"/>
    <w:rsid w:val="00305F4F"/>
    <w:rsid w:val="00310415"/>
    <w:rsid w:val="00315E28"/>
    <w:rsid w:val="00316296"/>
    <w:rsid w:val="00316B20"/>
    <w:rsid w:val="0032183C"/>
    <w:rsid w:val="0032366E"/>
    <w:rsid w:val="00327B78"/>
    <w:rsid w:val="003335AA"/>
    <w:rsid w:val="00335183"/>
    <w:rsid w:val="00336537"/>
    <w:rsid w:val="003371BF"/>
    <w:rsid w:val="00337B53"/>
    <w:rsid w:val="00340C0E"/>
    <w:rsid w:val="00343D55"/>
    <w:rsid w:val="00346C1D"/>
    <w:rsid w:val="00352A37"/>
    <w:rsid w:val="00353744"/>
    <w:rsid w:val="00365EB6"/>
    <w:rsid w:val="0037119E"/>
    <w:rsid w:val="00380085"/>
    <w:rsid w:val="00384FB6"/>
    <w:rsid w:val="0039086A"/>
    <w:rsid w:val="00392EBC"/>
    <w:rsid w:val="0039477D"/>
    <w:rsid w:val="003952D0"/>
    <w:rsid w:val="003B19DD"/>
    <w:rsid w:val="003B5B96"/>
    <w:rsid w:val="003B6061"/>
    <w:rsid w:val="003C2AE0"/>
    <w:rsid w:val="003C4BFD"/>
    <w:rsid w:val="003C4F18"/>
    <w:rsid w:val="003D5718"/>
    <w:rsid w:val="003D7654"/>
    <w:rsid w:val="003E336C"/>
    <w:rsid w:val="003E3AAB"/>
    <w:rsid w:val="003E59DC"/>
    <w:rsid w:val="003F112C"/>
    <w:rsid w:val="003F1669"/>
    <w:rsid w:val="003F1F7A"/>
    <w:rsid w:val="004165CA"/>
    <w:rsid w:val="00417082"/>
    <w:rsid w:val="0041784A"/>
    <w:rsid w:val="00433FAE"/>
    <w:rsid w:val="00445373"/>
    <w:rsid w:val="004453C8"/>
    <w:rsid w:val="00446F1C"/>
    <w:rsid w:val="004575A3"/>
    <w:rsid w:val="00457A17"/>
    <w:rsid w:val="00461041"/>
    <w:rsid w:val="004638FC"/>
    <w:rsid w:val="00463979"/>
    <w:rsid w:val="00467839"/>
    <w:rsid w:val="004748C9"/>
    <w:rsid w:val="004750E6"/>
    <w:rsid w:val="004768F0"/>
    <w:rsid w:val="00476FFB"/>
    <w:rsid w:val="0048260B"/>
    <w:rsid w:val="004833AE"/>
    <w:rsid w:val="00484ED9"/>
    <w:rsid w:val="00490742"/>
    <w:rsid w:val="00491A25"/>
    <w:rsid w:val="0049522B"/>
    <w:rsid w:val="004A05C9"/>
    <w:rsid w:val="004A17D5"/>
    <w:rsid w:val="004A2E2B"/>
    <w:rsid w:val="004A4ECA"/>
    <w:rsid w:val="004A614B"/>
    <w:rsid w:val="004A6295"/>
    <w:rsid w:val="004B101C"/>
    <w:rsid w:val="004B11B3"/>
    <w:rsid w:val="004C2103"/>
    <w:rsid w:val="004C6B05"/>
    <w:rsid w:val="004C7BDD"/>
    <w:rsid w:val="004D5F5E"/>
    <w:rsid w:val="004E280A"/>
    <w:rsid w:val="004E7855"/>
    <w:rsid w:val="004F0069"/>
    <w:rsid w:val="004F0C07"/>
    <w:rsid w:val="005011A8"/>
    <w:rsid w:val="00504127"/>
    <w:rsid w:val="00504829"/>
    <w:rsid w:val="00504AAC"/>
    <w:rsid w:val="00507D43"/>
    <w:rsid w:val="00515A10"/>
    <w:rsid w:val="00517985"/>
    <w:rsid w:val="00522D37"/>
    <w:rsid w:val="005231F8"/>
    <w:rsid w:val="005256AE"/>
    <w:rsid w:val="005331D6"/>
    <w:rsid w:val="0053639E"/>
    <w:rsid w:val="005435CB"/>
    <w:rsid w:val="00544C53"/>
    <w:rsid w:val="0054696E"/>
    <w:rsid w:val="00546F60"/>
    <w:rsid w:val="00550424"/>
    <w:rsid w:val="00551974"/>
    <w:rsid w:val="005545CB"/>
    <w:rsid w:val="00555786"/>
    <w:rsid w:val="00560786"/>
    <w:rsid w:val="0056349C"/>
    <w:rsid w:val="00565B29"/>
    <w:rsid w:val="00566836"/>
    <w:rsid w:val="0058523B"/>
    <w:rsid w:val="00586BD9"/>
    <w:rsid w:val="005879EF"/>
    <w:rsid w:val="0059239B"/>
    <w:rsid w:val="00592690"/>
    <w:rsid w:val="005A2006"/>
    <w:rsid w:val="005A4D44"/>
    <w:rsid w:val="005A5E1B"/>
    <w:rsid w:val="005B4D20"/>
    <w:rsid w:val="005C6E72"/>
    <w:rsid w:val="005D22F5"/>
    <w:rsid w:val="005D40F1"/>
    <w:rsid w:val="005D4236"/>
    <w:rsid w:val="005D425C"/>
    <w:rsid w:val="005D5D9F"/>
    <w:rsid w:val="005E1FD5"/>
    <w:rsid w:val="005E2CF2"/>
    <w:rsid w:val="005E2DCB"/>
    <w:rsid w:val="005E2F75"/>
    <w:rsid w:val="005E3F54"/>
    <w:rsid w:val="005E5E07"/>
    <w:rsid w:val="005E764F"/>
    <w:rsid w:val="005E7D13"/>
    <w:rsid w:val="005F43FF"/>
    <w:rsid w:val="005F4D07"/>
    <w:rsid w:val="0060029C"/>
    <w:rsid w:val="0060142F"/>
    <w:rsid w:val="006033AD"/>
    <w:rsid w:val="0060552D"/>
    <w:rsid w:val="00605D4E"/>
    <w:rsid w:val="00611129"/>
    <w:rsid w:val="00613230"/>
    <w:rsid w:val="00615419"/>
    <w:rsid w:val="00615859"/>
    <w:rsid w:val="00617F75"/>
    <w:rsid w:val="006222B8"/>
    <w:rsid w:val="00626552"/>
    <w:rsid w:val="00627D7E"/>
    <w:rsid w:val="00631268"/>
    <w:rsid w:val="00633845"/>
    <w:rsid w:val="00643DED"/>
    <w:rsid w:val="006444C6"/>
    <w:rsid w:val="0065142B"/>
    <w:rsid w:val="00653EE8"/>
    <w:rsid w:val="006552E2"/>
    <w:rsid w:val="006614F9"/>
    <w:rsid w:val="00671DC3"/>
    <w:rsid w:val="006745C3"/>
    <w:rsid w:val="006861A2"/>
    <w:rsid w:val="006861EB"/>
    <w:rsid w:val="006A0537"/>
    <w:rsid w:val="006A478C"/>
    <w:rsid w:val="006A5002"/>
    <w:rsid w:val="006B6B1E"/>
    <w:rsid w:val="006B72D4"/>
    <w:rsid w:val="006B7B29"/>
    <w:rsid w:val="006C263B"/>
    <w:rsid w:val="006C3623"/>
    <w:rsid w:val="006C561D"/>
    <w:rsid w:val="006C7ED7"/>
    <w:rsid w:val="006D599C"/>
    <w:rsid w:val="006D659E"/>
    <w:rsid w:val="006D6760"/>
    <w:rsid w:val="006D7B4B"/>
    <w:rsid w:val="006E2327"/>
    <w:rsid w:val="006E4A08"/>
    <w:rsid w:val="006F671A"/>
    <w:rsid w:val="007001F6"/>
    <w:rsid w:val="00703EC8"/>
    <w:rsid w:val="0070441E"/>
    <w:rsid w:val="00713213"/>
    <w:rsid w:val="00720C3D"/>
    <w:rsid w:val="0072147C"/>
    <w:rsid w:val="007217D9"/>
    <w:rsid w:val="0072287B"/>
    <w:rsid w:val="00724214"/>
    <w:rsid w:val="00726674"/>
    <w:rsid w:val="00727054"/>
    <w:rsid w:val="007300F6"/>
    <w:rsid w:val="00731A63"/>
    <w:rsid w:val="007359D8"/>
    <w:rsid w:val="0073691A"/>
    <w:rsid w:val="00736B79"/>
    <w:rsid w:val="00737CE8"/>
    <w:rsid w:val="00743F7A"/>
    <w:rsid w:val="0074437F"/>
    <w:rsid w:val="0075245A"/>
    <w:rsid w:val="00762A50"/>
    <w:rsid w:val="007674A0"/>
    <w:rsid w:val="007679BB"/>
    <w:rsid w:val="00771860"/>
    <w:rsid w:val="00780FC6"/>
    <w:rsid w:val="007816C7"/>
    <w:rsid w:val="00787322"/>
    <w:rsid w:val="0079127D"/>
    <w:rsid w:val="007A0A4C"/>
    <w:rsid w:val="007A24E6"/>
    <w:rsid w:val="007A41B5"/>
    <w:rsid w:val="007A5D53"/>
    <w:rsid w:val="007B273D"/>
    <w:rsid w:val="007B32D2"/>
    <w:rsid w:val="007B33A9"/>
    <w:rsid w:val="007C0C55"/>
    <w:rsid w:val="007C1665"/>
    <w:rsid w:val="007C4296"/>
    <w:rsid w:val="007C5F7D"/>
    <w:rsid w:val="007D0271"/>
    <w:rsid w:val="007D09D0"/>
    <w:rsid w:val="007D4092"/>
    <w:rsid w:val="007D4CFF"/>
    <w:rsid w:val="007D6B6B"/>
    <w:rsid w:val="007E16BA"/>
    <w:rsid w:val="007E189D"/>
    <w:rsid w:val="007E396A"/>
    <w:rsid w:val="007E48FF"/>
    <w:rsid w:val="007E4B31"/>
    <w:rsid w:val="007E54A3"/>
    <w:rsid w:val="007E7605"/>
    <w:rsid w:val="007F2C04"/>
    <w:rsid w:val="007F440F"/>
    <w:rsid w:val="00802BB7"/>
    <w:rsid w:val="0080671A"/>
    <w:rsid w:val="00806F2E"/>
    <w:rsid w:val="00811775"/>
    <w:rsid w:val="00814BA1"/>
    <w:rsid w:val="008164D8"/>
    <w:rsid w:val="008171AF"/>
    <w:rsid w:val="00820592"/>
    <w:rsid w:val="008244E6"/>
    <w:rsid w:val="00824C3D"/>
    <w:rsid w:val="00825424"/>
    <w:rsid w:val="00830F89"/>
    <w:rsid w:val="00831F39"/>
    <w:rsid w:val="00835F2A"/>
    <w:rsid w:val="00840021"/>
    <w:rsid w:val="00841365"/>
    <w:rsid w:val="00845031"/>
    <w:rsid w:val="008454FB"/>
    <w:rsid w:val="00845884"/>
    <w:rsid w:val="00845BFA"/>
    <w:rsid w:val="008559F9"/>
    <w:rsid w:val="00857765"/>
    <w:rsid w:val="008679D4"/>
    <w:rsid w:val="00870003"/>
    <w:rsid w:val="0087311A"/>
    <w:rsid w:val="0088229D"/>
    <w:rsid w:val="00883D13"/>
    <w:rsid w:val="00886301"/>
    <w:rsid w:val="00886EE1"/>
    <w:rsid w:val="00887274"/>
    <w:rsid w:val="0089455A"/>
    <w:rsid w:val="00894F79"/>
    <w:rsid w:val="00895D8D"/>
    <w:rsid w:val="008A3A04"/>
    <w:rsid w:val="008A4B4E"/>
    <w:rsid w:val="008B3884"/>
    <w:rsid w:val="008B4AF5"/>
    <w:rsid w:val="008B55D1"/>
    <w:rsid w:val="008B5FDA"/>
    <w:rsid w:val="008B7F2C"/>
    <w:rsid w:val="008C2F4B"/>
    <w:rsid w:val="008C5534"/>
    <w:rsid w:val="008C64DD"/>
    <w:rsid w:val="008C7801"/>
    <w:rsid w:val="008D6873"/>
    <w:rsid w:val="008E049F"/>
    <w:rsid w:val="008F00B7"/>
    <w:rsid w:val="008F32B0"/>
    <w:rsid w:val="008F3F57"/>
    <w:rsid w:val="00900C08"/>
    <w:rsid w:val="009068C7"/>
    <w:rsid w:val="0091079E"/>
    <w:rsid w:val="00912D0B"/>
    <w:rsid w:val="00913B06"/>
    <w:rsid w:val="00914F7A"/>
    <w:rsid w:val="00915E54"/>
    <w:rsid w:val="0091616F"/>
    <w:rsid w:val="00916B3F"/>
    <w:rsid w:val="009225EB"/>
    <w:rsid w:val="00922B21"/>
    <w:rsid w:val="00923D41"/>
    <w:rsid w:val="00924BD4"/>
    <w:rsid w:val="0092502D"/>
    <w:rsid w:val="00931D29"/>
    <w:rsid w:val="00944907"/>
    <w:rsid w:val="009451EC"/>
    <w:rsid w:val="00947277"/>
    <w:rsid w:val="00951613"/>
    <w:rsid w:val="00952738"/>
    <w:rsid w:val="0095346C"/>
    <w:rsid w:val="00954E8C"/>
    <w:rsid w:val="0095563F"/>
    <w:rsid w:val="00960A0C"/>
    <w:rsid w:val="00961A2C"/>
    <w:rsid w:val="00962AD3"/>
    <w:rsid w:val="00962F37"/>
    <w:rsid w:val="00965C07"/>
    <w:rsid w:val="00970CE6"/>
    <w:rsid w:val="0097525D"/>
    <w:rsid w:val="0097573E"/>
    <w:rsid w:val="00976ADE"/>
    <w:rsid w:val="009851E3"/>
    <w:rsid w:val="0098604D"/>
    <w:rsid w:val="00987184"/>
    <w:rsid w:val="0099103E"/>
    <w:rsid w:val="00991CB5"/>
    <w:rsid w:val="00994571"/>
    <w:rsid w:val="00994931"/>
    <w:rsid w:val="00996EE2"/>
    <w:rsid w:val="009A396B"/>
    <w:rsid w:val="009A3F30"/>
    <w:rsid w:val="009A60D7"/>
    <w:rsid w:val="009A61C2"/>
    <w:rsid w:val="009A79D2"/>
    <w:rsid w:val="009B48B9"/>
    <w:rsid w:val="009C0130"/>
    <w:rsid w:val="009C1CAE"/>
    <w:rsid w:val="009C2952"/>
    <w:rsid w:val="009E6663"/>
    <w:rsid w:val="009E7F1D"/>
    <w:rsid w:val="009F3CD5"/>
    <w:rsid w:val="009F5F9D"/>
    <w:rsid w:val="00A02F93"/>
    <w:rsid w:val="00A06200"/>
    <w:rsid w:val="00A10904"/>
    <w:rsid w:val="00A1590B"/>
    <w:rsid w:val="00A20DC0"/>
    <w:rsid w:val="00A25DBC"/>
    <w:rsid w:val="00A269E7"/>
    <w:rsid w:val="00A26C30"/>
    <w:rsid w:val="00A27B2C"/>
    <w:rsid w:val="00A27EAA"/>
    <w:rsid w:val="00A301AD"/>
    <w:rsid w:val="00A32334"/>
    <w:rsid w:val="00A34573"/>
    <w:rsid w:val="00A4424B"/>
    <w:rsid w:val="00A477E2"/>
    <w:rsid w:val="00A53615"/>
    <w:rsid w:val="00A5404D"/>
    <w:rsid w:val="00A558D8"/>
    <w:rsid w:val="00A62C1B"/>
    <w:rsid w:val="00A65EDF"/>
    <w:rsid w:val="00A67D77"/>
    <w:rsid w:val="00A74F07"/>
    <w:rsid w:val="00A75913"/>
    <w:rsid w:val="00A76130"/>
    <w:rsid w:val="00A82AB8"/>
    <w:rsid w:val="00A83A8C"/>
    <w:rsid w:val="00A85EFD"/>
    <w:rsid w:val="00A85FBC"/>
    <w:rsid w:val="00A92492"/>
    <w:rsid w:val="00A9374F"/>
    <w:rsid w:val="00A95919"/>
    <w:rsid w:val="00A97CD2"/>
    <w:rsid w:val="00AA4323"/>
    <w:rsid w:val="00AA5E72"/>
    <w:rsid w:val="00AB2DB1"/>
    <w:rsid w:val="00AB3EE4"/>
    <w:rsid w:val="00AB49F7"/>
    <w:rsid w:val="00AB579C"/>
    <w:rsid w:val="00AB5F6E"/>
    <w:rsid w:val="00AC09F7"/>
    <w:rsid w:val="00AC0B1D"/>
    <w:rsid w:val="00AC4381"/>
    <w:rsid w:val="00AD7FF0"/>
    <w:rsid w:val="00AE7EED"/>
    <w:rsid w:val="00AF1CEF"/>
    <w:rsid w:val="00B0158A"/>
    <w:rsid w:val="00B01C1C"/>
    <w:rsid w:val="00B022E0"/>
    <w:rsid w:val="00B05602"/>
    <w:rsid w:val="00B058AE"/>
    <w:rsid w:val="00B10372"/>
    <w:rsid w:val="00B15B98"/>
    <w:rsid w:val="00B228F7"/>
    <w:rsid w:val="00B22EB2"/>
    <w:rsid w:val="00B24E83"/>
    <w:rsid w:val="00B257D5"/>
    <w:rsid w:val="00B2707E"/>
    <w:rsid w:val="00B27A46"/>
    <w:rsid w:val="00B27C6D"/>
    <w:rsid w:val="00B3399E"/>
    <w:rsid w:val="00B35F74"/>
    <w:rsid w:val="00B42D91"/>
    <w:rsid w:val="00B54AC7"/>
    <w:rsid w:val="00B559D4"/>
    <w:rsid w:val="00B62A75"/>
    <w:rsid w:val="00B661C0"/>
    <w:rsid w:val="00B67081"/>
    <w:rsid w:val="00B67425"/>
    <w:rsid w:val="00B77146"/>
    <w:rsid w:val="00B82859"/>
    <w:rsid w:val="00B85D53"/>
    <w:rsid w:val="00B90A06"/>
    <w:rsid w:val="00BA2603"/>
    <w:rsid w:val="00BB273C"/>
    <w:rsid w:val="00BB477C"/>
    <w:rsid w:val="00BC1135"/>
    <w:rsid w:val="00BC127F"/>
    <w:rsid w:val="00BC73D8"/>
    <w:rsid w:val="00BD52F9"/>
    <w:rsid w:val="00BD628B"/>
    <w:rsid w:val="00BD6C99"/>
    <w:rsid w:val="00BD6EE1"/>
    <w:rsid w:val="00BE0638"/>
    <w:rsid w:val="00BE18CF"/>
    <w:rsid w:val="00BE4B3F"/>
    <w:rsid w:val="00BE7204"/>
    <w:rsid w:val="00BF3D0D"/>
    <w:rsid w:val="00BF59EA"/>
    <w:rsid w:val="00C027D3"/>
    <w:rsid w:val="00C02C05"/>
    <w:rsid w:val="00C0486B"/>
    <w:rsid w:val="00C0612B"/>
    <w:rsid w:val="00C10587"/>
    <w:rsid w:val="00C134AD"/>
    <w:rsid w:val="00C155F7"/>
    <w:rsid w:val="00C20E01"/>
    <w:rsid w:val="00C2736A"/>
    <w:rsid w:val="00C32F22"/>
    <w:rsid w:val="00C35981"/>
    <w:rsid w:val="00C36243"/>
    <w:rsid w:val="00C37105"/>
    <w:rsid w:val="00C403D9"/>
    <w:rsid w:val="00C409FD"/>
    <w:rsid w:val="00C40B81"/>
    <w:rsid w:val="00C42218"/>
    <w:rsid w:val="00C434F8"/>
    <w:rsid w:val="00C4579D"/>
    <w:rsid w:val="00C45CB3"/>
    <w:rsid w:val="00C469C7"/>
    <w:rsid w:val="00C47190"/>
    <w:rsid w:val="00C51105"/>
    <w:rsid w:val="00C62C5D"/>
    <w:rsid w:val="00C63614"/>
    <w:rsid w:val="00C6636A"/>
    <w:rsid w:val="00C703C3"/>
    <w:rsid w:val="00C72812"/>
    <w:rsid w:val="00C74E30"/>
    <w:rsid w:val="00C755F9"/>
    <w:rsid w:val="00C77936"/>
    <w:rsid w:val="00C8116D"/>
    <w:rsid w:val="00C853F7"/>
    <w:rsid w:val="00C960DF"/>
    <w:rsid w:val="00C9768A"/>
    <w:rsid w:val="00CA0883"/>
    <w:rsid w:val="00CA2337"/>
    <w:rsid w:val="00CA4E11"/>
    <w:rsid w:val="00CA782A"/>
    <w:rsid w:val="00CB1CE9"/>
    <w:rsid w:val="00CB2509"/>
    <w:rsid w:val="00CB392C"/>
    <w:rsid w:val="00CB6A0D"/>
    <w:rsid w:val="00CB7D9E"/>
    <w:rsid w:val="00CC278F"/>
    <w:rsid w:val="00CC3C1C"/>
    <w:rsid w:val="00CD14C7"/>
    <w:rsid w:val="00CD2932"/>
    <w:rsid w:val="00CE1847"/>
    <w:rsid w:val="00CE1A5D"/>
    <w:rsid w:val="00CE24F6"/>
    <w:rsid w:val="00CE3B02"/>
    <w:rsid w:val="00CF5306"/>
    <w:rsid w:val="00D00BF3"/>
    <w:rsid w:val="00D02113"/>
    <w:rsid w:val="00D03EDE"/>
    <w:rsid w:val="00D063D6"/>
    <w:rsid w:val="00D13522"/>
    <w:rsid w:val="00D14FC5"/>
    <w:rsid w:val="00D15B37"/>
    <w:rsid w:val="00D1621F"/>
    <w:rsid w:val="00D20CC2"/>
    <w:rsid w:val="00D21222"/>
    <w:rsid w:val="00D23903"/>
    <w:rsid w:val="00D300B5"/>
    <w:rsid w:val="00D3689E"/>
    <w:rsid w:val="00D424A3"/>
    <w:rsid w:val="00D46E19"/>
    <w:rsid w:val="00D524E2"/>
    <w:rsid w:val="00D65B1F"/>
    <w:rsid w:val="00D71561"/>
    <w:rsid w:val="00D842FC"/>
    <w:rsid w:val="00D869D6"/>
    <w:rsid w:val="00D94901"/>
    <w:rsid w:val="00D96EB3"/>
    <w:rsid w:val="00D973C7"/>
    <w:rsid w:val="00DA5C4F"/>
    <w:rsid w:val="00DB416B"/>
    <w:rsid w:val="00DB5FC7"/>
    <w:rsid w:val="00DB6FD7"/>
    <w:rsid w:val="00DC1316"/>
    <w:rsid w:val="00DC16B8"/>
    <w:rsid w:val="00DC4748"/>
    <w:rsid w:val="00DD0A3B"/>
    <w:rsid w:val="00DD53A8"/>
    <w:rsid w:val="00DE02F8"/>
    <w:rsid w:val="00DE2A66"/>
    <w:rsid w:val="00DF1128"/>
    <w:rsid w:val="00DF2662"/>
    <w:rsid w:val="00DF3333"/>
    <w:rsid w:val="00E016AA"/>
    <w:rsid w:val="00E07F05"/>
    <w:rsid w:val="00E1400E"/>
    <w:rsid w:val="00E23307"/>
    <w:rsid w:val="00E353D3"/>
    <w:rsid w:val="00E45EA2"/>
    <w:rsid w:val="00E4656C"/>
    <w:rsid w:val="00E53681"/>
    <w:rsid w:val="00E603EC"/>
    <w:rsid w:val="00E604D6"/>
    <w:rsid w:val="00E65F0A"/>
    <w:rsid w:val="00E7387A"/>
    <w:rsid w:val="00E73E15"/>
    <w:rsid w:val="00E751A2"/>
    <w:rsid w:val="00E76CAA"/>
    <w:rsid w:val="00E84A73"/>
    <w:rsid w:val="00E91D52"/>
    <w:rsid w:val="00E92C5F"/>
    <w:rsid w:val="00E96E45"/>
    <w:rsid w:val="00E97067"/>
    <w:rsid w:val="00E97507"/>
    <w:rsid w:val="00EA03D6"/>
    <w:rsid w:val="00EA5FDA"/>
    <w:rsid w:val="00EA6FC6"/>
    <w:rsid w:val="00EB737E"/>
    <w:rsid w:val="00EC1515"/>
    <w:rsid w:val="00EC3AFB"/>
    <w:rsid w:val="00EC790D"/>
    <w:rsid w:val="00EC7BD8"/>
    <w:rsid w:val="00ED10D1"/>
    <w:rsid w:val="00ED2B31"/>
    <w:rsid w:val="00ED3782"/>
    <w:rsid w:val="00ED52D6"/>
    <w:rsid w:val="00EE115E"/>
    <w:rsid w:val="00EE119B"/>
    <w:rsid w:val="00EF3D88"/>
    <w:rsid w:val="00EF48E7"/>
    <w:rsid w:val="00F01194"/>
    <w:rsid w:val="00F036D9"/>
    <w:rsid w:val="00F043B3"/>
    <w:rsid w:val="00F12028"/>
    <w:rsid w:val="00F14179"/>
    <w:rsid w:val="00F2563A"/>
    <w:rsid w:val="00F27493"/>
    <w:rsid w:val="00F35A7B"/>
    <w:rsid w:val="00F41929"/>
    <w:rsid w:val="00F42CFC"/>
    <w:rsid w:val="00F44FE3"/>
    <w:rsid w:val="00F45473"/>
    <w:rsid w:val="00F47EAA"/>
    <w:rsid w:val="00F55803"/>
    <w:rsid w:val="00F56AD8"/>
    <w:rsid w:val="00F56B96"/>
    <w:rsid w:val="00F573BC"/>
    <w:rsid w:val="00F70B2F"/>
    <w:rsid w:val="00F83E9E"/>
    <w:rsid w:val="00F8711D"/>
    <w:rsid w:val="00F946B9"/>
    <w:rsid w:val="00F96178"/>
    <w:rsid w:val="00F968A3"/>
    <w:rsid w:val="00FA1DE0"/>
    <w:rsid w:val="00FA6913"/>
    <w:rsid w:val="00FA6B2F"/>
    <w:rsid w:val="00FB7E11"/>
    <w:rsid w:val="00FC0B66"/>
    <w:rsid w:val="00FC2D28"/>
    <w:rsid w:val="00FC44CB"/>
    <w:rsid w:val="00FC7F6C"/>
    <w:rsid w:val="00FD199A"/>
    <w:rsid w:val="00FD35C4"/>
    <w:rsid w:val="00FD68A9"/>
    <w:rsid w:val="00FE4580"/>
    <w:rsid w:val="00FF27D0"/>
    <w:rsid w:val="00FF520A"/>
    <w:rsid w:val="00FF65DD"/>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link w:val="ab"/>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basedOn w:val="a0"/>
    <w:link w:val="aa"/>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iPriority w:val="99"/>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s>
</file>

<file path=word/webSettings.xml><?xml version="1.0" encoding="utf-8"?>
<w:webSettings xmlns:r="http://schemas.openxmlformats.org/officeDocument/2006/relationships" xmlns:w="http://schemas.openxmlformats.org/wordprocessingml/2006/main">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1691564103">
          <w:marLeft w:val="0"/>
          <w:marRight w:val="0"/>
          <w:marTop w:val="0"/>
          <w:marBottom w:val="0"/>
          <w:divBdr>
            <w:top w:val="none" w:sz="0" w:space="0" w:color="auto"/>
            <w:left w:val="none" w:sz="0" w:space="0" w:color="auto"/>
            <w:bottom w:val="none" w:sz="0" w:space="0" w:color="auto"/>
            <w:right w:val="none" w:sz="0" w:space="0" w:color="auto"/>
          </w:divBdr>
        </w:div>
        <w:div w:id="217328526">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4AA1-8B1A-4C05-A82F-85DD8EEC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6804</TotalTime>
  <Pages>1</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Глава</cp:lastModifiedBy>
  <cp:revision>234</cp:revision>
  <cp:lastPrinted>2018-02-14T12:28:00Z</cp:lastPrinted>
  <dcterms:created xsi:type="dcterms:W3CDTF">2009-04-28T05:09:00Z</dcterms:created>
  <dcterms:modified xsi:type="dcterms:W3CDTF">2020-01-19T12:46:00Z</dcterms:modified>
</cp:coreProperties>
</file>