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A6" w:rsidRDefault="008A7D8C" w:rsidP="00C657A6">
      <w:pPr>
        <w:pStyle w:val="a5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A6" w:rsidRDefault="00C657A6" w:rsidP="00346331">
      <w:pPr>
        <w:jc w:val="center"/>
        <w:outlineLvl w:val="2"/>
        <w:rPr>
          <w:b/>
          <w:color w:val="000000"/>
          <w:sz w:val="24"/>
          <w:szCs w:val="24"/>
        </w:rPr>
      </w:pPr>
    </w:p>
    <w:p w:rsidR="00346331" w:rsidRDefault="00346331" w:rsidP="00346331">
      <w:pPr>
        <w:jc w:val="center"/>
        <w:outlineLvl w:val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</w:p>
    <w:p w:rsidR="00346331" w:rsidRDefault="00C657A6" w:rsidP="00346331">
      <w:pPr>
        <w:jc w:val="center"/>
        <w:outlineLvl w:val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КИЕВСКОГО</w:t>
      </w:r>
      <w:r w:rsidR="00346331">
        <w:rPr>
          <w:b/>
          <w:color w:val="000000"/>
          <w:sz w:val="24"/>
          <w:szCs w:val="24"/>
        </w:rPr>
        <w:t xml:space="preserve">  СЕЛЬСКОГО   ПОСЕЛЕНИЯ</w:t>
      </w:r>
    </w:p>
    <w:p w:rsidR="00346331" w:rsidRDefault="00346331" w:rsidP="00346331">
      <w:pPr>
        <w:jc w:val="center"/>
        <w:outlineLvl w:val="2"/>
        <w:rPr>
          <w:b/>
          <w:color w:val="000000"/>
          <w:sz w:val="24"/>
          <w:szCs w:val="24"/>
        </w:rPr>
      </w:pPr>
    </w:p>
    <w:p w:rsidR="00346331" w:rsidRDefault="00346331" w:rsidP="00346331">
      <w:pPr>
        <w:jc w:val="center"/>
        <w:rPr>
          <w:b/>
          <w:sz w:val="24"/>
        </w:rPr>
      </w:pPr>
      <w:r>
        <w:rPr>
          <w:b/>
          <w:spacing w:val="28"/>
          <w:sz w:val="24"/>
          <w:szCs w:val="24"/>
        </w:rPr>
        <w:t>ПОСТАНОВЛЕНИЕ</w:t>
      </w:r>
      <w:r>
        <w:rPr>
          <w:b/>
          <w:bCs/>
          <w:spacing w:val="28"/>
          <w:sz w:val="24"/>
          <w:szCs w:val="24"/>
        </w:rPr>
        <w:br/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346331" w:rsidTr="00346331">
        <w:tc>
          <w:tcPr>
            <w:tcW w:w="3190" w:type="dxa"/>
          </w:tcPr>
          <w:p w:rsidR="00346331" w:rsidRDefault="00B97954" w:rsidP="004F51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241A16">
              <w:rPr>
                <w:b/>
                <w:sz w:val="24"/>
              </w:rPr>
              <w:t>.0</w:t>
            </w:r>
            <w:r w:rsidR="004F512F">
              <w:rPr>
                <w:b/>
                <w:sz w:val="24"/>
              </w:rPr>
              <w:t>4</w:t>
            </w:r>
            <w:r w:rsidR="00241A16">
              <w:rPr>
                <w:b/>
                <w:sz w:val="24"/>
              </w:rPr>
              <w:t>.201</w:t>
            </w:r>
            <w:r w:rsidR="00405AA2">
              <w:rPr>
                <w:b/>
                <w:sz w:val="24"/>
              </w:rPr>
              <w:t>5</w:t>
            </w:r>
            <w:r w:rsidR="00241A16">
              <w:rPr>
                <w:b/>
                <w:sz w:val="24"/>
              </w:rPr>
              <w:t xml:space="preserve"> </w:t>
            </w:r>
          </w:p>
        </w:tc>
        <w:tc>
          <w:tcPr>
            <w:tcW w:w="3190" w:type="dxa"/>
          </w:tcPr>
          <w:p w:rsidR="00346331" w:rsidRDefault="006F7B04" w:rsidP="00B97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 w:rsidR="00B97954">
              <w:rPr>
                <w:b/>
                <w:sz w:val="24"/>
              </w:rPr>
              <w:t>2</w:t>
            </w:r>
          </w:p>
        </w:tc>
        <w:tc>
          <w:tcPr>
            <w:tcW w:w="3190" w:type="dxa"/>
          </w:tcPr>
          <w:p w:rsidR="00346331" w:rsidRDefault="00241A16" w:rsidP="00C657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="00C657A6">
              <w:rPr>
                <w:b/>
                <w:sz w:val="24"/>
              </w:rPr>
              <w:t>Киевка</w:t>
            </w:r>
          </w:p>
        </w:tc>
      </w:tr>
    </w:tbl>
    <w:p w:rsidR="00346331" w:rsidRDefault="00346331" w:rsidP="00346331">
      <w:pPr>
        <w:rPr>
          <w:b/>
          <w:sz w:val="24"/>
        </w:rPr>
      </w:pPr>
    </w:p>
    <w:p w:rsidR="00405AA2" w:rsidRDefault="006E11EE" w:rsidP="00EC75EB">
      <w:pPr>
        <w:tabs>
          <w:tab w:val="left" w:pos="5670"/>
          <w:tab w:val="left" w:pos="5954"/>
        </w:tabs>
        <w:ind w:right="41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jc w:val="both"/>
        <w:outlineLvl w:val="0"/>
        <w:rPr>
          <w:b/>
          <w:sz w:val="24"/>
          <w:szCs w:val="28"/>
        </w:rPr>
      </w:pPr>
      <w:r w:rsidRPr="00462DE0">
        <w:rPr>
          <w:b/>
          <w:sz w:val="28"/>
          <w:szCs w:val="28"/>
        </w:rPr>
        <w:t xml:space="preserve">          </w:t>
      </w:r>
      <w:r w:rsidRPr="004F512F">
        <w:rPr>
          <w:b/>
          <w:sz w:val="24"/>
          <w:szCs w:val="28"/>
        </w:rPr>
        <w:t>Об окончании отопительного сезона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jc w:val="both"/>
        <w:outlineLvl w:val="0"/>
        <w:rPr>
          <w:b/>
          <w:sz w:val="24"/>
          <w:szCs w:val="28"/>
        </w:rPr>
      </w:pPr>
      <w:r w:rsidRPr="004F512F">
        <w:rPr>
          <w:b/>
          <w:sz w:val="24"/>
          <w:szCs w:val="28"/>
        </w:rPr>
        <w:t xml:space="preserve">         </w:t>
      </w:r>
      <w:r>
        <w:rPr>
          <w:b/>
          <w:sz w:val="24"/>
          <w:szCs w:val="28"/>
        </w:rPr>
        <w:t xml:space="preserve">   </w:t>
      </w:r>
      <w:r w:rsidRPr="004F512F">
        <w:rPr>
          <w:b/>
          <w:sz w:val="24"/>
          <w:szCs w:val="28"/>
        </w:rPr>
        <w:t xml:space="preserve"> 2014 – 2015гг.</w:t>
      </w:r>
    </w:p>
    <w:p w:rsidR="00405AA2" w:rsidRDefault="00EC75EB" w:rsidP="00405AA2">
      <w:pPr>
        <w:pStyle w:val="1"/>
        <w:tabs>
          <w:tab w:val="num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 w:firstLine="567"/>
        <w:jc w:val="both"/>
        <w:rPr>
          <w:sz w:val="24"/>
          <w:szCs w:val="28"/>
        </w:rPr>
      </w:pPr>
      <w:r w:rsidRPr="004F512F">
        <w:rPr>
          <w:sz w:val="24"/>
          <w:szCs w:val="28"/>
        </w:rPr>
        <w:t>В связи с повышением температуры наружного воздуха и в целях обеспечения температурного режима в учреждениях и организациях муниципального образования «</w:t>
      </w:r>
      <w:r>
        <w:rPr>
          <w:sz w:val="24"/>
          <w:szCs w:val="28"/>
        </w:rPr>
        <w:t>Киевское</w:t>
      </w:r>
      <w:r w:rsidRPr="004F512F">
        <w:rPr>
          <w:sz w:val="24"/>
          <w:szCs w:val="28"/>
        </w:rPr>
        <w:t xml:space="preserve"> сельское поселение».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 w:firstLine="494"/>
        <w:jc w:val="both"/>
        <w:rPr>
          <w:sz w:val="24"/>
          <w:szCs w:val="28"/>
        </w:rPr>
      </w:pPr>
    </w:p>
    <w:p w:rsidR="004F512F" w:rsidRDefault="004F512F" w:rsidP="004F512F">
      <w:pPr>
        <w:shd w:val="clear" w:color="auto" w:fill="FFFFFF"/>
        <w:spacing w:line="0" w:lineRule="atLeast"/>
        <w:ind w:left="-426"/>
        <w:jc w:val="both"/>
        <w:rPr>
          <w:sz w:val="24"/>
          <w:szCs w:val="28"/>
        </w:rPr>
      </w:pPr>
    </w:p>
    <w:p w:rsidR="004F512F" w:rsidRPr="00CB0BEA" w:rsidRDefault="004F512F" w:rsidP="004F512F">
      <w:pPr>
        <w:ind w:left="284" w:firstLine="142"/>
        <w:rPr>
          <w:b/>
          <w:sz w:val="24"/>
          <w:szCs w:val="24"/>
        </w:rPr>
      </w:pPr>
      <w:r w:rsidRPr="00CB0BEA">
        <w:rPr>
          <w:b/>
          <w:sz w:val="24"/>
          <w:szCs w:val="24"/>
        </w:rPr>
        <w:t>ПОСТАНОВЛЯЮ: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rPr>
          <w:sz w:val="24"/>
          <w:szCs w:val="28"/>
        </w:rPr>
      </w:pPr>
    </w:p>
    <w:p w:rsidR="004F512F" w:rsidRPr="004F512F" w:rsidRDefault="004F512F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Считать 15.04.2015 г. днем окончания отопительного сезона 2014-2015гг.</w:t>
      </w:r>
    </w:p>
    <w:p w:rsidR="004F512F" w:rsidRPr="004F512F" w:rsidRDefault="004F512F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Руководителям учреждений дошкольного, общего образования, врачебной амбулатории при необходимости обеспечения температурного режима в помещениях, продолжить работу отопительных систем после официального окончания отопительного сезона, издав внутренний нормативный акт.</w:t>
      </w:r>
    </w:p>
    <w:p w:rsidR="004F512F" w:rsidRPr="004F512F" w:rsidRDefault="004F512F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Организовать ежедневный контроль температурного режима в помещениях подведомственных учреждений.</w:t>
      </w:r>
    </w:p>
    <w:p w:rsidR="004F512F" w:rsidRPr="004F512F" w:rsidRDefault="004F512F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Специалисту ЖКХ информировать об окончании работы отопительных систем службу координаций отраслей ЖКХ, строительства, транспорта и связи в период с 15.04.2015 г. по 30.04.2015 г.</w:t>
      </w:r>
    </w:p>
    <w:p w:rsidR="004F512F" w:rsidRPr="004F512F" w:rsidRDefault="004F512F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Провести обследование отопительных систем на предмет установления перечня работ по подготовке к новому отопительному сезону 2015-2016гг.</w:t>
      </w:r>
    </w:p>
    <w:p w:rsidR="004F512F" w:rsidRPr="004F512F" w:rsidRDefault="004F512F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Принять меры по консервации и сохранности оборудования.</w:t>
      </w:r>
    </w:p>
    <w:p w:rsidR="004F512F" w:rsidRDefault="004F512F" w:rsidP="004F512F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 xml:space="preserve">Контроль за выполнением настоящего распоряжения оставляю за собой. </w:t>
      </w:r>
    </w:p>
    <w:p w:rsidR="004F512F" w:rsidRDefault="004F512F" w:rsidP="004F512F">
      <w:p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textAlignment w:val="baseline"/>
        <w:rPr>
          <w:sz w:val="24"/>
          <w:szCs w:val="28"/>
        </w:rPr>
      </w:pPr>
    </w:p>
    <w:p w:rsidR="004F512F" w:rsidRDefault="004F512F" w:rsidP="004F512F">
      <w:p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textAlignment w:val="baseline"/>
        <w:rPr>
          <w:sz w:val="24"/>
          <w:szCs w:val="28"/>
        </w:rPr>
      </w:pPr>
    </w:p>
    <w:p w:rsidR="004F512F" w:rsidRDefault="004F512F" w:rsidP="004F512F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F512F" w:rsidRDefault="004F512F" w:rsidP="004F512F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F512F" w:rsidRDefault="004F512F" w:rsidP="004F512F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F512F" w:rsidRPr="004F512F" w:rsidRDefault="004F512F" w:rsidP="004F512F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F512F" w:rsidRPr="004F512F" w:rsidRDefault="004F512F" w:rsidP="004F512F">
      <w:pPr>
        <w:shd w:val="clear" w:color="auto" w:fill="FFFFFF"/>
        <w:tabs>
          <w:tab w:val="left" w:pos="286"/>
          <w:tab w:val="left" w:pos="7097"/>
        </w:tabs>
        <w:spacing w:line="0" w:lineRule="atLeast"/>
        <w:ind w:left="-426" w:firstLine="567"/>
        <w:jc w:val="both"/>
        <w:rPr>
          <w:sz w:val="24"/>
          <w:szCs w:val="28"/>
        </w:rPr>
      </w:pPr>
    </w:p>
    <w:p w:rsidR="006E11EE" w:rsidRPr="00EC4E80" w:rsidRDefault="007F5CCC" w:rsidP="006E11EE">
      <w:pPr>
        <w:tabs>
          <w:tab w:val="num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11EE" w:rsidRPr="00EC4E80">
        <w:rPr>
          <w:sz w:val="24"/>
          <w:szCs w:val="24"/>
        </w:rPr>
        <w:t xml:space="preserve">Глава </w:t>
      </w:r>
      <w:r w:rsidR="00C657A6">
        <w:rPr>
          <w:sz w:val="24"/>
          <w:szCs w:val="24"/>
        </w:rPr>
        <w:t>Киевского</w:t>
      </w:r>
    </w:p>
    <w:p w:rsidR="006E11EE" w:rsidRPr="00EC4E80" w:rsidRDefault="007F5CCC" w:rsidP="006E11EE">
      <w:pPr>
        <w:tabs>
          <w:tab w:val="num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11EE" w:rsidRPr="00EC4E80">
        <w:rPr>
          <w:sz w:val="24"/>
          <w:szCs w:val="24"/>
        </w:rPr>
        <w:t xml:space="preserve">сельского поселения     </w:t>
      </w:r>
      <w:r w:rsidR="006E11EE" w:rsidRPr="00EC4E80">
        <w:rPr>
          <w:sz w:val="24"/>
          <w:szCs w:val="24"/>
        </w:rPr>
        <w:tab/>
      </w:r>
      <w:r w:rsidR="006E11EE" w:rsidRPr="00EC4E8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</w:t>
      </w:r>
      <w:r w:rsidR="006E11EE" w:rsidRPr="00EC4E80">
        <w:rPr>
          <w:sz w:val="24"/>
          <w:szCs w:val="24"/>
        </w:rPr>
        <w:t xml:space="preserve">                         </w:t>
      </w:r>
      <w:r w:rsidR="00C657A6">
        <w:rPr>
          <w:sz w:val="24"/>
          <w:szCs w:val="24"/>
        </w:rPr>
        <w:t>Г.Г.Головченко</w:t>
      </w:r>
    </w:p>
    <w:sectPr w:rsidR="006E11EE" w:rsidRPr="00EC4E80" w:rsidSect="004F512F">
      <w:pgSz w:w="11906" w:h="16838"/>
      <w:pgMar w:top="425" w:right="1274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AA7"/>
    <w:multiLevelType w:val="hybridMultilevel"/>
    <w:tmpl w:val="F5C64360"/>
    <w:lvl w:ilvl="0" w:tplc="8990D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346331"/>
    <w:rsid w:val="001D7823"/>
    <w:rsid w:val="00241A16"/>
    <w:rsid w:val="0032694B"/>
    <w:rsid w:val="00346331"/>
    <w:rsid w:val="00405AA2"/>
    <w:rsid w:val="004B18A9"/>
    <w:rsid w:val="004F512F"/>
    <w:rsid w:val="005170BF"/>
    <w:rsid w:val="005500A9"/>
    <w:rsid w:val="006100CB"/>
    <w:rsid w:val="00617E57"/>
    <w:rsid w:val="006E11EE"/>
    <w:rsid w:val="006F7B04"/>
    <w:rsid w:val="0078254C"/>
    <w:rsid w:val="007F5CCC"/>
    <w:rsid w:val="00840DF1"/>
    <w:rsid w:val="008A7D8C"/>
    <w:rsid w:val="008B5DE7"/>
    <w:rsid w:val="008B5E30"/>
    <w:rsid w:val="009329B0"/>
    <w:rsid w:val="009521B4"/>
    <w:rsid w:val="00A000DB"/>
    <w:rsid w:val="00A05267"/>
    <w:rsid w:val="00A40E9F"/>
    <w:rsid w:val="00AB421B"/>
    <w:rsid w:val="00B57FA0"/>
    <w:rsid w:val="00B616A1"/>
    <w:rsid w:val="00B97954"/>
    <w:rsid w:val="00BD0CE1"/>
    <w:rsid w:val="00C657A6"/>
    <w:rsid w:val="00C75617"/>
    <w:rsid w:val="00D72BA7"/>
    <w:rsid w:val="00EC75EB"/>
    <w:rsid w:val="00EE51DA"/>
    <w:rsid w:val="00FA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331"/>
  </w:style>
  <w:style w:type="paragraph" w:styleId="1">
    <w:name w:val="heading 1"/>
    <w:basedOn w:val="a"/>
    <w:next w:val="a"/>
    <w:link w:val="10"/>
    <w:qFormat/>
    <w:rsid w:val="006E1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633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346331"/>
    <w:pPr>
      <w:jc w:val="center"/>
    </w:pPr>
    <w:rPr>
      <w:sz w:val="28"/>
      <w:szCs w:val="28"/>
    </w:rPr>
  </w:style>
  <w:style w:type="character" w:styleId="a3">
    <w:name w:val="Hyperlink"/>
    <w:rsid w:val="00346331"/>
    <w:rPr>
      <w:color w:val="0000FF"/>
      <w:u w:val="single"/>
    </w:rPr>
  </w:style>
  <w:style w:type="paragraph" w:styleId="HTML">
    <w:name w:val="HTML Preformatted"/>
    <w:basedOn w:val="a"/>
    <w:rsid w:val="00346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r">
    <w:name w:val="r"/>
    <w:basedOn w:val="a0"/>
    <w:rsid w:val="00346331"/>
  </w:style>
  <w:style w:type="paragraph" w:styleId="a4">
    <w:name w:val="Body Text"/>
    <w:basedOn w:val="a"/>
    <w:rsid w:val="00346331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6E11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6E11E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No Spacing"/>
    <w:uiPriority w:val="1"/>
    <w:qFormat/>
    <w:rsid w:val="006E11EE"/>
    <w:pPr>
      <w:suppressAutoHyphens/>
    </w:pPr>
    <w:rPr>
      <w:lang w:eastAsia="zh-CN"/>
    </w:rPr>
  </w:style>
  <w:style w:type="paragraph" w:styleId="a6">
    <w:name w:val="Balloon Text"/>
    <w:basedOn w:val="a"/>
    <w:link w:val="a7"/>
    <w:rsid w:val="00B61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2015-01-14T11:05:00Z</cp:lastPrinted>
  <dcterms:created xsi:type="dcterms:W3CDTF">2015-01-12T12:02:00Z</dcterms:created>
  <dcterms:modified xsi:type="dcterms:W3CDTF">2015-04-20T04:44:00Z</dcterms:modified>
</cp:coreProperties>
</file>