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38" w:rsidRPr="00676438" w:rsidRDefault="00B328BF" w:rsidP="00B328B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73342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РОСТОВСКАЯ  ОБЛАСТЬ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РЕМОНТНЕНСКИЙ  РАЙОН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3591" w:rsidRPr="00DE3591" w:rsidRDefault="00DE3591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91" w:rsidRPr="004A2318" w:rsidRDefault="00B328BF" w:rsidP="00DE35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00.00.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2014                                     </w:t>
      </w:r>
      <w:r w:rsidR="004A2318">
        <w:rPr>
          <w:rFonts w:ascii="Times New Roman" w:hAnsi="Times New Roman" w:cs="Times New Roman"/>
          <w:b/>
          <w:sz w:val="24"/>
          <w:szCs w:val="24"/>
        </w:rPr>
        <w:t xml:space="preserve">               №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23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3591" w:rsidRPr="004A2318">
        <w:rPr>
          <w:rFonts w:ascii="Times New Roman" w:hAnsi="Times New Roman" w:cs="Times New Roman"/>
          <w:b/>
          <w:sz w:val="24"/>
          <w:szCs w:val="24"/>
        </w:rPr>
        <w:t xml:space="preserve">                               с. Киевка</w:t>
      </w:r>
    </w:p>
    <w:p w:rsid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1D86" w:rsidRPr="00101D86" w:rsidRDefault="00101D86" w:rsidP="00676438">
      <w:pPr>
        <w:pStyle w:val="a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01D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постановление </w:t>
      </w:r>
    </w:p>
    <w:p w:rsidR="00101D86" w:rsidRPr="00101D86" w:rsidRDefault="00101D86" w:rsidP="00676438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D86">
        <w:rPr>
          <w:rFonts w:ascii="Times New Roman" w:hAnsi="Times New Roman" w:cs="Times New Roman"/>
          <w:b/>
          <w:sz w:val="24"/>
          <w:szCs w:val="24"/>
          <w:lang w:eastAsia="zh-CN"/>
        </w:rPr>
        <w:t>от 16.01.2014г. №9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Pr="00676438" w:rsidRDefault="00AC71AB" w:rsidP="00AC71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6438" w:rsidRPr="006764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1D86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27.07.2010г. №210-ФЗ « 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676438" w:rsidP="00AC71AB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76438" w:rsidRPr="00676438" w:rsidRDefault="00676438" w:rsidP="0067643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B4502B" w:rsidRPr="00A51D46" w:rsidRDefault="00676438" w:rsidP="00B4502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676438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AC71AB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B4502B">
        <w:rPr>
          <w:rFonts w:ascii="Times New Roman" w:hAnsi="Times New Roman" w:cs="Times New Roman"/>
          <w:sz w:val="24"/>
          <w:szCs w:val="24"/>
        </w:rPr>
        <w:t>1 «Административный регламент предоставления муниципальной услуги «Подготовка, утверждение и выдача градостроительного плана земельного участка» на территории Киевского сельского поселения Ремонтненского района Ростовской области</w:t>
      </w:r>
      <w:r w:rsidR="00A51D46">
        <w:rPr>
          <w:rFonts w:ascii="Times New Roman" w:hAnsi="Times New Roman" w:cs="Times New Roman"/>
          <w:sz w:val="24"/>
          <w:szCs w:val="24"/>
        </w:rPr>
        <w:t>»</w:t>
      </w:r>
    </w:p>
    <w:p w:rsidR="00676438" w:rsidRDefault="00AC71AB" w:rsidP="00DE359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450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16.01.2014г. №9 «Об утверждении Административного регламента Администрации Киевского сельского поселения по предоставлению муниципальной услуги  «Подготовка, утверждение и выдача градостроительного плана</w:t>
      </w:r>
      <w:r w:rsidR="00B4502B">
        <w:rPr>
          <w:rFonts w:ascii="Times New Roman" w:hAnsi="Times New Roman" w:cs="Times New Roman"/>
          <w:sz w:val="24"/>
          <w:szCs w:val="24"/>
        </w:rPr>
        <w:t xml:space="preserve"> земельного участка»»</w:t>
      </w:r>
      <w:r w:rsidR="005571DE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676438" w:rsidRPr="00676438">
        <w:rPr>
          <w:rFonts w:ascii="Times New Roman" w:hAnsi="Times New Roman" w:cs="Times New Roman"/>
          <w:sz w:val="24"/>
          <w:szCs w:val="24"/>
        </w:rPr>
        <w:t>.</w:t>
      </w:r>
    </w:p>
    <w:p w:rsidR="004A2318" w:rsidRPr="00676438" w:rsidRDefault="004A2318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438" w:rsidRDefault="00B4502B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Ст.6  «Перечень документов, необходимых для получения услуги</w:t>
      </w:r>
      <w:r w:rsidR="00E129AA">
        <w:rPr>
          <w:rFonts w:ascii="Times New Roman" w:hAnsi="Times New Roman" w:cs="Times New Roman"/>
          <w:color w:val="000000"/>
          <w:sz w:val="24"/>
          <w:szCs w:val="24"/>
        </w:rPr>
        <w:t xml:space="preserve">» п.6.2 изложить в </w:t>
      </w:r>
      <w:r w:rsidR="0056554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:rsidR="0056554F" w:rsidRDefault="0056554F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-«К заявлению о выдаче градостроительного плана земельного участка представляются следующие документы:</w:t>
      </w:r>
    </w:p>
    <w:p w:rsidR="0056554F" w:rsidRPr="00676438" w:rsidRDefault="0056554F" w:rsidP="00DE359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-документы подтверждающие статус физического лиц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паспорт) или юридического лица(свидетельство о государственной регистрации, о постановке на налоговый учет).»</w:t>
      </w:r>
    </w:p>
    <w:p w:rsidR="00FA2B5C" w:rsidRDefault="00FA2B5C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bookmarkEnd w:id="1"/>
      <w:r w:rsidRPr="0016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46" w:rsidRDefault="00FA2B5C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п.6.3. </w:t>
      </w:r>
      <w:r w:rsidR="00161B3E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B5C" w:rsidRPr="00FA2B5C" w:rsidRDefault="00FA2B5C" w:rsidP="006764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438" w:rsidRPr="00676438" w:rsidRDefault="0056554F" w:rsidP="006764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438" w:rsidRPr="0067643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76438" w:rsidRPr="00676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6438" w:rsidRPr="0067643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tbl>
      <w:tblPr>
        <w:tblW w:w="0" w:type="auto"/>
        <w:tblInd w:w="108" w:type="dxa"/>
        <w:tblLayout w:type="fixed"/>
        <w:tblLook w:val="04A0"/>
      </w:tblPr>
      <w:tblGrid>
        <w:gridCol w:w="6613"/>
        <w:gridCol w:w="3647"/>
      </w:tblGrid>
      <w:tr w:rsidR="00676438" w:rsidRPr="00676438" w:rsidTr="00676438">
        <w:tc>
          <w:tcPr>
            <w:tcW w:w="6613" w:type="dxa"/>
            <w:vAlign w:val="bottom"/>
          </w:tcPr>
          <w:p w:rsidR="00676438" w:rsidRPr="00676438" w:rsidRDefault="00676438" w:rsidP="0067643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 </w:t>
            </w:r>
            <w:proofErr w:type="gramStart"/>
            <w:r w:rsidR="00DE35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Киевского</w:t>
            </w:r>
            <w:proofErr w:type="gramEnd"/>
          </w:p>
          <w:p w:rsidR="00676438" w:rsidRPr="00676438" w:rsidRDefault="00676438" w:rsidP="0067643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6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 поселения</w:t>
            </w:r>
          </w:p>
        </w:tc>
        <w:tc>
          <w:tcPr>
            <w:tcW w:w="3647" w:type="dxa"/>
            <w:vAlign w:val="bottom"/>
            <w:hideMark/>
          </w:tcPr>
          <w:p w:rsidR="00676438" w:rsidRPr="00676438" w:rsidRDefault="00DE3591" w:rsidP="00676438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Г.Г.Головченко</w:t>
            </w:r>
          </w:p>
        </w:tc>
      </w:tr>
    </w:tbl>
    <w:p w:rsidR="00DE3591" w:rsidRDefault="00DE3591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sub_1000"/>
    </w:p>
    <w:p w:rsidR="00DE3591" w:rsidRDefault="00DE3591" w:rsidP="00676438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2"/>
    <w:p w:rsidR="00125546" w:rsidRDefault="00125546" w:rsidP="00DE3591">
      <w:pPr>
        <w:pStyle w:val="a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125546" w:rsidSect="0056554F">
      <w:pgSz w:w="11906" w:h="16838"/>
      <w:pgMar w:top="1409" w:right="567" w:bottom="1410" w:left="1134" w:header="741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6438"/>
    <w:rsid w:val="0002452D"/>
    <w:rsid w:val="00101D86"/>
    <w:rsid w:val="00125546"/>
    <w:rsid w:val="00161B3E"/>
    <w:rsid w:val="0049774F"/>
    <w:rsid w:val="004A2318"/>
    <w:rsid w:val="005571DE"/>
    <w:rsid w:val="0056554F"/>
    <w:rsid w:val="005F3746"/>
    <w:rsid w:val="00676438"/>
    <w:rsid w:val="006844D1"/>
    <w:rsid w:val="006D2759"/>
    <w:rsid w:val="007B52BB"/>
    <w:rsid w:val="008B59D7"/>
    <w:rsid w:val="008F3801"/>
    <w:rsid w:val="00A51D46"/>
    <w:rsid w:val="00AC71AB"/>
    <w:rsid w:val="00B328BF"/>
    <w:rsid w:val="00B4502B"/>
    <w:rsid w:val="00B830F0"/>
    <w:rsid w:val="00DE3591"/>
    <w:rsid w:val="00E129AA"/>
    <w:rsid w:val="00E64FEF"/>
    <w:rsid w:val="00FA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43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764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customStyle="1" w:styleId="ConsPlusNonformat">
    <w:name w:val="ConsPlusNonformat"/>
    <w:rsid w:val="006764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764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438"/>
  </w:style>
  <w:style w:type="paragraph" w:styleId="a7">
    <w:name w:val="Balloon Text"/>
    <w:basedOn w:val="a"/>
    <w:link w:val="a8"/>
    <w:uiPriority w:val="99"/>
    <w:semiHidden/>
    <w:unhideWhenUsed/>
    <w:rsid w:val="006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4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6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14</cp:revision>
  <cp:lastPrinted>2014-05-13T05:54:00Z</cp:lastPrinted>
  <dcterms:created xsi:type="dcterms:W3CDTF">2014-02-18T19:58:00Z</dcterms:created>
  <dcterms:modified xsi:type="dcterms:W3CDTF">2014-12-24T15:50:00Z</dcterms:modified>
</cp:coreProperties>
</file>