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89" w:rsidRPr="00C45189" w:rsidRDefault="00C45189" w:rsidP="00C45189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51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170" cy="64770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189" w:rsidRPr="00C45189" w:rsidRDefault="00C45189" w:rsidP="00C45189">
      <w:pPr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45189" w:rsidRPr="00C45189" w:rsidRDefault="00C45189" w:rsidP="002C4BDD">
      <w:pPr>
        <w:spacing w:line="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518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45189" w:rsidRPr="00C45189" w:rsidRDefault="00C45189" w:rsidP="002C4BDD">
      <w:pPr>
        <w:spacing w:line="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5189">
        <w:rPr>
          <w:rFonts w:ascii="Times New Roman" w:hAnsi="Times New Roman" w:cs="Times New Roman"/>
          <w:b/>
          <w:sz w:val="24"/>
          <w:szCs w:val="24"/>
        </w:rPr>
        <w:t>КИЕВСКОГО  СЕЛЬСКОГО  ПОСЕЛЕНИЯ</w:t>
      </w:r>
    </w:p>
    <w:p w:rsidR="00C45189" w:rsidRPr="00C45189" w:rsidRDefault="00C45189" w:rsidP="00C45189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189" w:rsidRPr="00C45189" w:rsidRDefault="00C45189" w:rsidP="002C4BDD">
      <w:pPr>
        <w:spacing w:line="0" w:lineRule="atLeast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51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РАСПОРЯЖЕНИЕ</w:t>
      </w:r>
    </w:p>
    <w:p w:rsidR="00C45189" w:rsidRPr="00C45189" w:rsidRDefault="00C45189" w:rsidP="00C45189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Layout w:type="fixed"/>
        <w:tblLook w:val="04A0"/>
      </w:tblPr>
      <w:tblGrid>
        <w:gridCol w:w="4250"/>
        <w:gridCol w:w="1981"/>
        <w:gridCol w:w="3237"/>
      </w:tblGrid>
      <w:tr w:rsidR="00C45189" w:rsidRPr="00C45189" w:rsidTr="00C45189">
        <w:trPr>
          <w:trHeight w:val="325"/>
        </w:trPr>
        <w:tc>
          <w:tcPr>
            <w:tcW w:w="4248" w:type="dxa"/>
            <w:hideMark/>
          </w:tcPr>
          <w:p w:rsidR="00C45189" w:rsidRPr="00C45189" w:rsidRDefault="00C45189" w:rsidP="00C45189">
            <w:pPr>
              <w:pStyle w:val="11"/>
              <w:spacing w:line="0" w:lineRule="atLeast"/>
              <w:contextualSpacing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08.08</w:t>
            </w:r>
            <w:r w:rsidRPr="00C45189">
              <w:rPr>
                <w:rFonts w:ascii="Times New Roman" w:hAnsi="Times New Roman"/>
                <w:b/>
                <w:szCs w:val="24"/>
              </w:rPr>
              <w:t xml:space="preserve">.2023 г.                        </w:t>
            </w:r>
          </w:p>
        </w:tc>
        <w:tc>
          <w:tcPr>
            <w:tcW w:w="1980" w:type="dxa"/>
            <w:hideMark/>
          </w:tcPr>
          <w:p w:rsidR="00C45189" w:rsidRPr="00C45189" w:rsidRDefault="00C45189" w:rsidP="00C61F48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5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61F4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36" w:type="dxa"/>
            <w:hideMark/>
          </w:tcPr>
          <w:p w:rsidR="00C45189" w:rsidRPr="00C45189" w:rsidRDefault="00C45189" w:rsidP="00C45189">
            <w:pPr>
              <w:suppressAutoHyphens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с. Киевка</w:t>
            </w:r>
          </w:p>
        </w:tc>
      </w:tr>
    </w:tbl>
    <w:p w:rsidR="00C45189" w:rsidRPr="00C45189" w:rsidRDefault="00C45189" w:rsidP="00C45189">
      <w:pPr>
        <w:spacing w:line="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zh-CN"/>
        </w:rPr>
      </w:pPr>
      <w:r w:rsidRPr="00C4518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C45189" w:rsidRPr="00C45189" w:rsidRDefault="00C45189" w:rsidP="00C45189">
      <w:pPr>
        <w:spacing w:line="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45189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«О внесении изменений                                                                                                     в п</w:t>
      </w:r>
      <w:r w:rsidRPr="00C45189">
        <w:rPr>
          <w:rFonts w:ascii="Times New Roman" w:hAnsi="Times New Roman" w:cs="Times New Roman"/>
          <w:b/>
          <w:bCs/>
          <w:sz w:val="24"/>
          <w:szCs w:val="24"/>
        </w:rPr>
        <w:t>лан-график закупок размещения заказов                                                                                         на поставки товаров, выполнение работ,                                                                                          оказание услуг для обеспечения  муниципальных нужд                                                            Киевского  сельского поселения на 2023 год</w:t>
      </w:r>
      <w:proofErr w:type="gramStart"/>
      <w:r w:rsidRPr="00C45189">
        <w:rPr>
          <w:rFonts w:ascii="Times New Roman" w:hAnsi="Times New Roman" w:cs="Times New Roman"/>
          <w:b/>
          <w:bCs/>
          <w:sz w:val="24"/>
          <w:szCs w:val="24"/>
        </w:rPr>
        <w:t>.»</w:t>
      </w:r>
      <w:proofErr w:type="gramEnd"/>
    </w:p>
    <w:p w:rsidR="00C45189" w:rsidRPr="00C45189" w:rsidRDefault="00C45189" w:rsidP="00C45189">
      <w:pPr>
        <w:spacing w:line="0" w:lineRule="atLeast"/>
        <w:ind w:right="282"/>
        <w:contextualSpacing/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</w:pPr>
    </w:p>
    <w:p w:rsidR="002C4BDD" w:rsidRPr="00DF376B" w:rsidRDefault="00C45189" w:rsidP="002C4B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8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5189">
        <w:rPr>
          <w:rFonts w:ascii="Times New Roman" w:hAnsi="Times New Roman" w:cs="Times New Roman"/>
          <w:sz w:val="24"/>
          <w:szCs w:val="24"/>
        </w:rPr>
        <w:t xml:space="preserve">  </w:t>
      </w:r>
      <w:r w:rsidR="002C4BDD" w:rsidRPr="00DF376B">
        <w:rPr>
          <w:rFonts w:ascii="Times New Roman" w:hAnsi="Times New Roman" w:cs="Times New Roman"/>
          <w:color w:val="000000"/>
          <w:sz w:val="24"/>
          <w:szCs w:val="24"/>
        </w:rPr>
        <w:t>Руководствуясь пунктом 4 части 8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подпунктом «а» пункта 22 Порядка, утвержденного Постановлением Правительства РФ от 30.09.2019 № 1279,</w:t>
      </w:r>
    </w:p>
    <w:p w:rsidR="002C4BDD" w:rsidRPr="002C4BDD" w:rsidRDefault="00C45189" w:rsidP="00DF376B">
      <w:pPr>
        <w:spacing w:line="0" w:lineRule="atLeast"/>
        <w:ind w:right="28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18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C4BDD">
        <w:rPr>
          <w:rFonts w:ascii="Times New Roman" w:hAnsi="Times New Roman" w:cs="Times New Roman"/>
          <w:sz w:val="24"/>
          <w:szCs w:val="24"/>
        </w:rPr>
        <w:t xml:space="preserve">  </w:t>
      </w:r>
      <w:r w:rsidR="002C4BDD" w:rsidRPr="002C4BDD">
        <w:rPr>
          <w:rFonts w:ascii="Times New Roman" w:hAnsi="Times New Roman" w:cs="Times New Roman"/>
          <w:color w:val="000000"/>
          <w:sz w:val="24"/>
          <w:szCs w:val="24"/>
        </w:rPr>
        <w:t>1. Внести следующие изменения в план-график закупок товаров, работ, услуг на 2023 год и на плановый период 2024 и 2025 гг</w:t>
      </w:r>
      <w:proofErr w:type="gramStart"/>
      <w:r w:rsidR="002C4BDD" w:rsidRPr="002C4BDD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="002C4BDD" w:rsidRPr="002C4BDD">
        <w:rPr>
          <w:rFonts w:ascii="Times New Roman" w:hAnsi="Times New Roman" w:cs="Times New Roman"/>
          <w:color w:val="000000"/>
          <w:sz w:val="24"/>
          <w:szCs w:val="24"/>
        </w:rPr>
        <w:t>изменение лимита бюджетных обязательств на 2023 год):</w:t>
      </w:r>
    </w:p>
    <w:p w:rsidR="002C4BDD" w:rsidRPr="002C4BDD" w:rsidRDefault="002C4BDD" w:rsidP="002C4BDD">
      <w:pPr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BDD">
        <w:rPr>
          <w:rFonts w:ascii="Times New Roman" w:hAnsi="Times New Roman" w:cs="Times New Roman"/>
          <w:color w:val="000000"/>
          <w:sz w:val="24"/>
          <w:szCs w:val="24"/>
        </w:rPr>
        <w:t>951 0503 0220025620 247 -20000,00</w:t>
      </w:r>
    </w:p>
    <w:p w:rsidR="002C4BDD" w:rsidRPr="002C4BDD" w:rsidRDefault="002C4BDD" w:rsidP="002C4BDD">
      <w:pPr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BDD">
        <w:rPr>
          <w:rFonts w:ascii="Times New Roman" w:hAnsi="Times New Roman" w:cs="Times New Roman"/>
          <w:color w:val="000000"/>
          <w:sz w:val="24"/>
          <w:szCs w:val="24"/>
        </w:rPr>
        <w:t>951 0503 0220025620 244 +20000,00</w:t>
      </w:r>
    </w:p>
    <w:p w:rsidR="00C45189" w:rsidRPr="00C45189" w:rsidRDefault="00C45189" w:rsidP="00C45189">
      <w:pPr>
        <w:spacing w:line="0" w:lineRule="atLeast"/>
        <w:ind w:right="282"/>
        <w:contextualSpacing/>
        <w:jc w:val="both"/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</w:pPr>
    </w:p>
    <w:p w:rsidR="00C45189" w:rsidRDefault="00C45189" w:rsidP="00C45189">
      <w:pPr>
        <w:spacing w:line="0" w:lineRule="atLeast"/>
        <w:ind w:right="282"/>
        <w:contextualSpacing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C45189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 xml:space="preserve">       2. Опубликовать план-график  </w:t>
      </w:r>
      <w:r w:rsidRPr="00C45189">
        <w:rPr>
          <w:rFonts w:ascii="Times New Roman" w:hAnsi="Times New Roman" w:cs="Times New Roman"/>
          <w:bCs/>
          <w:sz w:val="24"/>
          <w:szCs w:val="24"/>
        </w:rPr>
        <w:t xml:space="preserve">размещения заказов на поставки товаров, выполнение работ, оказание услуг для нужд  Киевского  сельского поселения на 2023 год  на официальном сайте  государственных   закупок  </w:t>
      </w:r>
      <w:r w:rsidRPr="00C45189">
        <w:rPr>
          <w:rFonts w:ascii="Times New Roman" w:hAnsi="Times New Roman" w:cs="Times New Roman"/>
          <w:bCs/>
          <w:color w:val="00B0F0"/>
          <w:sz w:val="24"/>
          <w:szCs w:val="24"/>
          <w:lang w:val="en-US"/>
        </w:rPr>
        <w:t>www</w:t>
      </w:r>
      <w:r w:rsidRPr="00C45189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. </w:t>
      </w:r>
      <w:proofErr w:type="spellStart"/>
      <w:r w:rsidRPr="00C45189">
        <w:rPr>
          <w:rFonts w:ascii="Times New Roman" w:hAnsi="Times New Roman" w:cs="Times New Roman"/>
          <w:bCs/>
          <w:color w:val="00B0F0"/>
          <w:sz w:val="24"/>
          <w:szCs w:val="24"/>
          <w:lang w:val="en-US"/>
        </w:rPr>
        <w:t>zakupki</w:t>
      </w:r>
      <w:proofErr w:type="spellEnd"/>
      <w:r w:rsidRPr="00C45189">
        <w:rPr>
          <w:rFonts w:ascii="Times New Roman" w:hAnsi="Times New Roman" w:cs="Times New Roman"/>
          <w:bCs/>
          <w:color w:val="00B0F0"/>
          <w:sz w:val="24"/>
          <w:szCs w:val="24"/>
        </w:rPr>
        <w:t>.</w:t>
      </w:r>
      <w:proofErr w:type="spellStart"/>
      <w:r w:rsidRPr="00C45189">
        <w:rPr>
          <w:rFonts w:ascii="Times New Roman" w:hAnsi="Times New Roman" w:cs="Times New Roman"/>
          <w:bCs/>
          <w:color w:val="00B0F0"/>
          <w:sz w:val="24"/>
          <w:szCs w:val="24"/>
          <w:lang w:val="en-US"/>
        </w:rPr>
        <w:t>gov</w:t>
      </w:r>
      <w:proofErr w:type="spellEnd"/>
      <w:r w:rsidRPr="00C45189">
        <w:rPr>
          <w:rFonts w:ascii="Times New Roman" w:hAnsi="Times New Roman" w:cs="Times New Roman"/>
          <w:bCs/>
          <w:color w:val="00B0F0"/>
          <w:sz w:val="24"/>
          <w:szCs w:val="24"/>
        </w:rPr>
        <w:t>.</w:t>
      </w:r>
      <w:r w:rsidRPr="00C45189">
        <w:rPr>
          <w:rFonts w:ascii="Times New Roman" w:hAnsi="Times New Roman" w:cs="Times New Roman"/>
          <w:bCs/>
          <w:color w:val="00B0F0"/>
          <w:sz w:val="24"/>
          <w:szCs w:val="24"/>
          <w:lang w:val="en-US"/>
        </w:rPr>
        <w:t>ru</w:t>
      </w:r>
    </w:p>
    <w:p w:rsidR="002C4BDD" w:rsidRDefault="002C4BDD" w:rsidP="002C4BDD">
      <w:pPr>
        <w:pBdr>
          <w:left w:val="nil"/>
        </w:pBdr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BDD">
        <w:rPr>
          <w:rFonts w:ascii="Times New Roman" w:hAnsi="Times New Roman" w:cs="Times New Roman"/>
          <w:color w:val="000000"/>
          <w:sz w:val="24"/>
          <w:szCs w:val="24"/>
        </w:rPr>
        <w:t xml:space="preserve">        3. Ответственным за исполнение настоящего распоряжения назначить работника контрактной службы И.В. Головченко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5189" w:rsidRPr="002C4BDD" w:rsidRDefault="00C45189" w:rsidP="002C4BDD">
      <w:pPr>
        <w:pBdr>
          <w:left w:val="nil"/>
        </w:pBd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BDD">
        <w:rPr>
          <w:rFonts w:ascii="Times New Roman" w:hAnsi="Times New Roman" w:cs="Times New Roman"/>
          <w:sz w:val="24"/>
          <w:szCs w:val="24"/>
        </w:rPr>
        <w:t xml:space="preserve">       </w:t>
      </w:r>
      <w:r w:rsidR="002C4BDD" w:rsidRPr="002C4BDD">
        <w:rPr>
          <w:rFonts w:ascii="Times New Roman" w:hAnsi="Times New Roman" w:cs="Times New Roman"/>
          <w:sz w:val="24"/>
          <w:szCs w:val="24"/>
        </w:rPr>
        <w:t xml:space="preserve"> 4</w:t>
      </w:r>
      <w:r w:rsidRPr="002C4B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4B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4BDD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2C4BDD" w:rsidRPr="002C4BDD" w:rsidRDefault="002C4BDD" w:rsidP="002C4BDD">
      <w:pPr>
        <w:spacing w:line="0" w:lineRule="atLeast"/>
        <w:ind w:left="-180" w:firstLine="1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BDD">
        <w:rPr>
          <w:rFonts w:ascii="Times New Roman" w:hAnsi="Times New Roman" w:cs="Times New Roman"/>
          <w:bCs/>
          <w:sz w:val="24"/>
          <w:szCs w:val="24"/>
        </w:rPr>
        <w:t xml:space="preserve">        5. Распоряжение вступает в силу со дня его подписания.</w:t>
      </w:r>
    </w:p>
    <w:p w:rsidR="00C45189" w:rsidRDefault="00C45189" w:rsidP="00C45189">
      <w:pPr>
        <w:spacing w:line="0" w:lineRule="atLeast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3986" w:rsidRPr="00C45189" w:rsidRDefault="00163986" w:rsidP="00C45189">
      <w:pPr>
        <w:spacing w:line="0" w:lineRule="atLeast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5189" w:rsidRPr="00C45189" w:rsidRDefault="00C45189" w:rsidP="00C45189">
      <w:pPr>
        <w:spacing w:line="0" w:lineRule="atLeast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5189" w:rsidRPr="00C45189" w:rsidRDefault="00C45189" w:rsidP="002C4BDD">
      <w:pPr>
        <w:spacing w:line="0" w:lineRule="atLeast"/>
        <w:ind w:right="282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5189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C45189" w:rsidRPr="00C45189" w:rsidRDefault="00C45189" w:rsidP="00C45189">
      <w:pPr>
        <w:spacing w:line="0" w:lineRule="atLeast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189"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           </w:t>
      </w:r>
      <w:r w:rsidR="002C4BD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C45189">
        <w:rPr>
          <w:rFonts w:ascii="Times New Roman" w:hAnsi="Times New Roman" w:cs="Times New Roman"/>
          <w:b/>
          <w:sz w:val="24"/>
          <w:szCs w:val="24"/>
        </w:rPr>
        <w:t xml:space="preserve">       Г.Г. Головченко</w:t>
      </w:r>
    </w:p>
    <w:p w:rsidR="00F55138" w:rsidRPr="00C45189" w:rsidRDefault="00F55138" w:rsidP="00C45189">
      <w:pPr>
        <w:spacing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5189" w:rsidRPr="00C45189" w:rsidRDefault="00C45189">
      <w:pPr>
        <w:spacing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C45189" w:rsidRPr="00C45189" w:rsidSect="00F5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34FC"/>
    <w:multiLevelType w:val="hybridMultilevel"/>
    <w:tmpl w:val="F90CF9E6"/>
    <w:lvl w:ilvl="0" w:tplc="D0B8ABA8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BA9"/>
    <w:rsid w:val="00030376"/>
    <w:rsid w:val="00035E0D"/>
    <w:rsid w:val="00163986"/>
    <w:rsid w:val="00296ABE"/>
    <w:rsid w:val="002C4BDD"/>
    <w:rsid w:val="004A7BA9"/>
    <w:rsid w:val="006219D3"/>
    <w:rsid w:val="00A362D4"/>
    <w:rsid w:val="00AA04E3"/>
    <w:rsid w:val="00B41999"/>
    <w:rsid w:val="00B979BC"/>
    <w:rsid w:val="00C45189"/>
    <w:rsid w:val="00C61F48"/>
    <w:rsid w:val="00DF376B"/>
    <w:rsid w:val="00E54D9F"/>
    <w:rsid w:val="00F5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76"/>
  </w:style>
  <w:style w:type="paragraph" w:styleId="1">
    <w:name w:val="heading 1"/>
    <w:basedOn w:val="a"/>
    <w:next w:val="a"/>
    <w:link w:val="10"/>
    <w:qFormat/>
    <w:rsid w:val="00AA04E3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4E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A0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AA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A04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AA04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rsid w:val="00AA0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a5">
    <w:name w:val="No Spacing"/>
    <w:uiPriority w:val="1"/>
    <w:qFormat/>
    <w:rsid w:val="00AA04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AA04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13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5138"/>
    <w:pPr>
      <w:spacing w:after="200" w:line="276" w:lineRule="auto"/>
      <w:ind w:left="720"/>
      <w:contextualSpacing/>
    </w:pPr>
  </w:style>
  <w:style w:type="table" w:styleId="a9">
    <w:name w:val="Table Grid"/>
    <w:basedOn w:val="a1"/>
    <w:uiPriority w:val="59"/>
    <w:rsid w:val="00F5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C45189"/>
    <w:rPr>
      <w:strike w:val="0"/>
      <w:dstrike w:val="0"/>
      <w:color w:val="1C79E8"/>
      <w:u w:val="none"/>
      <w:effect w:val="none"/>
    </w:rPr>
  </w:style>
  <w:style w:type="paragraph" w:customStyle="1" w:styleId="11">
    <w:name w:val="Обычный1"/>
    <w:rsid w:val="00C451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doc-info">
    <w:name w:val="doc-info"/>
    <w:basedOn w:val="a0"/>
    <w:rsid w:val="00C45189"/>
  </w:style>
  <w:style w:type="character" w:customStyle="1" w:styleId="doc-infolink-show-edition-info">
    <w:name w:val="doc-info__link-show-edition-info"/>
    <w:basedOn w:val="a0"/>
    <w:rsid w:val="00C45189"/>
  </w:style>
  <w:style w:type="paragraph" w:styleId="ab">
    <w:name w:val="Document Map"/>
    <w:basedOn w:val="a"/>
    <w:link w:val="ac"/>
    <w:uiPriority w:val="99"/>
    <w:semiHidden/>
    <w:unhideWhenUsed/>
    <w:rsid w:val="002C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2C4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79286247109</cp:lastModifiedBy>
  <cp:revision>11</cp:revision>
  <dcterms:created xsi:type="dcterms:W3CDTF">2023-08-07T12:08:00Z</dcterms:created>
  <dcterms:modified xsi:type="dcterms:W3CDTF">2023-08-08T12:21:00Z</dcterms:modified>
</cp:coreProperties>
</file>