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5" w:rsidRPr="000A1F05" w:rsidRDefault="000A1F05" w:rsidP="000A1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F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0104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>Администрация  Киевского  сельского поселения</w:t>
      </w:r>
    </w:p>
    <w:p w:rsidR="000A1F05" w:rsidRPr="000A1F05" w:rsidRDefault="000A1F05" w:rsidP="000A1F05">
      <w:pPr>
        <w:spacing w:line="0" w:lineRule="atLeast"/>
        <w:contextualSpacing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pacing w:val="28"/>
          <w:sz w:val="24"/>
          <w:szCs w:val="24"/>
        </w:rPr>
        <w:t>ПОСТАНОВЛЕНИЕ</w:t>
      </w:r>
      <w:r w:rsidRPr="000A1F05">
        <w:rPr>
          <w:rFonts w:ascii="Times New Roman" w:hAnsi="Times New Roman" w:cs="Times New Roman"/>
          <w:b/>
          <w:bCs/>
          <w:spacing w:val="28"/>
          <w:sz w:val="24"/>
          <w:szCs w:val="24"/>
        </w:rPr>
        <w:br/>
      </w:r>
    </w:p>
    <w:p w:rsidR="000A1F05" w:rsidRPr="000A1F05" w:rsidRDefault="000A1F05" w:rsidP="000A1F05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3"/>
        <w:gridCol w:w="2700"/>
        <w:gridCol w:w="3330"/>
      </w:tblGrid>
      <w:tr w:rsidR="000A1F05" w:rsidRPr="000A1F05" w:rsidTr="000A1F05">
        <w:trPr>
          <w:jc w:val="center"/>
        </w:trPr>
        <w:tc>
          <w:tcPr>
            <w:tcW w:w="3603" w:type="dxa"/>
            <w:hideMark/>
          </w:tcPr>
          <w:p w:rsidR="000A1F05" w:rsidRPr="000A1F05" w:rsidRDefault="00BA026F" w:rsidP="00BA026F">
            <w:pPr>
              <w:tabs>
                <w:tab w:val="left" w:pos="3402"/>
              </w:tabs>
              <w:snapToGrid w:val="0"/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13</w:t>
            </w:r>
            <w:r w:rsidR="000A1F05" w:rsidRPr="000A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A1F05" w:rsidRPr="000A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732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hideMark/>
          </w:tcPr>
          <w:p w:rsidR="000A1F05" w:rsidRPr="000A1F05" w:rsidRDefault="000A1F05" w:rsidP="00AD4A9D">
            <w:pPr>
              <w:tabs>
                <w:tab w:val="left" w:pos="3402"/>
              </w:tabs>
              <w:snapToGrid w:val="0"/>
              <w:spacing w:line="0" w:lineRule="atLeast"/>
              <w:ind w:left="-33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BA0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D4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0" w:type="dxa"/>
            <w:hideMark/>
          </w:tcPr>
          <w:p w:rsidR="000A1F05" w:rsidRPr="000A1F05" w:rsidRDefault="000A1F05" w:rsidP="000A1F05">
            <w:pPr>
              <w:tabs>
                <w:tab w:val="left" w:pos="3402"/>
              </w:tabs>
              <w:snapToGri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b/>
                <w:sz w:val="24"/>
                <w:szCs w:val="24"/>
              </w:rPr>
              <w:t>с. Киевка</w:t>
            </w:r>
          </w:p>
        </w:tc>
      </w:tr>
    </w:tbl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>Об утверждении порядка и сроков</w:t>
      </w: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>разработки прогноза социально-экономического</w:t>
      </w: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 xml:space="preserve">развития Киевского сельского поселения и </w:t>
      </w: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>составления проекта местного бюджета на 202</w:t>
      </w:r>
      <w:r w:rsidR="00AD4A9D">
        <w:rPr>
          <w:rFonts w:ascii="Times New Roman" w:hAnsi="Times New Roman" w:cs="Times New Roman"/>
          <w:b/>
          <w:sz w:val="24"/>
          <w:szCs w:val="24"/>
        </w:rPr>
        <w:t>5</w:t>
      </w:r>
      <w:r w:rsidRPr="000A1F0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A1F05" w:rsidRPr="000A1F05" w:rsidRDefault="00AD4A9D" w:rsidP="000A1F0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плановый период 2026</w:t>
      </w:r>
      <w:r w:rsidR="000A1F05" w:rsidRPr="000A1F0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A1F05" w:rsidRPr="000A1F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1F05" w:rsidRPr="000A1F05" w:rsidRDefault="000A1F05" w:rsidP="000A1F0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05">
        <w:rPr>
          <w:rFonts w:ascii="Times New Roman" w:hAnsi="Times New Roman" w:cs="Times New Roman"/>
          <w:sz w:val="24"/>
          <w:szCs w:val="24"/>
        </w:rPr>
        <w:t xml:space="preserve">В соответствии со статьями 169, 173, 184 Бюджетного кодекса Российской Федерации и Областным законом от 03.08.2007 № 743-ЗС «О бюджетном процессе в Ростовской области», в целях </w:t>
      </w:r>
      <w:proofErr w:type="gramStart"/>
      <w:r w:rsidRPr="000A1F05">
        <w:rPr>
          <w:rFonts w:ascii="Times New Roman" w:hAnsi="Times New Roman" w:cs="Times New Roman"/>
          <w:sz w:val="24"/>
          <w:szCs w:val="24"/>
        </w:rPr>
        <w:t>обеспечения разработки прогноза социально-экономического  развития  Киевского сельского поселения</w:t>
      </w:r>
      <w:proofErr w:type="gramEnd"/>
      <w:r w:rsidRPr="000A1F05">
        <w:rPr>
          <w:rFonts w:ascii="Times New Roman" w:hAnsi="Times New Roman" w:cs="Times New Roman"/>
          <w:sz w:val="24"/>
          <w:szCs w:val="24"/>
        </w:rPr>
        <w:t xml:space="preserve"> и составления проекта местного бюджета на 202</w:t>
      </w:r>
      <w:r w:rsidR="00AD4A9D">
        <w:rPr>
          <w:rFonts w:ascii="Times New Roman" w:hAnsi="Times New Roman" w:cs="Times New Roman"/>
          <w:sz w:val="24"/>
          <w:szCs w:val="24"/>
        </w:rPr>
        <w:t>4</w:t>
      </w:r>
      <w:r w:rsidRPr="000A1F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D4A9D">
        <w:rPr>
          <w:rFonts w:ascii="Times New Roman" w:hAnsi="Times New Roman" w:cs="Times New Roman"/>
          <w:sz w:val="24"/>
          <w:szCs w:val="24"/>
        </w:rPr>
        <w:t>6</w:t>
      </w:r>
      <w:r w:rsidRPr="000A1F05">
        <w:rPr>
          <w:rFonts w:ascii="Times New Roman" w:hAnsi="Times New Roman" w:cs="Times New Roman"/>
          <w:sz w:val="24"/>
          <w:szCs w:val="24"/>
        </w:rPr>
        <w:t xml:space="preserve"> и 202</w:t>
      </w:r>
      <w:r w:rsidR="00AD4A9D">
        <w:rPr>
          <w:rFonts w:ascii="Times New Roman" w:hAnsi="Times New Roman" w:cs="Times New Roman"/>
          <w:sz w:val="24"/>
          <w:szCs w:val="24"/>
        </w:rPr>
        <w:t>7</w:t>
      </w:r>
      <w:r w:rsidRPr="000A1F0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A1F05" w:rsidRPr="000A1F05" w:rsidRDefault="000A1F05" w:rsidP="000A1F0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pStyle w:val="Postan"/>
        <w:spacing w:line="0" w:lineRule="atLeast"/>
        <w:contextualSpacing/>
        <w:rPr>
          <w:sz w:val="24"/>
          <w:szCs w:val="24"/>
        </w:rPr>
      </w:pPr>
      <w:r w:rsidRPr="000A1F05">
        <w:rPr>
          <w:sz w:val="24"/>
          <w:szCs w:val="24"/>
        </w:rPr>
        <w:t xml:space="preserve">ПОСТАНОВЛЯЮ: </w:t>
      </w:r>
    </w:p>
    <w:p w:rsidR="000A1F05" w:rsidRPr="000A1F05" w:rsidRDefault="000A1F05" w:rsidP="000A1F05">
      <w:pPr>
        <w:pStyle w:val="Postan"/>
        <w:spacing w:line="0" w:lineRule="atLeast"/>
        <w:contextualSpacing/>
        <w:rPr>
          <w:sz w:val="24"/>
          <w:szCs w:val="24"/>
        </w:rPr>
      </w:pPr>
    </w:p>
    <w:p w:rsidR="000A1F05" w:rsidRPr="000A1F05" w:rsidRDefault="000A1F05" w:rsidP="000A1F0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05">
        <w:rPr>
          <w:rFonts w:ascii="Times New Roman" w:hAnsi="Times New Roman" w:cs="Times New Roman"/>
          <w:sz w:val="24"/>
          <w:szCs w:val="24"/>
        </w:rPr>
        <w:t xml:space="preserve">1. Утвердить порядок и сроки разработки прогноза социально-экономического развития Киевского сельского поселения и составления </w:t>
      </w:r>
      <w:r w:rsidR="00AD4A9D">
        <w:rPr>
          <w:rFonts w:ascii="Times New Roman" w:hAnsi="Times New Roman" w:cs="Times New Roman"/>
          <w:sz w:val="24"/>
          <w:szCs w:val="24"/>
        </w:rPr>
        <w:t>проекта местного бюджета на 2025</w:t>
      </w:r>
      <w:r w:rsidRPr="000A1F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D4A9D">
        <w:rPr>
          <w:rFonts w:ascii="Times New Roman" w:hAnsi="Times New Roman" w:cs="Times New Roman"/>
          <w:sz w:val="24"/>
          <w:szCs w:val="24"/>
        </w:rPr>
        <w:t>6</w:t>
      </w:r>
      <w:r w:rsidRPr="000A1F05">
        <w:rPr>
          <w:rFonts w:ascii="Times New Roman" w:hAnsi="Times New Roman" w:cs="Times New Roman"/>
          <w:sz w:val="24"/>
          <w:szCs w:val="24"/>
        </w:rPr>
        <w:t xml:space="preserve"> и 202</w:t>
      </w:r>
      <w:r w:rsidR="00AD4A9D">
        <w:rPr>
          <w:rFonts w:ascii="Times New Roman" w:hAnsi="Times New Roman" w:cs="Times New Roman"/>
          <w:sz w:val="24"/>
          <w:szCs w:val="24"/>
        </w:rPr>
        <w:t>7</w:t>
      </w:r>
      <w:r w:rsidRPr="000A1F05">
        <w:rPr>
          <w:rFonts w:ascii="Times New Roman" w:hAnsi="Times New Roman" w:cs="Times New Roman"/>
          <w:sz w:val="24"/>
          <w:szCs w:val="24"/>
        </w:rPr>
        <w:t xml:space="preserve"> годов (далее – Порядок) согласно приложению.</w:t>
      </w:r>
    </w:p>
    <w:p w:rsidR="000A1F05" w:rsidRPr="000A1F05" w:rsidRDefault="000A1F05" w:rsidP="000A1F05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05">
        <w:rPr>
          <w:rFonts w:ascii="Times New Roman" w:hAnsi="Times New Roman" w:cs="Times New Roman"/>
          <w:sz w:val="24"/>
          <w:szCs w:val="24"/>
        </w:rPr>
        <w:t xml:space="preserve">2.  Сектору экономики и финансов приступить к разработке прогнозов социально-экономического развития поселения, проекта местного бюджета с учетом мероприятий, предусмотренных Порядком, утвержденным настоящим постановлением. </w:t>
      </w:r>
    </w:p>
    <w:p w:rsidR="000A1F05" w:rsidRPr="000A1F05" w:rsidRDefault="000A1F05" w:rsidP="000A1F05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05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0A1F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1F0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начальника сектора экономики и финансов А.А. Макарову </w:t>
      </w:r>
    </w:p>
    <w:p w:rsidR="000A1F05" w:rsidRPr="000A1F05" w:rsidRDefault="000A1F05" w:rsidP="000A1F05">
      <w:pPr>
        <w:spacing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0A1F05" w:rsidRPr="000A1F05" w:rsidRDefault="000A1F05" w:rsidP="000A1F0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 xml:space="preserve">Киевского  сельского поселения </w:t>
      </w:r>
      <w:r w:rsidRPr="000A1F0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Г.Г. Головченко</w:t>
      </w: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A1F05" w:rsidRPr="000A1F05" w:rsidRDefault="000A1F05" w:rsidP="000A1F05">
      <w:pPr>
        <w:tabs>
          <w:tab w:val="left" w:pos="7425"/>
        </w:tabs>
        <w:spacing w:line="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0A1F05">
        <w:rPr>
          <w:rFonts w:ascii="Times New Roman" w:hAnsi="Times New Roman" w:cs="Times New Roman"/>
          <w:i/>
          <w:sz w:val="18"/>
          <w:szCs w:val="18"/>
        </w:rPr>
        <w:t>Постановление вносит:</w:t>
      </w:r>
    </w:p>
    <w:p w:rsidR="000A1F05" w:rsidRPr="000A1F05" w:rsidRDefault="000A1F05" w:rsidP="000A1F05">
      <w:pPr>
        <w:tabs>
          <w:tab w:val="left" w:pos="7425"/>
        </w:tabs>
        <w:spacing w:line="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0A1F05">
        <w:rPr>
          <w:rFonts w:ascii="Times New Roman" w:hAnsi="Times New Roman" w:cs="Times New Roman"/>
          <w:i/>
          <w:sz w:val="18"/>
          <w:szCs w:val="18"/>
        </w:rPr>
        <w:t>сектор экономики и финансов</w:t>
      </w:r>
    </w:p>
    <w:p w:rsidR="000A1F05" w:rsidRPr="000A1F05" w:rsidRDefault="000A1F05" w:rsidP="000A1F05">
      <w:pPr>
        <w:rPr>
          <w:rFonts w:ascii="Times New Roman" w:hAnsi="Times New Roman" w:cs="Times New Roman"/>
          <w:i/>
          <w:sz w:val="24"/>
          <w:szCs w:val="24"/>
        </w:rPr>
        <w:sectPr w:rsidR="000A1F05" w:rsidRPr="000A1F05">
          <w:pgSz w:w="11906" w:h="16838"/>
          <w:pgMar w:top="567" w:right="851" w:bottom="1134" w:left="1701" w:header="720" w:footer="720" w:gutter="0"/>
          <w:cols w:space="720"/>
        </w:sectPr>
      </w:pPr>
    </w:p>
    <w:p w:rsidR="000A1F05" w:rsidRPr="000A1F05" w:rsidRDefault="000A1F05" w:rsidP="003A7E2D">
      <w:pPr>
        <w:widowControl w:val="0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1F0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A1F05" w:rsidRPr="000A1F05" w:rsidRDefault="00BA026F" w:rsidP="003A7E2D">
      <w:pPr>
        <w:widowControl w:val="0"/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60  от 13</w:t>
      </w:r>
      <w:r w:rsidR="000A1F05" w:rsidRPr="000A1F0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A1F05" w:rsidRPr="000A1F05">
        <w:rPr>
          <w:rFonts w:ascii="Times New Roman" w:hAnsi="Times New Roman" w:cs="Times New Roman"/>
          <w:sz w:val="24"/>
          <w:szCs w:val="24"/>
        </w:rPr>
        <w:t>.202</w:t>
      </w:r>
      <w:r w:rsidR="00732743">
        <w:rPr>
          <w:rFonts w:ascii="Times New Roman" w:hAnsi="Times New Roman" w:cs="Times New Roman"/>
          <w:sz w:val="24"/>
          <w:szCs w:val="24"/>
        </w:rPr>
        <w:t>4</w:t>
      </w:r>
      <w:r w:rsidR="000A1F05" w:rsidRPr="000A1F05">
        <w:rPr>
          <w:rFonts w:ascii="Times New Roman" w:hAnsi="Times New Roman" w:cs="Times New Roman"/>
          <w:sz w:val="24"/>
          <w:szCs w:val="24"/>
        </w:rPr>
        <w:t>г.</w:t>
      </w:r>
    </w:p>
    <w:p w:rsidR="000A1F05" w:rsidRPr="000A1F05" w:rsidRDefault="000A1F05" w:rsidP="000A1F0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0A1F05" w:rsidRPr="000A1F05" w:rsidRDefault="000A1F05" w:rsidP="000A1F05">
      <w:pPr>
        <w:spacing w:line="20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05">
        <w:rPr>
          <w:rFonts w:ascii="Times New Roman" w:hAnsi="Times New Roman" w:cs="Times New Roman"/>
          <w:b/>
          <w:sz w:val="24"/>
          <w:szCs w:val="24"/>
        </w:rPr>
        <w:t>и сроки разработки прогноза социально-экономического развития поселения и составления проекта местного бюджета на 202</w:t>
      </w:r>
      <w:r w:rsidR="009C2D0D">
        <w:rPr>
          <w:rFonts w:ascii="Times New Roman" w:hAnsi="Times New Roman" w:cs="Times New Roman"/>
          <w:b/>
          <w:sz w:val="24"/>
          <w:szCs w:val="24"/>
        </w:rPr>
        <w:t>5</w:t>
      </w:r>
      <w:r w:rsidRPr="000A1F0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C2D0D">
        <w:rPr>
          <w:rFonts w:ascii="Times New Roman" w:hAnsi="Times New Roman" w:cs="Times New Roman"/>
          <w:b/>
          <w:sz w:val="24"/>
          <w:szCs w:val="24"/>
        </w:rPr>
        <w:t>6</w:t>
      </w:r>
      <w:r w:rsidRPr="000A1F0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C2D0D">
        <w:rPr>
          <w:rFonts w:ascii="Times New Roman" w:hAnsi="Times New Roman" w:cs="Times New Roman"/>
          <w:b/>
          <w:sz w:val="24"/>
          <w:szCs w:val="24"/>
        </w:rPr>
        <w:t>7</w:t>
      </w:r>
      <w:r w:rsidRPr="000A1F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A1F05" w:rsidRPr="000A1F05" w:rsidRDefault="000A1F05" w:rsidP="000A1F0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657"/>
        <w:gridCol w:w="8174"/>
        <w:gridCol w:w="1517"/>
        <w:gridCol w:w="4431"/>
      </w:tblGrid>
      <w:tr w:rsidR="000A1F05" w:rsidRPr="000A1F05" w:rsidTr="009C2D0D">
        <w:trPr>
          <w:trHeight w:val="77"/>
          <w:tblHeader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1F05" w:rsidRPr="000A1F05" w:rsidRDefault="000A1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A1F05" w:rsidRPr="000A1F05" w:rsidTr="009C2D0D">
        <w:trPr>
          <w:gridBefore w:val="1"/>
          <w:wBefore w:w="7" w:type="dxa"/>
          <w:trHeight w:val="77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1F05" w:rsidRPr="000A1F05" w:rsidTr="009C2D0D">
        <w:trPr>
          <w:gridBefore w:val="1"/>
          <w:wBefore w:w="7" w:type="dxa"/>
          <w:trHeight w:val="77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5" w:rsidRPr="000A1F05" w:rsidRDefault="000A1F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F05" w:rsidRPr="000A1F05" w:rsidRDefault="000A1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 w:rsidP="009C2D0D">
            <w:pPr>
              <w:spacing w:line="0" w:lineRule="atLeast"/>
              <w:ind w:right="-2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Получение из Администрации Ремонтненского района:</w:t>
            </w:r>
          </w:p>
          <w:p w:rsidR="000A1F05" w:rsidRPr="000A1F05" w:rsidRDefault="000A1F05" w:rsidP="009C2D0D">
            <w:pPr>
              <w:spacing w:line="0" w:lineRule="atLeast"/>
              <w:ind w:right="-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сценарных условий функционирования экономики Российской Федерации</w:t>
            </w:r>
          </w:p>
          <w:p w:rsidR="000A1F05" w:rsidRPr="000A1F05" w:rsidRDefault="000A1F05" w:rsidP="000143EB">
            <w:pPr>
              <w:spacing w:line="0" w:lineRule="atLeast"/>
              <w:ind w:right="-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до 202</w:t>
            </w:r>
            <w:r w:rsidR="00775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  <w:r w:rsidR="0001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индексов-дефляторов на 202</w:t>
            </w:r>
            <w:r w:rsidR="00775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775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0A1F05" w:rsidRDefault="000A1F05" w:rsidP="009C2D0D">
            <w:pPr>
              <w:widowControl w:val="0"/>
              <w:spacing w:line="0" w:lineRule="atLeast"/>
              <w:ind w:right="-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системы показателей для разработки прогноза социально-экономического развития области на 202</w:t>
            </w:r>
            <w:r w:rsidR="00775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период до 202</w:t>
            </w:r>
            <w:r w:rsidR="00775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C2D0D" w:rsidRPr="000A1F05" w:rsidRDefault="009C2D0D" w:rsidP="009C2D0D">
            <w:pPr>
              <w:widowControl w:val="0"/>
              <w:spacing w:line="0" w:lineRule="atLeast"/>
              <w:ind w:right="-2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5" w:rsidRPr="000A1F05" w:rsidRDefault="000A1F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F05" w:rsidRPr="000A1F05" w:rsidRDefault="000A1F05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0A1F05" w:rsidRPr="000A1F05" w:rsidRDefault="009C2D0D" w:rsidP="009C2D0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0A1F05" w:rsidRPr="000A1F0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F05"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5" w:rsidRPr="000A1F05" w:rsidRDefault="009C2D0D" w:rsidP="009C2D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0A1F05"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экономист И.В.Головченко</w:t>
            </w:r>
          </w:p>
        </w:tc>
      </w:tr>
      <w:tr w:rsidR="000A1F05" w:rsidRPr="000A1F05" w:rsidTr="009C2D0D">
        <w:trPr>
          <w:gridBefore w:val="1"/>
          <w:wBefore w:w="7" w:type="dxa"/>
          <w:trHeight w:val="77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Получение статистической информации за 2022 – 2023 годы для разработки прогноза социально-экономического развития на 2025– 2026 годы уточнение данных по фонду оплаты труда по Киевскому сельскому поселению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5" w:rsidRPr="000A1F05" w:rsidRDefault="000A1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9C2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C2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1F05" w:rsidRPr="000A1F05" w:rsidRDefault="000A1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9C2D0D" w:rsidP="009C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0A1F05"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экономист И.В.Головченко</w:t>
            </w:r>
          </w:p>
        </w:tc>
      </w:tr>
      <w:tr w:rsidR="000A1F05" w:rsidRPr="000A1F05" w:rsidTr="009C2D0D">
        <w:trPr>
          <w:gridBefore w:val="1"/>
          <w:wBefore w:w="7" w:type="dxa"/>
          <w:trHeight w:val="1074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 w:rsidP="00185B2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прогнозного  развития предприятий Киевского  сельского поселения на 202</w:t>
            </w:r>
            <w:r w:rsidR="00185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85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 w:rsidP="009C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9C2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9C2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 Киевского сельского поселения</w:t>
            </w:r>
          </w:p>
        </w:tc>
      </w:tr>
      <w:tr w:rsidR="000A1F05" w:rsidRPr="000A1F05" w:rsidTr="009C2D0D">
        <w:trPr>
          <w:gridBefore w:val="1"/>
          <w:wBefore w:w="7" w:type="dxa"/>
          <w:trHeight w:val="585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 w:rsidP="00185B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Получение информации об объемах  предоставления организациям (предприятиям) Киевского  сельского поселения льгот по налогам (с разбивкой по организациям) на 202</w:t>
            </w:r>
            <w:r w:rsidR="00185B25">
              <w:rPr>
                <w:rFonts w:ascii="Times New Roman" w:hAnsi="Times New Roman"/>
                <w:sz w:val="24"/>
                <w:szCs w:val="24"/>
              </w:rPr>
              <w:t>4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5" w:rsidRPr="000A1F05" w:rsidRDefault="000A1F05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A1F05" w:rsidRPr="000A1F05" w:rsidRDefault="000A1F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0A1F05" w:rsidRPr="000A1F05" w:rsidRDefault="000A1F05" w:rsidP="009C2D0D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0</w:t>
            </w:r>
            <w:r w:rsidR="009C2D0D">
              <w:rPr>
                <w:rFonts w:ascii="Times New Roman" w:hAnsi="Times New Roman"/>
                <w:sz w:val="24"/>
                <w:szCs w:val="24"/>
              </w:rPr>
              <w:t>8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4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Default="009C2D0D" w:rsidP="009C2D0D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0A1F05" w:rsidRPr="000A1F0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имущественным и земельным   отношениям</w:t>
            </w:r>
            <w:r w:rsidR="003A7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1F05" w:rsidRPr="000A1F05">
              <w:rPr>
                <w:rFonts w:ascii="Times New Roman" w:hAnsi="Times New Roman" w:cs="Times New Roman"/>
                <w:sz w:val="24"/>
                <w:szCs w:val="24"/>
              </w:rPr>
              <w:t>Н.А. Степанюк</w:t>
            </w:r>
          </w:p>
          <w:p w:rsidR="003A7E2D" w:rsidRPr="003A7E2D" w:rsidRDefault="003A7E2D" w:rsidP="009C2D0D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F05" w:rsidRPr="000A1F05" w:rsidTr="009C2D0D">
        <w:trPr>
          <w:gridBefore w:val="1"/>
          <w:wBefore w:w="7" w:type="dxa"/>
          <w:trHeight w:val="436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Default="000A1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Получение информации об эффективности использования муниципальной собственности: отчет за 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3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4 годы, оценка 2024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 xml:space="preserve"> года, прогноз на 2025 – 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C2D0D" w:rsidRPr="000A1F05" w:rsidRDefault="009C2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5" w:rsidRPr="000A1F05" w:rsidRDefault="000A1F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0A1F05" w:rsidRPr="000A1F05" w:rsidRDefault="000A1F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0</w:t>
            </w:r>
            <w:r w:rsidR="009C2D0D">
              <w:rPr>
                <w:rFonts w:ascii="Times New Roman" w:hAnsi="Times New Roman"/>
                <w:sz w:val="24"/>
                <w:szCs w:val="24"/>
              </w:rPr>
              <w:t>8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4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1F05" w:rsidRPr="000A1F05" w:rsidRDefault="000A1F05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–  А.А. Макарова</w:t>
            </w:r>
          </w:p>
        </w:tc>
      </w:tr>
      <w:tr w:rsidR="000A1F05" w:rsidRPr="000A1F05" w:rsidTr="009C2D0D">
        <w:trPr>
          <w:gridBefore w:val="1"/>
          <w:wBefore w:w="7" w:type="dxa"/>
          <w:trHeight w:val="436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Default="000A1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Рассмотрение Собранием депутатов Киевского сельского поселения прогноза социально-экономического развития Киевского сельского поселения на 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3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7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C2D0D" w:rsidRPr="000A1F05" w:rsidRDefault="009C2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 w:rsidP="009C2D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F05">
              <w:rPr>
                <w:rFonts w:ascii="Times New Roman" w:hAnsi="Times New Roman"/>
                <w:sz w:val="24"/>
                <w:szCs w:val="24"/>
              </w:rPr>
              <w:t>3-й квартал 202</w:t>
            </w:r>
            <w:r w:rsidR="009C2D0D">
              <w:rPr>
                <w:rFonts w:ascii="Times New Roman" w:hAnsi="Times New Roman"/>
                <w:sz w:val="24"/>
                <w:szCs w:val="24"/>
              </w:rPr>
              <w:t>4</w:t>
            </w:r>
            <w:r w:rsidRPr="000A1F0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05" w:rsidRPr="000A1F05" w:rsidRDefault="000A1F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– А.А. Макарова</w:t>
            </w:r>
          </w:p>
        </w:tc>
      </w:tr>
    </w:tbl>
    <w:p w:rsidR="000A1F05" w:rsidRPr="000A1F05" w:rsidRDefault="000A1F05" w:rsidP="000A1F05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B3732" w:rsidRPr="000A1F05" w:rsidRDefault="00EB3732">
      <w:pPr>
        <w:rPr>
          <w:rFonts w:ascii="Times New Roman" w:hAnsi="Times New Roman" w:cs="Times New Roman"/>
          <w:sz w:val="24"/>
          <w:szCs w:val="24"/>
        </w:rPr>
      </w:pPr>
    </w:p>
    <w:sectPr w:rsidR="00EB3732" w:rsidRPr="000A1F05" w:rsidSect="000A1F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F05"/>
    <w:rsid w:val="000143EB"/>
    <w:rsid w:val="000A1F05"/>
    <w:rsid w:val="00185B25"/>
    <w:rsid w:val="003A7E2D"/>
    <w:rsid w:val="00476877"/>
    <w:rsid w:val="00643B0B"/>
    <w:rsid w:val="006A3572"/>
    <w:rsid w:val="00732743"/>
    <w:rsid w:val="0077524E"/>
    <w:rsid w:val="008409D7"/>
    <w:rsid w:val="00862FB8"/>
    <w:rsid w:val="009C2D0D"/>
    <w:rsid w:val="00AD4A9D"/>
    <w:rsid w:val="00B7278E"/>
    <w:rsid w:val="00BA026F"/>
    <w:rsid w:val="00D9457D"/>
    <w:rsid w:val="00EB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F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A1F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2023-06-08T13:13:00Z</dcterms:created>
  <dcterms:modified xsi:type="dcterms:W3CDTF">2024-06-13T06:39:00Z</dcterms:modified>
</cp:coreProperties>
</file>