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60" w:rsidRDefault="00F57960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РОСТОВСКАЯ ОБЛАСТЬ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РЕМОНТНЕНСКИЙ РАЙОН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«КИЕВСКОЕ СЕЛЬСКОЕ ПОСЕЛЕНИЕ»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ДЕПУТАТОВ КИЕВСКОГО СЕЛЬСКОГО ПОСЕЛЕНИЯ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№ </w:t>
      </w:r>
      <w:r w:rsidR="00FA4849">
        <w:rPr>
          <w:rFonts w:ascii="Times New Roman" w:eastAsia="Times New Roman" w:hAnsi="Times New Roman" w:cs="Times New Roman"/>
          <w:sz w:val="20"/>
          <w:szCs w:val="20"/>
          <w:lang w:eastAsia="ru-RU"/>
        </w:rPr>
        <w:t>106</w:t>
      </w:r>
    </w:p>
    <w:p w:rsidR="002432FA" w:rsidRPr="002432FA" w:rsidRDefault="00FA4849" w:rsidP="002432FA">
      <w:pPr>
        <w:tabs>
          <w:tab w:val="left" w:pos="81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FD6D37">
        <w:rPr>
          <w:rFonts w:ascii="Times New Roman" w:eastAsia="Times New Roman" w:hAnsi="Times New Roman" w:cs="Times New Roman"/>
          <w:sz w:val="20"/>
          <w:szCs w:val="20"/>
          <w:lang w:eastAsia="ru-RU"/>
        </w:rPr>
        <w:t>.08</w:t>
      </w:r>
      <w:r w:rsidR="002432FA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D6D37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2432FA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 Киевка</w:t>
      </w:r>
    </w:p>
    <w:p w:rsidR="002432FA" w:rsidRPr="002432FA" w:rsidRDefault="002432FA" w:rsidP="002432FA">
      <w:pPr>
        <w:tabs>
          <w:tab w:val="left" w:pos="81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Собрания депутатов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Киевского сельского поселения Ремонтненского 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2024 год и на плановый период 2025 и 2026 годов»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432FA" w:rsidRPr="002432FA" w:rsidRDefault="002432FA" w:rsidP="00243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E91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Статья 1. Основные характеристики бюджета Киевского сельского поселения Ремонтненского района на 2024 год и на плановый период 2025 и 2026 годов. </w:t>
      </w:r>
    </w:p>
    <w:p w:rsidR="00207010" w:rsidRDefault="002432FA" w:rsidP="00207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решение Собрания депутатов Киевского сельского поселения от 27 декабря 2023 года № 85 «О бюджете Киевского сельского поселения Ремонтненского района на 2024 год на плановый период 2025 и </w:t>
      </w:r>
      <w:r w:rsidR="00207010">
        <w:rPr>
          <w:rFonts w:ascii="Times New Roman" w:eastAsia="Times New Roman" w:hAnsi="Times New Roman" w:cs="Times New Roman"/>
          <w:sz w:val="20"/>
          <w:szCs w:val="20"/>
          <w:lang w:eastAsia="ru-RU"/>
        </w:rPr>
        <w:t>2026 годов» следующие изменения.</w:t>
      </w:r>
    </w:p>
    <w:p w:rsidR="0002036A" w:rsidRPr="00207010" w:rsidRDefault="00E91704" w:rsidP="00207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B66F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следующей редакции: </w:t>
      </w:r>
    </w:p>
    <w:p w:rsidR="00B66FE9" w:rsidRDefault="00B66FE9" w:rsidP="00E90A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2E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</w:t>
      </w:r>
      <w:r w:rsidR="007F6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15.08.2024 № 105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B66FE9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плановый период 2025 и 2026 годов»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</w:t>
      </w:r>
      <w:proofErr w:type="gramEnd"/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целевым статьям (муниципальным программам Киевского сельского поселения и не программным направлениям деятельности), группам и подгруппам видов расходов классификации расходов бюджетов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год и на плановый период 2025 и 2026 годов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08"/>
        <w:gridCol w:w="494"/>
        <w:gridCol w:w="1490"/>
        <w:gridCol w:w="709"/>
        <w:gridCol w:w="1140"/>
        <w:gridCol w:w="937"/>
        <w:gridCol w:w="906"/>
      </w:tblGrid>
      <w:tr w:rsidR="002432FA" w:rsidRPr="002432FA" w:rsidTr="0002036A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DA4687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614E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15216,6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A468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9117,1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7085,3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5995,1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A468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6711,2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5079,7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E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5002,3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3E689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E689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резервного фонда Администрации Киевского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74F79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549,5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74F79" w:rsidP="00F7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2432FA" w:rsidRPr="002432FA" w:rsidTr="00DA4687">
        <w:trPr>
          <w:trHeight w:val="7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74F79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DA4687">
        <w:trPr>
          <w:trHeight w:val="7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F18E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DA4687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DA4687">
        <w:trPr>
          <w:trHeight w:val="2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DA4687">
        <w:trPr>
          <w:trHeight w:val="40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DA4687">
        <w:trPr>
          <w:trHeight w:val="40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DA4687">
        <w:trPr>
          <w:trHeight w:val="4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DA4687">
        <w:trPr>
          <w:trHeight w:val="2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DA4687">
        <w:trPr>
          <w:trHeight w:val="4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DA4687">
        <w:trPr>
          <w:trHeight w:val="32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74F79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DA4687">
        <w:trPr>
          <w:trHeight w:val="31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74F79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DA4687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74F79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DA4687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96BC4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DA4687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96BC4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DA4687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96BC4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DA4687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DA4687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DA4687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DA4687">
        <w:trPr>
          <w:trHeight w:val="30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94FC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DA4687">
        <w:trPr>
          <w:trHeight w:val="32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94FC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4543,4</w:t>
            </w:r>
          </w:p>
        </w:tc>
      </w:tr>
      <w:tr w:rsidR="0096424A" w:rsidRPr="002432FA" w:rsidTr="00DA4687">
        <w:trPr>
          <w:trHeight w:val="48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4A" w:rsidRPr="002432FA" w:rsidRDefault="0096424A" w:rsidP="00964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4A" w:rsidRPr="002432FA" w:rsidRDefault="0096424A" w:rsidP="0096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4A" w:rsidRPr="002432FA" w:rsidRDefault="0096424A" w:rsidP="0096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4A" w:rsidRPr="002432FA" w:rsidRDefault="0096424A" w:rsidP="0096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4A" w:rsidRPr="002432FA" w:rsidRDefault="0096424A" w:rsidP="0096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4A" w:rsidRPr="002432FA" w:rsidRDefault="0096424A" w:rsidP="0096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4A" w:rsidRPr="002432FA" w:rsidRDefault="0096424A" w:rsidP="0096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4A" w:rsidRPr="002432FA" w:rsidRDefault="0096424A" w:rsidP="0096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4523,4</w:t>
            </w:r>
          </w:p>
        </w:tc>
      </w:tr>
      <w:tr w:rsidR="002432FA" w:rsidRPr="002432FA" w:rsidTr="00DA4687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94FC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DA4687">
        <w:trPr>
          <w:trHeight w:val="41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C8" w:rsidRDefault="00D94FC8" w:rsidP="00D9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491CCD" w:rsidRDefault="00D94FC8" w:rsidP="00D9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491CCD" w:rsidRDefault="00491CCD" w:rsidP="00D9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1CCD" w:rsidRDefault="00491CCD" w:rsidP="00D9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49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0398E" w:rsidRPr="002432FA" w:rsidTr="00242045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8E" w:rsidRPr="00F94A79" w:rsidRDefault="00F0398E" w:rsidP="00F039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8E" w:rsidRPr="00F94A79" w:rsidRDefault="00F0398E" w:rsidP="00F03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8E" w:rsidRPr="00F94A79" w:rsidRDefault="00F0398E" w:rsidP="00F03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8E" w:rsidRPr="00F94A79" w:rsidRDefault="00F0398E" w:rsidP="00F03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8E" w:rsidRPr="00F94A79" w:rsidRDefault="00F0398E" w:rsidP="00F03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8E" w:rsidRPr="00F94A79" w:rsidRDefault="00F0398E" w:rsidP="00F03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F0398E" w:rsidRPr="0054324C" w:rsidRDefault="00F0398E" w:rsidP="00F0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8E" w:rsidRPr="00F94A79" w:rsidRDefault="00F0398E" w:rsidP="00F03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8E" w:rsidRPr="00F94A79" w:rsidRDefault="00F0398E" w:rsidP="00F03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DA4687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150</w:t>
            </w: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DA4687">
        <w:trPr>
          <w:trHeight w:val="4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DA4687">
        <w:trPr>
          <w:trHeight w:val="42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DA4687">
        <w:trPr>
          <w:trHeight w:val="115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СУБЬЕКТОВ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DA4687">
        <w:trPr>
          <w:trHeight w:val="6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DA4687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A" w:rsidRDefault="001A139A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A" w:rsidRDefault="001A139A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F7A" w:rsidRPr="0002036A" w:rsidRDefault="00FD6D37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Приложение № 5</w:t>
      </w:r>
      <w:r w:rsidR="00033F7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следующей редакции: </w:t>
      </w:r>
    </w:p>
    <w:p w:rsidR="001A139A" w:rsidRDefault="001A139A" w:rsidP="007009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CD6ACA" w:rsidRPr="002432FA" w:rsidRDefault="00CD6ACA" w:rsidP="00CD6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15.08.2024 № 105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CD6ACA" w:rsidRPr="002432FA" w:rsidRDefault="00CD6ACA" w:rsidP="00CD6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CD6ACA" w:rsidRDefault="00CD6ACA" w:rsidP="00CD6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</w:t>
      </w:r>
    </w:p>
    <w:p w:rsidR="00CD6ACA" w:rsidRPr="002432FA" w:rsidRDefault="00CD6ACA" w:rsidP="00CD6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плановый период 2025 и 2026 годов»</w:t>
      </w:r>
    </w:p>
    <w:p w:rsidR="00CD6ACA" w:rsidRPr="002432FA" w:rsidRDefault="00CD6ACA" w:rsidP="00CD6A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963" w:rsidRDefault="00700963" w:rsidP="00CD6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963" w:rsidRDefault="00700963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Ремонтненского района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708"/>
        <w:gridCol w:w="567"/>
        <w:gridCol w:w="567"/>
        <w:gridCol w:w="850"/>
        <w:gridCol w:w="567"/>
        <w:gridCol w:w="1004"/>
        <w:gridCol w:w="936"/>
        <w:gridCol w:w="906"/>
      </w:tblGrid>
      <w:tr w:rsidR="002432FA" w:rsidRPr="002432FA" w:rsidTr="0002036A">
        <w:trPr>
          <w:trHeight w:val="235"/>
          <w:tblHeader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02036A">
        <w:trPr>
          <w:trHeight w:val="235"/>
          <w:tblHeader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КИЕВСКОГО СЕЛЬСКОГО ПОСЕЛЕНИЯ РЕМОНТНЕНСКОГО РАЙОНА РОСТОВСКОЙ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816C0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15216,6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F15A2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9117,1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7085,3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5995,1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15A2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8870,0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6711,2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5079,7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5002,3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F15A2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15A2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резервного фонда Администрации Киевского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68212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68212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официальную публикацию нормативно-правовых актов Киевского сельского поселения, проектов правовых актов Киевского сельского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68212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84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37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34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41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68212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27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68212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68212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68212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68212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68212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48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558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муниципальных учреждений культуры Киевского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74714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4523,4</w:t>
            </w:r>
          </w:p>
        </w:tc>
      </w:tr>
      <w:tr w:rsidR="002432FA" w:rsidRPr="002432FA" w:rsidTr="0002036A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1301,9</w:t>
            </w:r>
          </w:p>
          <w:p w:rsidR="001A6A4F" w:rsidRP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469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80B1E" w:rsidRPr="002432FA" w:rsidTr="000238D8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1E" w:rsidRPr="00BD4D2C" w:rsidRDefault="00480B1E" w:rsidP="00480B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1E" w:rsidRPr="00BD4D2C" w:rsidRDefault="00480B1E" w:rsidP="00480B1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1E" w:rsidRPr="00BD4D2C" w:rsidRDefault="00480B1E" w:rsidP="00480B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1E" w:rsidRPr="00BD4D2C" w:rsidRDefault="00480B1E" w:rsidP="00480B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1E" w:rsidRPr="00BD4D2C" w:rsidRDefault="00480B1E" w:rsidP="00480B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1E" w:rsidRPr="00BD4D2C" w:rsidRDefault="00480B1E" w:rsidP="0048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1E" w:rsidRPr="00BD4D2C" w:rsidRDefault="00480B1E" w:rsidP="00480B1E">
            <w:pPr>
              <w:jc w:val="center"/>
              <w:rPr>
                <w:rFonts w:ascii="Times New Roman" w:hAnsi="Times New Roman" w:cs="Times New Roman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1E" w:rsidRPr="007F3C97" w:rsidRDefault="00480B1E" w:rsidP="00480B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1E" w:rsidRPr="00BD4D2C" w:rsidRDefault="00480B1E" w:rsidP="00480B1E">
            <w:pPr>
              <w:rPr>
                <w:rFonts w:ascii="Times New Roman" w:hAnsi="Times New Roman" w:cs="Times New Roman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33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3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СУБЬЕКТОВ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Расходы на осуществление внутреннего муниципального финансового контроля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</w:t>
            </w: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F7A" w:rsidRPr="0002036A" w:rsidRDefault="00FD6D37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33F7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33F7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следующей редакции: </w:t>
      </w:r>
    </w:p>
    <w:p w:rsidR="000D14DA" w:rsidRDefault="000D14D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4DA" w:rsidRDefault="000D14D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</w:t>
      </w:r>
    </w:p>
    <w:p w:rsidR="00CD6ACA" w:rsidRPr="002432FA" w:rsidRDefault="00CD6ACA" w:rsidP="00CD6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15.08.2024 № 105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CD6ACA" w:rsidRPr="002432FA" w:rsidRDefault="00CD6ACA" w:rsidP="00CD6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CD6ACA" w:rsidRDefault="00CD6ACA" w:rsidP="00CD6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</w:t>
      </w:r>
    </w:p>
    <w:p w:rsidR="00CD6ACA" w:rsidRPr="002432FA" w:rsidRDefault="00CD6ACA" w:rsidP="00CD6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плановый период 2025 и 2026 годов»</w:t>
      </w:r>
    </w:p>
    <w:p w:rsidR="00296E27" w:rsidRDefault="00296E27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96E27" w:rsidRDefault="00296E27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E27" w:rsidRPr="002432FA" w:rsidRDefault="00296E27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Киевского сельского поселения и не программным направлениям деятельности), группам (подгруппам) видов расходов, разделам, подразделам классификации расходов 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Киевского сельского поселения Ремонтненского района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2432FA" w:rsidRPr="002432FA" w:rsidRDefault="002432FA" w:rsidP="002432FA">
      <w:pPr>
        <w:widowControl w:val="0"/>
        <w:tabs>
          <w:tab w:val="center" w:pos="7732"/>
        </w:tabs>
        <w:autoSpaceDE w:val="0"/>
        <w:autoSpaceDN w:val="0"/>
        <w:adjustRightInd w:val="0"/>
        <w:spacing w:before="22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1419"/>
        <w:gridCol w:w="567"/>
        <w:gridCol w:w="567"/>
        <w:gridCol w:w="567"/>
        <w:gridCol w:w="993"/>
        <w:gridCol w:w="992"/>
        <w:gridCol w:w="878"/>
      </w:tblGrid>
      <w:tr w:rsidR="002432FA" w:rsidRPr="002432FA" w:rsidTr="0002036A">
        <w:trPr>
          <w:trHeight w:val="270"/>
          <w:tblHeader/>
          <w:jc w:val="center"/>
        </w:trPr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  <w:p w:rsidR="002432FA" w:rsidRPr="002432FA" w:rsidRDefault="002432FA" w:rsidP="002432FA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02036A">
        <w:trPr>
          <w:trHeight w:val="270"/>
          <w:tblHeader/>
          <w:jc w:val="center"/>
        </w:trPr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318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15216,6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«Социальная поддержка граждан»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28791A">
        <w:trPr>
          <w:trHeight w:val="1009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«Обеспечение качественными жилищно-коммунальными услугами населения Киевского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28791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387,3</w:t>
            </w: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8791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8791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содержание мест захоронения на территории поселения в рамках подпрограммы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02 2 00 25640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8791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8791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«Обеспечение общественного правопорядка и противодействие преступности»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35FA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«Профилактика экстремизма и терроризма»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35FA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35FA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«Пожарная безопасность»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«Развитие культуры и туризма»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318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729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досуга и обеспечение жителей услугами организаций культуры»</w:t>
            </w:r>
          </w:p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318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«Развитие культуры» (Расходы на выплаты персоналу казенных учреждений)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5E0CA2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4523,4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602C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21CA" w:rsidRPr="002432FA" w:rsidTr="00525A30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CA" w:rsidRPr="00E34D6C" w:rsidRDefault="007521CA" w:rsidP="007521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CA" w:rsidRPr="00E34D6C" w:rsidRDefault="007521CA" w:rsidP="00752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CA" w:rsidRPr="00E34D6C" w:rsidRDefault="007521CA" w:rsidP="00752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CA" w:rsidRPr="00E34D6C" w:rsidRDefault="007521CA" w:rsidP="00752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CA" w:rsidRPr="00E34D6C" w:rsidRDefault="007521CA" w:rsidP="00752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CA" w:rsidRPr="00E34D6C" w:rsidRDefault="007521CA" w:rsidP="0075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CA" w:rsidRPr="00E34D6C" w:rsidRDefault="007521CA" w:rsidP="00752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CA" w:rsidRPr="00E34D6C" w:rsidRDefault="007521CA" w:rsidP="00752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Киевского сельского поселения "</w:t>
            </w:r>
            <w:r w:rsidRPr="0024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Энергоэффективность и развитие энергетики 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C72453" w:rsidRDefault="00C7245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и модернизация электрических сетей, включая сети уличного освещения»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C72453" w:rsidRDefault="00C7245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C72453" w:rsidRDefault="00C7245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"Муниципальная политика"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муниципального управления и муниципальной службы в Киевском сельском поселении, дополнительное профессиональное образование лиц, замещающих выборные муниципальные должности, муниципальных служащих»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08 1 00 25740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Киевского сельского поселения «Муниципальная политика»»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D1425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  <w:r w:rsidR="00B15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8F1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5002,3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</w:t>
            </w: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50252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15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8F1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24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муниципальных органов местного самоуправления Киевского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D4502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1079,8</w:t>
            </w:r>
          </w:p>
        </w:tc>
      </w:tr>
      <w:tr w:rsidR="002432FA" w:rsidRPr="002432FA" w:rsidTr="0002036A">
        <w:trPr>
          <w:trHeight w:val="24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24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резервного фонда Администрации Киевского сельского поселения (Резервные средства)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D4502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1079,8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4178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</w:t>
            </w: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D4502" w:rsidP="00E2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516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432FA"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432FA" w:rsidRPr="002432FA" w:rsidRDefault="002432FA" w:rsidP="0024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Собрания депутатов - </w:t>
      </w:r>
    </w:p>
    <w:p w:rsidR="00352A7D" w:rsidRPr="008233B0" w:rsidRDefault="002432FA" w:rsidP="008233B0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Киевского сельского поселения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С.С. Луговенко</w:t>
      </w:r>
    </w:p>
    <w:sectPr w:rsidR="00352A7D" w:rsidRPr="008233B0" w:rsidSect="000203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1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F4" w:rsidRDefault="00F655F4">
      <w:pPr>
        <w:spacing w:after="0" w:line="240" w:lineRule="auto"/>
      </w:pPr>
      <w:r>
        <w:separator/>
      </w:r>
    </w:p>
  </w:endnote>
  <w:endnote w:type="continuationSeparator" w:id="0">
    <w:p w:rsidR="00F655F4" w:rsidRDefault="00F6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9A" w:rsidRDefault="00B24D9A" w:rsidP="0002036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4D9A" w:rsidRDefault="00B24D9A" w:rsidP="0002036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9A" w:rsidRDefault="00B24D9A" w:rsidP="0002036A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6ACA">
      <w:rPr>
        <w:rStyle w:val="a8"/>
        <w:noProof/>
      </w:rPr>
      <w:t>14</w:t>
    </w:r>
    <w:r>
      <w:rPr>
        <w:rStyle w:val="a8"/>
      </w:rPr>
      <w:fldChar w:fldCharType="end"/>
    </w:r>
  </w:p>
  <w:p w:rsidR="00B24D9A" w:rsidRDefault="00B24D9A" w:rsidP="0002036A">
    <w:pPr>
      <w:pStyle w:val="a9"/>
      <w:framePr w:wrap="around" w:vAnchor="text" w:hAnchor="margin" w:xAlign="right" w:y="1"/>
      <w:ind w:right="360"/>
      <w:rPr>
        <w:rStyle w:val="a8"/>
      </w:rPr>
    </w:pPr>
  </w:p>
  <w:p w:rsidR="00B24D9A" w:rsidRDefault="00B24D9A" w:rsidP="0002036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F4" w:rsidRDefault="00F655F4">
      <w:pPr>
        <w:spacing w:after="0" w:line="240" w:lineRule="auto"/>
      </w:pPr>
      <w:r>
        <w:separator/>
      </w:r>
    </w:p>
  </w:footnote>
  <w:footnote w:type="continuationSeparator" w:id="0">
    <w:p w:rsidR="00F655F4" w:rsidRDefault="00F6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9A" w:rsidRDefault="00B24D9A" w:rsidP="000203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4D9A" w:rsidRDefault="00B24D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9A" w:rsidRDefault="00B24D9A" w:rsidP="0002036A">
    <w:pPr>
      <w:pStyle w:val="a6"/>
      <w:framePr w:wrap="around" w:vAnchor="text" w:hAnchor="margin" w:xAlign="center" w:y="1"/>
      <w:rPr>
        <w:rStyle w:val="a8"/>
      </w:rPr>
    </w:pPr>
  </w:p>
  <w:p w:rsidR="00B24D9A" w:rsidRPr="00F36CDB" w:rsidRDefault="00B24D9A" w:rsidP="0002036A">
    <w:pPr>
      <w:pStyle w:val="a6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4699"/>
    <w:multiLevelType w:val="hybridMultilevel"/>
    <w:tmpl w:val="B0C858DC"/>
    <w:lvl w:ilvl="0" w:tplc="3BF82A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9E45A4"/>
    <w:multiLevelType w:val="hybridMultilevel"/>
    <w:tmpl w:val="CD34ECDA"/>
    <w:lvl w:ilvl="0" w:tplc="02B89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1103A"/>
    <w:multiLevelType w:val="hybridMultilevel"/>
    <w:tmpl w:val="F8BC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DC34D3"/>
    <w:multiLevelType w:val="hybridMultilevel"/>
    <w:tmpl w:val="F8BC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D3AE2"/>
    <w:multiLevelType w:val="hybridMultilevel"/>
    <w:tmpl w:val="E976DE9E"/>
    <w:lvl w:ilvl="0" w:tplc="9F088B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1"/>
    <w:rsid w:val="0002036A"/>
    <w:rsid w:val="00033F7A"/>
    <w:rsid w:val="00081D17"/>
    <w:rsid w:val="00082160"/>
    <w:rsid w:val="000B6760"/>
    <w:rsid w:val="000B6EC2"/>
    <w:rsid w:val="000C27EF"/>
    <w:rsid w:val="000D14DA"/>
    <w:rsid w:val="000D5B9B"/>
    <w:rsid w:val="00125E19"/>
    <w:rsid w:val="00186CC5"/>
    <w:rsid w:val="001A139A"/>
    <w:rsid w:val="001A335A"/>
    <w:rsid w:val="001A6A4F"/>
    <w:rsid w:val="001F0792"/>
    <w:rsid w:val="00207010"/>
    <w:rsid w:val="002432FA"/>
    <w:rsid w:val="00245AF8"/>
    <w:rsid w:val="00270B1D"/>
    <w:rsid w:val="0028791A"/>
    <w:rsid w:val="00296E27"/>
    <w:rsid w:val="002A3E3C"/>
    <w:rsid w:val="002E716C"/>
    <w:rsid w:val="0032604B"/>
    <w:rsid w:val="00331C81"/>
    <w:rsid w:val="00352A7D"/>
    <w:rsid w:val="003602CF"/>
    <w:rsid w:val="00384506"/>
    <w:rsid w:val="00396681"/>
    <w:rsid w:val="003B0681"/>
    <w:rsid w:val="003D1425"/>
    <w:rsid w:val="003E689C"/>
    <w:rsid w:val="003F18EB"/>
    <w:rsid w:val="003F3C83"/>
    <w:rsid w:val="003F4523"/>
    <w:rsid w:val="004076C4"/>
    <w:rsid w:val="00415A58"/>
    <w:rsid w:val="0044243F"/>
    <w:rsid w:val="004802BA"/>
    <w:rsid w:val="00480B1E"/>
    <w:rsid w:val="00491CCD"/>
    <w:rsid w:val="00496BC4"/>
    <w:rsid w:val="00496BED"/>
    <w:rsid w:val="004F33A5"/>
    <w:rsid w:val="0050252D"/>
    <w:rsid w:val="0050494B"/>
    <w:rsid w:val="00553FA6"/>
    <w:rsid w:val="00577E49"/>
    <w:rsid w:val="00581F7B"/>
    <w:rsid w:val="005E0CA2"/>
    <w:rsid w:val="005F10D0"/>
    <w:rsid w:val="0068212A"/>
    <w:rsid w:val="00695869"/>
    <w:rsid w:val="00700963"/>
    <w:rsid w:val="00747143"/>
    <w:rsid w:val="007521CA"/>
    <w:rsid w:val="0077247B"/>
    <w:rsid w:val="0078042D"/>
    <w:rsid w:val="00782BAE"/>
    <w:rsid w:val="0078364E"/>
    <w:rsid w:val="007871A3"/>
    <w:rsid w:val="007F3A03"/>
    <w:rsid w:val="007F62E2"/>
    <w:rsid w:val="00816C0A"/>
    <w:rsid w:val="008233B0"/>
    <w:rsid w:val="00833C95"/>
    <w:rsid w:val="00867C81"/>
    <w:rsid w:val="00880A36"/>
    <w:rsid w:val="008C51CE"/>
    <w:rsid w:val="008E3AB8"/>
    <w:rsid w:val="00904353"/>
    <w:rsid w:val="0092696A"/>
    <w:rsid w:val="00930F0E"/>
    <w:rsid w:val="00934018"/>
    <w:rsid w:val="00934421"/>
    <w:rsid w:val="00962F65"/>
    <w:rsid w:val="0096424A"/>
    <w:rsid w:val="009806EE"/>
    <w:rsid w:val="009A528F"/>
    <w:rsid w:val="00A204F7"/>
    <w:rsid w:val="00A45A79"/>
    <w:rsid w:val="00A87D1C"/>
    <w:rsid w:val="00AB41C4"/>
    <w:rsid w:val="00AC3A3F"/>
    <w:rsid w:val="00AF6AE8"/>
    <w:rsid w:val="00B158F1"/>
    <w:rsid w:val="00B24D9A"/>
    <w:rsid w:val="00B35FA7"/>
    <w:rsid w:val="00B522D7"/>
    <w:rsid w:val="00B66FE9"/>
    <w:rsid w:val="00BA5EB7"/>
    <w:rsid w:val="00BE3484"/>
    <w:rsid w:val="00C72453"/>
    <w:rsid w:val="00C75D32"/>
    <w:rsid w:val="00CA0936"/>
    <w:rsid w:val="00CA56FA"/>
    <w:rsid w:val="00CD4A69"/>
    <w:rsid w:val="00CD6ACA"/>
    <w:rsid w:val="00D00845"/>
    <w:rsid w:val="00D44043"/>
    <w:rsid w:val="00D614E7"/>
    <w:rsid w:val="00D745AF"/>
    <w:rsid w:val="00D8610D"/>
    <w:rsid w:val="00D9378A"/>
    <w:rsid w:val="00D94FC8"/>
    <w:rsid w:val="00DA4687"/>
    <w:rsid w:val="00DA6F1F"/>
    <w:rsid w:val="00DF5FDA"/>
    <w:rsid w:val="00E178E6"/>
    <w:rsid w:val="00E23188"/>
    <w:rsid w:val="00E2516B"/>
    <w:rsid w:val="00E66FF9"/>
    <w:rsid w:val="00E90A1E"/>
    <w:rsid w:val="00E91704"/>
    <w:rsid w:val="00EB3AA8"/>
    <w:rsid w:val="00EC1D82"/>
    <w:rsid w:val="00EC5BA5"/>
    <w:rsid w:val="00ED4502"/>
    <w:rsid w:val="00EF5DE6"/>
    <w:rsid w:val="00F0398E"/>
    <w:rsid w:val="00F050B6"/>
    <w:rsid w:val="00F15A23"/>
    <w:rsid w:val="00F4178F"/>
    <w:rsid w:val="00F57960"/>
    <w:rsid w:val="00F57DA5"/>
    <w:rsid w:val="00F61B09"/>
    <w:rsid w:val="00F655F4"/>
    <w:rsid w:val="00F74F79"/>
    <w:rsid w:val="00F84D17"/>
    <w:rsid w:val="00FA4849"/>
    <w:rsid w:val="00F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9093-7457-4080-90B2-47A2517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432FA"/>
  </w:style>
  <w:style w:type="paragraph" w:customStyle="1" w:styleId="ConsPlusTitle">
    <w:name w:val="ConsPlusTitle"/>
    <w:uiPriority w:val="99"/>
    <w:rsid w:val="00243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43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432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semiHidden/>
    <w:rsid w:val="002432F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243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43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2432FA"/>
  </w:style>
  <w:style w:type="paragraph" w:styleId="a9">
    <w:name w:val="footer"/>
    <w:basedOn w:val="a"/>
    <w:link w:val="aa"/>
    <w:rsid w:val="00243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43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rsid w:val="002432FA"/>
    <w:rPr>
      <w:color w:val="0000FF"/>
      <w:u w:val="single"/>
    </w:rPr>
  </w:style>
  <w:style w:type="paragraph" w:customStyle="1" w:styleId="ConsPlusNormal">
    <w:name w:val="ConsPlusNormal"/>
    <w:rsid w:val="002432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32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243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b">
    <w:name w:val="Обычный (Web)"/>
    <w:basedOn w:val="a"/>
    <w:rsid w:val="002432F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nformat">
    <w:name w:val="ConsPlusNonformat"/>
    <w:uiPriority w:val="99"/>
    <w:rsid w:val="00243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Book Title"/>
    <w:uiPriority w:val="33"/>
    <w:qFormat/>
    <w:rsid w:val="002432FA"/>
    <w:rPr>
      <w:b/>
      <w:bCs/>
      <w:i/>
      <w:iCs/>
      <w:spacing w:val="5"/>
    </w:rPr>
  </w:style>
  <w:style w:type="character" w:customStyle="1" w:styleId="hl41">
    <w:name w:val="hl41"/>
    <w:rsid w:val="002432FA"/>
    <w:rPr>
      <w:b/>
      <w:bCs/>
      <w:sz w:val="20"/>
      <w:szCs w:val="20"/>
    </w:rPr>
  </w:style>
  <w:style w:type="character" w:customStyle="1" w:styleId="pre">
    <w:name w:val="pre"/>
    <w:rsid w:val="002432FA"/>
  </w:style>
  <w:style w:type="paragraph" w:styleId="ad">
    <w:name w:val="No Spacing"/>
    <w:uiPriority w:val="1"/>
    <w:qFormat/>
    <w:rsid w:val="0024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9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5148-DC1F-4A78-B72D-E5172DEE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17</Pages>
  <Words>5873</Words>
  <Characters>33478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94</cp:revision>
  <dcterms:created xsi:type="dcterms:W3CDTF">2024-01-31T08:33:00Z</dcterms:created>
  <dcterms:modified xsi:type="dcterms:W3CDTF">2024-08-15T06:25:00Z</dcterms:modified>
</cp:coreProperties>
</file>