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2BE" w:rsidRPr="00C332BE" w:rsidRDefault="00C332BE" w:rsidP="00C332BE">
      <w:pPr>
        <w:spacing w:after="0" w:line="240" w:lineRule="auto"/>
        <w:rPr>
          <w:rFonts w:ascii="Times New Roman" w:eastAsia="Calibri" w:hAnsi="Times New Roman" w:cs="Times New Roman"/>
          <w:b/>
          <w:sz w:val="24"/>
          <w:szCs w:val="24"/>
        </w:rPr>
      </w:pPr>
      <w:r w:rsidRPr="00C332BE">
        <w:rPr>
          <w:rFonts w:ascii="Times New Roman" w:eastAsia="Calibri" w:hAnsi="Times New Roman" w:cs="Times New Roman"/>
          <w:b/>
          <w:noProof/>
          <w:sz w:val="24"/>
          <w:szCs w:val="24"/>
          <w:lang w:eastAsia="ru-RU"/>
        </w:rPr>
        <w:drawing>
          <wp:anchor distT="0" distB="0" distL="114300" distR="114300" simplePos="0" relativeHeight="251658240" behindDoc="0" locked="0" layoutInCell="1" allowOverlap="1" wp14:anchorId="3C0686BF" wp14:editId="616C1E3C">
            <wp:simplePos x="0" y="0"/>
            <wp:positionH relativeFrom="column">
              <wp:posOffset>2633980</wp:posOffset>
            </wp:positionH>
            <wp:positionV relativeFrom="paragraph">
              <wp:posOffset>0</wp:posOffset>
            </wp:positionV>
            <wp:extent cx="895350" cy="1028700"/>
            <wp:effectExtent l="0" t="0" r="0" b="0"/>
            <wp:wrapSquare wrapText="bothSides"/>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a:ln>
                      <a:noFill/>
                    </a:ln>
                  </pic:spPr>
                </pic:pic>
              </a:graphicData>
            </a:graphic>
          </wp:anchor>
        </w:drawing>
      </w:r>
      <w:r w:rsidR="00A711B0" w:rsidRPr="00C332BE">
        <w:rPr>
          <w:rFonts w:ascii="Times New Roman" w:eastAsia="Calibri" w:hAnsi="Times New Roman" w:cs="Times New Roman"/>
          <w:b/>
          <w:sz w:val="24"/>
          <w:szCs w:val="24"/>
        </w:rPr>
        <w:t xml:space="preserve"> </w:t>
      </w:r>
      <w:r w:rsidRPr="00C332BE">
        <w:rPr>
          <w:rFonts w:ascii="Times New Roman" w:eastAsia="Calibri" w:hAnsi="Times New Roman" w:cs="Times New Roman"/>
          <w:b/>
          <w:sz w:val="24"/>
          <w:szCs w:val="24"/>
        </w:rPr>
        <w:br w:type="textWrapping" w:clear="all"/>
      </w:r>
    </w:p>
    <w:p w:rsidR="00C332BE" w:rsidRPr="00C332BE" w:rsidRDefault="00C332BE" w:rsidP="00C332BE">
      <w:pPr>
        <w:keepNext/>
        <w:spacing w:after="0" w:line="240" w:lineRule="auto"/>
        <w:ind w:firstLine="540"/>
        <w:outlineLvl w:val="0"/>
        <w:rPr>
          <w:rFonts w:ascii="Times New Roman" w:eastAsia="Times New Roman" w:hAnsi="Times New Roman" w:cs="Times New Roman"/>
          <w:b/>
          <w:sz w:val="24"/>
          <w:szCs w:val="24"/>
        </w:rPr>
      </w:pPr>
      <w:r w:rsidRPr="00C332BE">
        <w:rPr>
          <w:rFonts w:ascii="Times New Roman" w:eastAsia="Times New Roman" w:hAnsi="Times New Roman" w:cs="Times New Roman"/>
          <w:b/>
          <w:bCs/>
          <w:sz w:val="24"/>
          <w:szCs w:val="24"/>
        </w:rPr>
        <w:t xml:space="preserve">                                               </w:t>
      </w:r>
    </w:p>
    <w:p w:rsidR="00C332BE" w:rsidRPr="00C332BE" w:rsidRDefault="00C332BE" w:rsidP="00C332BE">
      <w:pPr>
        <w:spacing w:after="0" w:line="276" w:lineRule="auto"/>
        <w:jc w:val="center"/>
        <w:rPr>
          <w:rFonts w:ascii="Times New Roman" w:eastAsia="Times New Roman" w:hAnsi="Times New Roman" w:cs="Times New Roman"/>
          <w:b/>
          <w:sz w:val="24"/>
          <w:szCs w:val="24"/>
        </w:rPr>
      </w:pPr>
      <w:r w:rsidRPr="00C332BE">
        <w:rPr>
          <w:rFonts w:ascii="Times New Roman" w:eastAsia="Times New Roman" w:hAnsi="Times New Roman" w:cs="Times New Roman"/>
          <w:b/>
          <w:sz w:val="24"/>
          <w:szCs w:val="24"/>
        </w:rPr>
        <w:t>АДМИНИСТРАЦИЯ КИЕВСКОГО СЕЛЬСКОГО ПОСЕЛЕНИЯ</w:t>
      </w:r>
    </w:p>
    <w:p w:rsidR="00C332BE" w:rsidRPr="00C332BE" w:rsidRDefault="00C332BE" w:rsidP="00C332B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332BE" w:rsidRPr="00C332BE" w:rsidRDefault="00C332BE" w:rsidP="00C332B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332BE">
        <w:rPr>
          <w:rFonts w:ascii="Times New Roman" w:eastAsia="Times New Roman" w:hAnsi="Times New Roman" w:cs="Times New Roman"/>
          <w:b/>
          <w:sz w:val="24"/>
          <w:szCs w:val="24"/>
        </w:rPr>
        <w:t xml:space="preserve">ПОСТАНОВЛЕНИЕ </w:t>
      </w:r>
    </w:p>
    <w:p w:rsidR="00C332BE" w:rsidRPr="00C332BE" w:rsidRDefault="00C332BE" w:rsidP="00C332B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9802" w:type="dxa"/>
        <w:tblLook w:val="01E0" w:firstRow="1" w:lastRow="1" w:firstColumn="1" w:lastColumn="1" w:noHBand="0" w:noVBand="0"/>
      </w:tblPr>
      <w:tblGrid>
        <w:gridCol w:w="3267"/>
        <w:gridCol w:w="3267"/>
        <w:gridCol w:w="3268"/>
      </w:tblGrid>
      <w:tr w:rsidR="00C332BE" w:rsidRPr="00C332BE" w:rsidTr="00A17558">
        <w:trPr>
          <w:trHeight w:val="487"/>
        </w:trPr>
        <w:tc>
          <w:tcPr>
            <w:tcW w:w="3267" w:type="dxa"/>
          </w:tcPr>
          <w:p w:rsidR="00C332BE" w:rsidRPr="00C332BE" w:rsidRDefault="00A711B0" w:rsidP="00C332BE">
            <w:pPr>
              <w:widowControl w:val="0"/>
              <w:autoSpaceDE w:val="0"/>
              <w:autoSpaceDN w:val="0"/>
              <w:adjustRightInd w:val="0"/>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sidR="00C332BE" w:rsidRPr="00C332BE">
              <w:rPr>
                <w:rFonts w:ascii="Times New Roman" w:eastAsia="Times New Roman" w:hAnsi="Times New Roman" w:cs="Times New Roman"/>
                <w:b/>
                <w:sz w:val="24"/>
                <w:szCs w:val="24"/>
              </w:rPr>
              <w:t>.01.2024</w:t>
            </w:r>
          </w:p>
        </w:tc>
        <w:tc>
          <w:tcPr>
            <w:tcW w:w="3267" w:type="dxa"/>
          </w:tcPr>
          <w:p w:rsidR="00C332BE" w:rsidRPr="00C332BE" w:rsidRDefault="00C332BE" w:rsidP="00C332B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332BE">
              <w:rPr>
                <w:rFonts w:ascii="Times New Roman" w:eastAsia="Times New Roman" w:hAnsi="Times New Roman" w:cs="Times New Roman"/>
                <w:b/>
                <w:sz w:val="24"/>
                <w:szCs w:val="24"/>
              </w:rPr>
              <w:t>с. Киевка</w:t>
            </w:r>
          </w:p>
        </w:tc>
        <w:tc>
          <w:tcPr>
            <w:tcW w:w="3268" w:type="dxa"/>
          </w:tcPr>
          <w:p w:rsidR="00C332BE" w:rsidRPr="00C332BE" w:rsidRDefault="00C332BE" w:rsidP="00A711B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332BE">
              <w:rPr>
                <w:rFonts w:ascii="Times New Roman" w:eastAsia="Times New Roman" w:hAnsi="Times New Roman" w:cs="Times New Roman"/>
                <w:b/>
                <w:sz w:val="24"/>
                <w:szCs w:val="24"/>
              </w:rPr>
              <w:t xml:space="preserve">№ </w:t>
            </w:r>
            <w:r w:rsidR="00A711B0">
              <w:rPr>
                <w:rFonts w:ascii="Times New Roman" w:eastAsia="Times New Roman" w:hAnsi="Times New Roman" w:cs="Times New Roman"/>
                <w:b/>
                <w:sz w:val="24"/>
                <w:szCs w:val="24"/>
              </w:rPr>
              <w:t>11</w:t>
            </w:r>
          </w:p>
        </w:tc>
      </w:tr>
    </w:tbl>
    <w:p w:rsidR="00C332BE" w:rsidRPr="00C332BE" w:rsidRDefault="00C332BE" w:rsidP="009031C9">
      <w:pPr>
        <w:spacing w:after="0" w:line="240" w:lineRule="auto"/>
        <w:rPr>
          <w:rFonts w:ascii="Times New Roman" w:eastAsia="Times New Roman" w:hAnsi="Times New Roman" w:cs="Times New Roman"/>
          <w:b/>
          <w:sz w:val="28"/>
          <w:szCs w:val="28"/>
          <w:lang w:eastAsia="ru-RU"/>
        </w:rPr>
      </w:pPr>
    </w:p>
    <w:p w:rsidR="00C332BE" w:rsidRPr="00C332BE" w:rsidRDefault="00C332BE" w:rsidP="00C332BE">
      <w:pPr>
        <w:widowControl w:val="0"/>
        <w:autoSpaceDE w:val="0"/>
        <w:autoSpaceDN w:val="0"/>
        <w:spacing w:after="0" w:line="240" w:lineRule="auto"/>
        <w:rPr>
          <w:rFonts w:ascii="Times New Roman" w:eastAsia="Times New Roman" w:hAnsi="Times New Roman" w:cs="Times New Roman"/>
          <w:b/>
          <w:sz w:val="24"/>
          <w:szCs w:val="24"/>
          <w:lang w:eastAsia="ru-RU"/>
        </w:rPr>
      </w:pPr>
      <w:r w:rsidRPr="00C332BE">
        <w:rPr>
          <w:rFonts w:ascii="Times New Roman" w:eastAsia="Times New Roman" w:hAnsi="Times New Roman" w:cs="Times New Roman"/>
          <w:b/>
          <w:sz w:val="24"/>
          <w:szCs w:val="24"/>
          <w:lang w:eastAsia="ru-RU"/>
        </w:rPr>
        <w:t xml:space="preserve">Об оплате труда работников </w:t>
      </w:r>
    </w:p>
    <w:p w:rsidR="00C332BE" w:rsidRPr="00C332BE" w:rsidRDefault="00C332BE" w:rsidP="00C332BE">
      <w:pPr>
        <w:widowControl w:val="0"/>
        <w:autoSpaceDE w:val="0"/>
        <w:autoSpaceDN w:val="0"/>
        <w:spacing w:after="0" w:line="240" w:lineRule="auto"/>
        <w:rPr>
          <w:rFonts w:ascii="Times New Roman" w:eastAsia="Times New Roman" w:hAnsi="Times New Roman" w:cs="Times New Roman"/>
          <w:b/>
          <w:sz w:val="24"/>
          <w:szCs w:val="24"/>
          <w:lang w:eastAsia="ru-RU"/>
        </w:rPr>
      </w:pPr>
      <w:proofErr w:type="gramStart"/>
      <w:r w:rsidRPr="00C332BE">
        <w:rPr>
          <w:rFonts w:ascii="Times New Roman" w:eastAsia="Times New Roman" w:hAnsi="Times New Roman" w:cs="Times New Roman"/>
          <w:b/>
          <w:sz w:val="24"/>
          <w:szCs w:val="24"/>
          <w:lang w:eastAsia="ru-RU"/>
        </w:rPr>
        <w:t>муниципальных</w:t>
      </w:r>
      <w:proofErr w:type="gramEnd"/>
      <w:r w:rsidRPr="00C332BE">
        <w:rPr>
          <w:rFonts w:ascii="Times New Roman" w:eastAsia="Times New Roman" w:hAnsi="Times New Roman" w:cs="Times New Roman"/>
          <w:b/>
          <w:sz w:val="24"/>
          <w:szCs w:val="24"/>
          <w:lang w:eastAsia="ru-RU"/>
        </w:rPr>
        <w:t xml:space="preserve"> учреждений культуры </w:t>
      </w:r>
    </w:p>
    <w:p w:rsidR="00C332BE" w:rsidRPr="00C332BE" w:rsidRDefault="00C332BE" w:rsidP="00C332BE">
      <w:pPr>
        <w:widowControl w:val="0"/>
        <w:autoSpaceDE w:val="0"/>
        <w:autoSpaceDN w:val="0"/>
        <w:spacing w:after="0" w:line="240" w:lineRule="auto"/>
        <w:rPr>
          <w:rFonts w:ascii="Times New Roman" w:eastAsia="Times New Roman" w:hAnsi="Times New Roman" w:cs="Times New Roman"/>
          <w:b/>
          <w:sz w:val="24"/>
          <w:szCs w:val="24"/>
          <w:lang w:eastAsia="ru-RU"/>
        </w:rPr>
      </w:pPr>
      <w:r w:rsidRPr="00C332BE">
        <w:rPr>
          <w:rFonts w:ascii="Times New Roman" w:eastAsia="Times New Roman" w:hAnsi="Times New Roman" w:cs="Times New Roman"/>
          <w:b/>
          <w:sz w:val="24"/>
          <w:szCs w:val="24"/>
          <w:lang w:eastAsia="ru-RU"/>
        </w:rPr>
        <w:t>Киевского сельского поселения</w:t>
      </w:r>
    </w:p>
    <w:p w:rsidR="00C332BE" w:rsidRPr="00C332BE" w:rsidRDefault="00C332BE" w:rsidP="00C332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332BE" w:rsidRPr="00C332BE" w:rsidRDefault="00C332BE" w:rsidP="00C332BE">
      <w:pPr>
        <w:widowControl w:val="0"/>
        <w:spacing w:after="0" w:line="240" w:lineRule="auto"/>
        <w:ind w:firstLine="567"/>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В целях приведения в соответствии с действующим законодательством</w:t>
      </w:r>
      <w:r w:rsidR="00774D2E">
        <w:rPr>
          <w:rFonts w:ascii="Times New Roman" w:eastAsia="Times New Roman" w:hAnsi="Times New Roman" w:cs="Times New Roman"/>
          <w:sz w:val="24"/>
          <w:szCs w:val="24"/>
          <w:lang w:eastAsia="ru-RU"/>
        </w:rPr>
        <w:t xml:space="preserve">, а также </w:t>
      </w:r>
      <w:r w:rsidRPr="00C332BE">
        <w:rPr>
          <w:rFonts w:ascii="Times New Roman" w:eastAsia="Times New Roman" w:hAnsi="Times New Roman" w:cs="Times New Roman"/>
          <w:sz w:val="24"/>
          <w:szCs w:val="24"/>
          <w:lang w:eastAsia="ru-RU"/>
        </w:rPr>
        <w:t xml:space="preserve">в целях совершенствования условий оплаты труда работников муниципальных бюджетных, автономных и казенных учреждений культуры </w:t>
      </w:r>
      <w:r w:rsidR="00774D2E">
        <w:rPr>
          <w:rFonts w:ascii="Times New Roman" w:eastAsia="Times New Roman" w:hAnsi="Times New Roman" w:cs="Times New Roman"/>
          <w:sz w:val="24"/>
          <w:szCs w:val="24"/>
          <w:lang w:eastAsia="ru-RU"/>
        </w:rPr>
        <w:t xml:space="preserve">Киевского сельского поселения </w:t>
      </w:r>
      <w:r w:rsidRPr="00C332BE">
        <w:rPr>
          <w:rFonts w:ascii="Times New Roman" w:eastAsia="Times New Roman" w:hAnsi="Times New Roman" w:cs="Times New Roman"/>
          <w:sz w:val="24"/>
          <w:szCs w:val="24"/>
          <w:lang w:eastAsia="ru-RU"/>
        </w:rPr>
        <w:t xml:space="preserve">Ремонтненского района в зависимости от качества оказываемых муниципальных услуг и выполняемой работы, </w:t>
      </w:r>
    </w:p>
    <w:p w:rsidR="00C332BE" w:rsidRPr="00C332BE" w:rsidRDefault="00C332BE" w:rsidP="00C332B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332BE" w:rsidRPr="00C332BE" w:rsidRDefault="00C332BE" w:rsidP="00C332B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332BE">
        <w:rPr>
          <w:rFonts w:ascii="Times New Roman" w:eastAsia="Times New Roman" w:hAnsi="Times New Roman" w:cs="Times New Roman"/>
          <w:b/>
          <w:sz w:val="24"/>
          <w:szCs w:val="24"/>
          <w:lang w:eastAsia="ru-RU"/>
        </w:rPr>
        <w:t>ПОСТАНОВЛЯЮ:</w:t>
      </w:r>
    </w:p>
    <w:p w:rsidR="00C332BE" w:rsidRPr="00C332BE" w:rsidRDefault="00C332BE" w:rsidP="00C332B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 Утвердить:</w:t>
      </w:r>
    </w:p>
    <w:p w:rsidR="00C332BE" w:rsidRPr="00C332BE" w:rsidRDefault="00C332BE" w:rsidP="00C332BE">
      <w:pPr>
        <w:autoSpaceDE w:val="0"/>
        <w:autoSpaceDN w:val="0"/>
        <w:adjustRightInd w:val="0"/>
        <w:spacing w:after="0" w:line="0" w:lineRule="atLeast"/>
        <w:ind w:firstLine="709"/>
        <w:contextualSpacing/>
        <w:jc w:val="both"/>
        <w:rPr>
          <w:rFonts w:ascii="Times New Roman" w:eastAsia="Calibri" w:hAnsi="Times New Roman" w:cs="Times New Roman"/>
          <w:sz w:val="24"/>
          <w:szCs w:val="24"/>
        </w:rPr>
      </w:pPr>
      <w:r w:rsidRPr="00C332BE">
        <w:rPr>
          <w:rFonts w:ascii="Times New Roman" w:eastAsia="Calibri" w:hAnsi="Times New Roman" w:cs="Times New Roman"/>
          <w:sz w:val="24"/>
          <w:szCs w:val="24"/>
        </w:rPr>
        <w:t xml:space="preserve">1.1. Положение об оплате труда работников </w:t>
      </w:r>
      <w:r w:rsidRPr="00C332BE">
        <w:rPr>
          <w:rFonts w:ascii="Times New Roman" w:eastAsia="Calibri" w:hAnsi="Times New Roman" w:cs="Times New Roman"/>
          <w:bCs/>
          <w:sz w:val="24"/>
          <w:szCs w:val="24"/>
        </w:rPr>
        <w:t>муниципальных учреждений культуры Киевского сельского поселения</w:t>
      </w:r>
      <w:r w:rsidRPr="00C332BE">
        <w:rPr>
          <w:rFonts w:ascii="Times New Roman" w:eastAsia="Calibri" w:hAnsi="Times New Roman" w:cs="Times New Roman"/>
          <w:sz w:val="24"/>
          <w:szCs w:val="24"/>
        </w:rPr>
        <w:t>,</w:t>
      </w:r>
      <w:r w:rsidRPr="00C332BE">
        <w:rPr>
          <w:rFonts w:ascii="Times New Roman" w:eastAsia="Calibri" w:hAnsi="Times New Roman" w:cs="Times New Roman"/>
          <w:bCs/>
          <w:kern w:val="2"/>
          <w:sz w:val="24"/>
          <w:szCs w:val="24"/>
        </w:rPr>
        <w:t xml:space="preserve"> </w:t>
      </w:r>
      <w:r w:rsidRPr="00C332BE">
        <w:rPr>
          <w:rFonts w:ascii="Times New Roman" w:eastAsia="Calibri" w:hAnsi="Times New Roman" w:cs="Times New Roman"/>
          <w:kern w:val="2"/>
          <w:sz w:val="24"/>
          <w:szCs w:val="24"/>
        </w:rPr>
        <w:t>по видам экономической деятельности</w:t>
      </w:r>
      <w:r w:rsidRPr="00C332BE">
        <w:rPr>
          <w:rFonts w:ascii="Times New Roman" w:eastAsia="Calibri" w:hAnsi="Times New Roman" w:cs="Times New Roman"/>
          <w:bCs/>
          <w:kern w:val="2"/>
          <w:sz w:val="24"/>
          <w:szCs w:val="24"/>
        </w:rPr>
        <w:t xml:space="preserve"> </w:t>
      </w:r>
      <w:r w:rsidRPr="00C332BE">
        <w:rPr>
          <w:rFonts w:ascii="Times New Roman" w:eastAsia="Calibri" w:hAnsi="Times New Roman" w:cs="Times New Roman"/>
          <w:kern w:val="2"/>
          <w:sz w:val="24"/>
          <w:szCs w:val="24"/>
        </w:rPr>
        <w:t xml:space="preserve">«Деятельность </w:t>
      </w:r>
      <w:r w:rsidR="008C5202">
        <w:rPr>
          <w:rFonts w:ascii="Times New Roman" w:eastAsia="Calibri" w:hAnsi="Times New Roman" w:cs="Times New Roman"/>
          <w:kern w:val="2"/>
          <w:sz w:val="24"/>
          <w:szCs w:val="24"/>
        </w:rPr>
        <w:t>учреждений клубного типа: клубов, дворцов и домов культуры, домов народного творчества</w:t>
      </w:r>
      <w:r w:rsidRPr="00C332BE">
        <w:rPr>
          <w:rFonts w:ascii="Times New Roman" w:eastAsia="Calibri" w:hAnsi="Times New Roman" w:cs="Times New Roman"/>
          <w:kern w:val="2"/>
          <w:sz w:val="24"/>
          <w:szCs w:val="24"/>
        </w:rPr>
        <w:t>»</w:t>
      </w:r>
      <w:r w:rsidRPr="00C332BE">
        <w:rPr>
          <w:rFonts w:ascii="Times New Roman" w:eastAsia="Calibri" w:hAnsi="Times New Roman" w:cs="Times New Roman"/>
          <w:bCs/>
          <w:sz w:val="24"/>
          <w:szCs w:val="24"/>
        </w:rPr>
        <w:t xml:space="preserve">, </w:t>
      </w:r>
      <w:r w:rsidRPr="00C332BE">
        <w:rPr>
          <w:rFonts w:ascii="Times New Roman" w:eastAsia="Calibri" w:hAnsi="Times New Roman" w:cs="Times New Roman"/>
          <w:sz w:val="24"/>
          <w:szCs w:val="24"/>
        </w:rPr>
        <w:t>согласно приложению № 1 к настоящему постановлению.</w:t>
      </w:r>
    </w:p>
    <w:p w:rsidR="00C332BE" w:rsidRPr="00C332BE" w:rsidRDefault="00C332BE" w:rsidP="00C332BE">
      <w:pPr>
        <w:autoSpaceDE w:val="0"/>
        <w:autoSpaceDN w:val="0"/>
        <w:adjustRightInd w:val="0"/>
        <w:spacing w:after="0" w:line="0" w:lineRule="atLeast"/>
        <w:ind w:firstLine="709"/>
        <w:contextualSpacing/>
        <w:jc w:val="both"/>
        <w:rPr>
          <w:rFonts w:ascii="Times New Roman" w:eastAsia="Calibri" w:hAnsi="Times New Roman" w:cs="Times New Roman"/>
          <w:sz w:val="24"/>
          <w:szCs w:val="24"/>
        </w:rPr>
      </w:pPr>
      <w:r w:rsidRPr="00C332BE">
        <w:rPr>
          <w:rFonts w:ascii="Times New Roman" w:eastAsia="Calibri" w:hAnsi="Times New Roman" w:cs="Times New Roman"/>
          <w:sz w:val="24"/>
          <w:szCs w:val="24"/>
        </w:rPr>
        <w:t>1.2. Перечень должностей административно-управленческого персонала, согласно приложению № 2 к настоящему постановлению.</w:t>
      </w:r>
    </w:p>
    <w:p w:rsidR="00C332BE" w:rsidRPr="00C332BE" w:rsidRDefault="00C332BE" w:rsidP="00C332BE">
      <w:pPr>
        <w:autoSpaceDE w:val="0"/>
        <w:autoSpaceDN w:val="0"/>
        <w:adjustRightInd w:val="0"/>
        <w:spacing w:after="0" w:line="0" w:lineRule="atLeast"/>
        <w:ind w:firstLine="709"/>
        <w:contextualSpacing/>
        <w:jc w:val="both"/>
        <w:rPr>
          <w:rFonts w:ascii="Times New Roman" w:eastAsia="Calibri" w:hAnsi="Times New Roman" w:cs="Times New Roman"/>
          <w:sz w:val="24"/>
          <w:szCs w:val="24"/>
        </w:rPr>
      </w:pPr>
      <w:r w:rsidRPr="00C332BE">
        <w:rPr>
          <w:rFonts w:ascii="Times New Roman" w:eastAsia="Calibri" w:hAnsi="Times New Roman" w:cs="Times New Roman"/>
          <w:sz w:val="24"/>
          <w:szCs w:val="24"/>
        </w:rPr>
        <w:t xml:space="preserve">2. Признать утратившими силу постановление Администрации Киевского сельского поселения от </w:t>
      </w:r>
      <w:r w:rsidR="00A17558">
        <w:rPr>
          <w:rFonts w:ascii="Times New Roman" w:eastAsia="Calibri" w:hAnsi="Times New Roman" w:cs="Times New Roman"/>
          <w:sz w:val="24"/>
          <w:szCs w:val="24"/>
        </w:rPr>
        <w:t>29.12</w:t>
      </w:r>
      <w:r w:rsidRPr="00C332BE">
        <w:rPr>
          <w:rFonts w:ascii="Times New Roman" w:eastAsia="Calibri" w:hAnsi="Times New Roman" w:cs="Times New Roman"/>
          <w:sz w:val="24"/>
          <w:szCs w:val="24"/>
        </w:rPr>
        <w:t>.20</w:t>
      </w:r>
      <w:r w:rsidR="00A17558">
        <w:rPr>
          <w:rFonts w:ascii="Times New Roman" w:eastAsia="Calibri" w:hAnsi="Times New Roman" w:cs="Times New Roman"/>
          <w:sz w:val="24"/>
          <w:szCs w:val="24"/>
        </w:rPr>
        <w:t>16</w:t>
      </w:r>
      <w:r w:rsidRPr="00C332BE">
        <w:rPr>
          <w:rFonts w:ascii="Times New Roman" w:eastAsia="Calibri" w:hAnsi="Times New Roman" w:cs="Times New Roman"/>
          <w:sz w:val="24"/>
          <w:szCs w:val="24"/>
        </w:rPr>
        <w:t xml:space="preserve"> №</w:t>
      </w:r>
      <w:r w:rsidR="00A17558">
        <w:rPr>
          <w:rFonts w:ascii="Times New Roman" w:eastAsia="Calibri" w:hAnsi="Times New Roman" w:cs="Times New Roman"/>
          <w:sz w:val="24"/>
          <w:szCs w:val="24"/>
        </w:rPr>
        <w:t xml:space="preserve"> 36</w:t>
      </w:r>
      <w:r w:rsidRPr="00C332BE">
        <w:rPr>
          <w:rFonts w:ascii="Times New Roman" w:eastAsia="Calibri" w:hAnsi="Times New Roman" w:cs="Times New Roman"/>
          <w:sz w:val="24"/>
          <w:szCs w:val="24"/>
        </w:rPr>
        <w:t xml:space="preserve"> «Об</w:t>
      </w:r>
      <w:r w:rsidR="00A17558">
        <w:rPr>
          <w:rFonts w:ascii="Times New Roman" w:eastAsia="Calibri" w:hAnsi="Times New Roman" w:cs="Times New Roman"/>
          <w:sz w:val="24"/>
          <w:szCs w:val="24"/>
        </w:rPr>
        <w:t xml:space="preserve"> утверждении </w:t>
      </w:r>
      <w:r w:rsidR="00A17558" w:rsidRPr="00C332BE">
        <w:rPr>
          <w:rFonts w:ascii="Times New Roman" w:eastAsia="Calibri" w:hAnsi="Times New Roman" w:cs="Times New Roman"/>
          <w:sz w:val="24"/>
          <w:szCs w:val="24"/>
        </w:rPr>
        <w:t>положения</w:t>
      </w:r>
      <w:r w:rsidR="00A17558">
        <w:rPr>
          <w:rFonts w:ascii="Times New Roman" w:eastAsia="Calibri" w:hAnsi="Times New Roman" w:cs="Times New Roman"/>
          <w:sz w:val="24"/>
          <w:szCs w:val="24"/>
        </w:rPr>
        <w:t xml:space="preserve"> об </w:t>
      </w:r>
      <w:r w:rsidRPr="00C332BE">
        <w:rPr>
          <w:rFonts w:ascii="Times New Roman" w:eastAsia="Calibri" w:hAnsi="Times New Roman" w:cs="Times New Roman"/>
          <w:sz w:val="24"/>
          <w:szCs w:val="24"/>
        </w:rPr>
        <w:t xml:space="preserve">оплате труда работников </w:t>
      </w:r>
      <w:r w:rsidR="00E5482B">
        <w:rPr>
          <w:rFonts w:ascii="Times New Roman" w:eastAsia="Calibri" w:hAnsi="Times New Roman" w:cs="Times New Roman"/>
          <w:sz w:val="24"/>
          <w:szCs w:val="24"/>
        </w:rPr>
        <w:t>МКУК «Киевский</w:t>
      </w:r>
      <w:r w:rsidRPr="00C332BE">
        <w:rPr>
          <w:rFonts w:ascii="Times New Roman" w:eastAsia="Calibri" w:hAnsi="Times New Roman" w:cs="Times New Roman"/>
          <w:sz w:val="24"/>
          <w:szCs w:val="24"/>
        </w:rPr>
        <w:t xml:space="preserve"> сельск</w:t>
      </w:r>
      <w:r w:rsidR="00E5482B">
        <w:rPr>
          <w:rFonts w:ascii="Times New Roman" w:eastAsia="Calibri" w:hAnsi="Times New Roman" w:cs="Times New Roman"/>
          <w:sz w:val="24"/>
          <w:szCs w:val="24"/>
        </w:rPr>
        <w:t xml:space="preserve">ий дом </w:t>
      </w:r>
      <w:r w:rsidR="00C61D84">
        <w:rPr>
          <w:rFonts w:ascii="Times New Roman" w:eastAsia="Calibri" w:hAnsi="Times New Roman" w:cs="Times New Roman"/>
          <w:sz w:val="24"/>
          <w:szCs w:val="24"/>
        </w:rPr>
        <w:t>культуры»</w:t>
      </w:r>
      <w:r w:rsidRPr="00C332BE">
        <w:rPr>
          <w:rFonts w:ascii="Times New Roman" w:eastAsia="Calibri" w:hAnsi="Times New Roman" w:cs="Times New Roman"/>
          <w:sz w:val="24"/>
          <w:szCs w:val="24"/>
        </w:rPr>
        <w:t xml:space="preserve">.  </w:t>
      </w:r>
    </w:p>
    <w:p w:rsidR="00C332BE" w:rsidRPr="00C332BE" w:rsidRDefault="00C332BE" w:rsidP="00C332B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 Настоящее постановление распространяется на правоотношения, возникшие с 01.01.2024.</w:t>
      </w:r>
    </w:p>
    <w:p w:rsidR="00C332BE" w:rsidRPr="00C332BE" w:rsidRDefault="00C332BE" w:rsidP="00C332BE">
      <w:pPr>
        <w:spacing w:after="0" w:line="240" w:lineRule="auto"/>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           4.</w:t>
      </w:r>
      <w:r w:rsidRPr="00C332BE">
        <w:rPr>
          <w:rFonts w:ascii="Times New Roman" w:eastAsia="Times New Roman" w:hAnsi="Times New Roman" w:cs="Times New Roman"/>
          <w:sz w:val="20"/>
          <w:szCs w:val="20"/>
          <w:lang w:eastAsia="ru-RU"/>
        </w:rPr>
        <w:t xml:space="preserve"> </w:t>
      </w:r>
      <w:r w:rsidRPr="00C332BE">
        <w:rPr>
          <w:rFonts w:ascii="Times New Roman" w:eastAsia="Times New Roman" w:hAnsi="Times New Roman" w:cs="Times New Roman"/>
          <w:sz w:val="24"/>
          <w:szCs w:val="24"/>
          <w:lang w:eastAsia="ru-RU"/>
        </w:rPr>
        <w:t>Контроль за выполнением настоящего постановления оставляю за собой.</w:t>
      </w:r>
    </w:p>
    <w:p w:rsidR="00C332BE" w:rsidRPr="00C332BE" w:rsidRDefault="00C332BE" w:rsidP="00C332B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ind w:left="567"/>
        <w:jc w:val="both"/>
        <w:outlineLvl w:val="2"/>
        <w:rPr>
          <w:rFonts w:ascii="Times New Roman" w:eastAsia="Times New Roman" w:hAnsi="Times New Roman" w:cs="Times New Roman"/>
          <w:sz w:val="27"/>
          <w:szCs w:val="27"/>
          <w:lang w:eastAsia="ru-RU"/>
        </w:rPr>
      </w:pPr>
    </w:p>
    <w:p w:rsidR="000B0419" w:rsidRDefault="00C332BE" w:rsidP="00C332BE">
      <w:pPr>
        <w:spacing w:after="0" w:line="240" w:lineRule="auto"/>
        <w:jc w:val="both"/>
        <w:rPr>
          <w:rFonts w:ascii="Times New Roman" w:eastAsia="Times New Roman" w:hAnsi="Times New Roman" w:cs="Times New Roman"/>
          <w:b/>
          <w:sz w:val="24"/>
          <w:szCs w:val="24"/>
          <w:lang w:eastAsia="ru-RU"/>
        </w:rPr>
      </w:pPr>
      <w:r w:rsidRPr="00C332BE">
        <w:rPr>
          <w:rFonts w:ascii="Times New Roman" w:eastAsia="Times New Roman" w:hAnsi="Times New Roman" w:cs="Times New Roman"/>
          <w:b/>
          <w:sz w:val="24"/>
          <w:szCs w:val="24"/>
          <w:lang w:eastAsia="ru-RU"/>
        </w:rPr>
        <w:t xml:space="preserve">             </w:t>
      </w:r>
    </w:p>
    <w:p w:rsidR="000B0419" w:rsidRDefault="000B0419" w:rsidP="00C332BE">
      <w:pPr>
        <w:spacing w:after="0" w:line="240" w:lineRule="auto"/>
        <w:jc w:val="both"/>
        <w:rPr>
          <w:rFonts w:ascii="Times New Roman" w:eastAsia="Times New Roman" w:hAnsi="Times New Roman" w:cs="Times New Roman"/>
          <w:b/>
          <w:sz w:val="24"/>
          <w:szCs w:val="24"/>
          <w:lang w:eastAsia="ru-RU"/>
        </w:rPr>
      </w:pPr>
    </w:p>
    <w:p w:rsidR="000B0419" w:rsidRDefault="000B0419" w:rsidP="00C332BE">
      <w:pPr>
        <w:spacing w:after="0" w:line="240" w:lineRule="auto"/>
        <w:jc w:val="both"/>
        <w:rPr>
          <w:rFonts w:ascii="Times New Roman" w:eastAsia="Times New Roman" w:hAnsi="Times New Roman" w:cs="Times New Roman"/>
          <w:b/>
          <w:sz w:val="24"/>
          <w:szCs w:val="24"/>
          <w:lang w:eastAsia="ru-RU"/>
        </w:rPr>
      </w:pPr>
    </w:p>
    <w:p w:rsidR="00C332BE" w:rsidRPr="00C332BE" w:rsidRDefault="000B0419" w:rsidP="00C332B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332BE" w:rsidRPr="00C332BE">
        <w:rPr>
          <w:rFonts w:ascii="Times New Roman" w:eastAsia="Times New Roman" w:hAnsi="Times New Roman" w:cs="Times New Roman"/>
          <w:b/>
          <w:sz w:val="24"/>
          <w:szCs w:val="24"/>
          <w:lang w:eastAsia="ru-RU"/>
        </w:rPr>
        <w:t xml:space="preserve"> Глава Администрации</w:t>
      </w:r>
    </w:p>
    <w:p w:rsidR="00C332BE" w:rsidRPr="00C332BE" w:rsidRDefault="00C332BE" w:rsidP="00C332BE">
      <w:pPr>
        <w:spacing w:after="0" w:line="240" w:lineRule="auto"/>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b/>
          <w:sz w:val="24"/>
          <w:szCs w:val="24"/>
          <w:lang w:eastAsia="ru-RU"/>
        </w:rPr>
        <w:t xml:space="preserve">              Киевского сельского поселения                                 </w:t>
      </w:r>
      <w:r w:rsidR="000B0419">
        <w:rPr>
          <w:rFonts w:ascii="Times New Roman" w:eastAsia="Times New Roman" w:hAnsi="Times New Roman" w:cs="Times New Roman"/>
          <w:b/>
          <w:sz w:val="24"/>
          <w:szCs w:val="24"/>
          <w:lang w:eastAsia="ru-RU"/>
        </w:rPr>
        <w:t xml:space="preserve">           Г.Г. Головченко</w:t>
      </w:r>
    </w:p>
    <w:p w:rsidR="00C332BE" w:rsidRPr="00C332BE" w:rsidRDefault="00C332BE"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p>
    <w:p w:rsidR="000B0419" w:rsidRDefault="000B0419"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p>
    <w:p w:rsidR="000B0419" w:rsidRDefault="000B0419"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p>
    <w:p w:rsidR="000B0419" w:rsidRDefault="000B0419"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p>
    <w:p w:rsidR="000B0419" w:rsidRDefault="000B0419"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p>
    <w:p w:rsidR="000B0419" w:rsidRDefault="000B0419"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p>
    <w:p w:rsidR="00641242" w:rsidRDefault="00641242"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p>
    <w:p w:rsidR="000B0419" w:rsidRDefault="000B0419" w:rsidP="000B0419">
      <w:pPr>
        <w:autoSpaceDE w:val="0"/>
        <w:autoSpaceDN w:val="0"/>
        <w:adjustRightInd w:val="0"/>
        <w:spacing w:after="0" w:line="240" w:lineRule="auto"/>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Приложение </w:t>
      </w:r>
      <w:r w:rsidR="000B0419" w:rsidRPr="00C332BE">
        <w:rPr>
          <w:rFonts w:ascii="Times New Roman" w:eastAsia="Times New Roman" w:hAnsi="Times New Roman" w:cs="Times New Roman"/>
          <w:sz w:val="24"/>
          <w:szCs w:val="24"/>
          <w:lang w:eastAsia="ru-RU"/>
        </w:rPr>
        <w:t>№ 1</w:t>
      </w:r>
    </w:p>
    <w:p w:rsidR="00C332BE" w:rsidRPr="00C332BE" w:rsidRDefault="00C332BE"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к</w:t>
      </w:r>
      <w:proofErr w:type="gramEnd"/>
      <w:r w:rsidRPr="00C332BE">
        <w:rPr>
          <w:rFonts w:ascii="Times New Roman" w:eastAsia="Times New Roman" w:hAnsi="Times New Roman" w:cs="Times New Roman"/>
          <w:sz w:val="24"/>
          <w:szCs w:val="24"/>
          <w:lang w:eastAsia="ru-RU"/>
        </w:rPr>
        <w:t xml:space="preserve"> постановлению </w:t>
      </w:r>
    </w:p>
    <w:p w:rsidR="00C332BE" w:rsidRPr="00C332BE" w:rsidRDefault="00C332BE"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Администрации Киевского </w:t>
      </w:r>
    </w:p>
    <w:p w:rsidR="00C332BE" w:rsidRPr="00C332BE" w:rsidRDefault="00C332BE"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сельского поселения</w:t>
      </w:r>
      <w:r w:rsidRPr="00C332BE">
        <w:rPr>
          <w:rFonts w:ascii="Times New Roman" w:eastAsia="Times New Roman" w:hAnsi="Times New Roman" w:cs="Times New Roman"/>
          <w:sz w:val="24"/>
          <w:szCs w:val="24"/>
          <w:lang w:eastAsia="ru-RU"/>
        </w:rPr>
        <w:br/>
        <w:t xml:space="preserve">от </w:t>
      </w:r>
      <w:r w:rsidR="00A711B0">
        <w:rPr>
          <w:rFonts w:ascii="Times New Roman" w:eastAsia="Times New Roman" w:hAnsi="Times New Roman" w:cs="Times New Roman"/>
          <w:sz w:val="24"/>
          <w:szCs w:val="24"/>
          <w:lang w:eastAsia="ru-RU"/>
        </w:rPr>
        <w:t>24</w:t>
      </w:r>
      <w:r w:rsidRPr="00C332BE">
        <w:rPr>
          <w:rFonts w:ascii="Times New Roman" w:eastAsia="Times New Roman" w:hAnsi="Times New Roman" w:cs="Times New Roman"/>
          <w:sz w:val="24"/>
          <w:szCs w:val="24"/>
          <w:lang w:eastAsia="ru-RU"/>
        </w:rPr>
        <w:t xml:space="preserve">.01.2024 № </w:t>
      </w:r>
      <w:r w:rsidR="00A711B0">
        <w:rPr>
          <w:rFonts w:ascii="Times New Roman" w:eastAsia="Times New Roman" w:hAnsi="Times New Roman" w:cs="Times New Roman"/>
          <w:sz w:val="24"/>
          <w:szCs w:val="24"/>
          <w:lang w:eastAsia="ru-RU"/>
        </w:rPr>
        <w:t>11</w:t>
      </w:r>
      <w:bookmarkStart w:id="0" w:name="_GoBack"/>
      <w:bookmarkEnd w:id="0"/>
    </w:p>
    <w:p w:rsidR="00C332BE" w:rsidRPr="00C332BE" w:rsidRDefault="00C332BE" w:rsidP="00C332B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0" w:lineRule="atLeast"/>
        <w:jc w:val="center"/>
        <w:rPr>
          <w:rFonts w:ascii="Times New Roman" w:eastAsia="Calibri" w:hAnsi="Times New Roman" w:cs="Times New Roman"/>
          <w:b/>
          <w:bCs/>
          <w:kern w:val="2"/>
          <w:sz w:val="24"/>
          <w:szCs w:val="24"/>
        </w:rPr>
      </w:pPr>
      <w:bookmarkStart w:id="1" w:name="P38"/>
      <w:bookmarkEnd w:id="1"/>
      <w:r w:rsidRPr="00C332BE">
        <w:rPr>
          <w:rFonts w:ascii="Times New Roman" w:eastAsia="Calibri" w:hAnsi="Times New Roman" w:cs="Times New Roman"/>
          <w:b/>
          <w:bCs/>
          <w:kern w:val="2"/>
          <w:sz w:val="24"/>
          <w:szCs w:val="24"/>
        </w:rPr>
        <w:t>ПОЛОЖЕНИЕ</w:t>
      </w:r>
    </w:p>
    <w:p w:rsidR="00C332BE" w:rsidRPr="00C332BE" w:rsidRDefault="00C332BE" w:rsidP="00C332BE">
      <w:pPr>
        <w:autoSpaceDE w:val="0"/>
        <w:autoSpaceDN w:val="0"/>
        <w:adjustRightInd w:val="0"/>
        <w:spacing w:after="0" w:line="0" w:lineRule="atLeast"/>
        <w:jc w:val="center"/>
        <w:rPr>
          <w:rFonts w:ascii="Times New Roman" w:eastAsia="Calibri" w:hAnsi="Times New Roman" w:cs="Times New Roman"/>
          <w:b/>
          <w:sz w:val="24"/>
          <w:szCs w:val="24"/>
        </w:rPr>
      </w:pPr>
      <w:proofErr w:type="gramStart"/>
      <w:r w:rsidRPr="00C332BE">
        <w:rPr>
          <w:rFonts w:ascii="Times New Roman" w:eastAsia="Calibri" w:hAnsi="Times New Roman" w:cs="Times New Roman"/>
          <w:b/>
          <w:sz w:val="24"/>
          <w:szCs w:val="24"/>
        </w:rPr>
        <w:t>об</w:t>
      </w:r>
      <w:proofErr w:type="gramEnd"/>
      <w:r w:rsidRPr="00C332BE">
        <w:rPr>
          <w:rFonts w:ascii="Times New Roman" w:eastAsia="Calibri" w:hAnsi="Times New Roman" w:cs="Times New Roman"/>
          <w:b/>
          <w:sz w:val="24"/>
          <w:szCs w:val="24"/>
        </w:rPr>
        <w:t xml:space="preserve"> оплате труда работников муниципальных учреждений культуры </w:t>
      </w:r>
    </w:p>
    <w:p w:rsidR="00FD748D" w:rsidRDefault="00C332BE" w:rsidP="00641242">
      <w:pPr>
        <w:autoSpaceDE w:val="0"/>
        <w:autoSpaceDN w:val="0"/>
        <w:adjustRightInd w:val="0"/>
        <w:spacing w:after="0" w:line="0" w:lineRule="atLeast"/>
        <w:jc w:val="center"/>
        <w:rPr>
          <w:rFonts w:ascii="Times New Roman" w:eastAsia="Calibri" w:hAnsi="Times New Roman" w:cs="Times New Roman"/>
          <w:b/>
          <w:bCs/>
          <w:kern w:val="2"/>
          <w:sz w:val="24"/>
          <w:szCs w:val="24"/>
        </w:rPr>
      </w:pPr>
      <w:r w:rsidRPr="00C332BE">
        <w:rPr>
          <w:rFonts w:ascii="Times New Roman" w:eastAsia="Calibri" w:hAnsi="Times New Roman" w:cs="Times New Roman"/>
          <w:b/>
          <w:sz w:val="24"/>
          <w:szCs w:val="24"/>
        </w:rPr>
        <w:t>Киевского сельского поселения,</w:t>
      </w:r>
      <w:r w:rsidR="00641242">
        <w:rPr>
          <w:rFonts w:ascii="Times New Roman" w:eastAsia="Calibri" w:hAnsi="Times New Roman" w:cs="Times New Roman"/>
          <w:b/>
          <w:sz w:val="24"/>
          <w:szCs w:val="24"/>
        </w:rPr>
        <w:t xml:space="preserve"> </w:t>
      </w:r>
      <w:r w:rsidRPr="00C332BE">
        <w:rPr>
          <w:rFonts w:ascii="Times New Roman" w:eastAsia="Calibri" w:hAnsi="Times New Roman" w:cs="Times New Roman"/>
          <w:b/>
          <w:bCs/>
          <w:kern w:val="2"/>
          <w:sz w:val="24"/>
          <w:szCs w:val="24"/>
        </w:rPr>
        <w:t xml:space="preserve">по видам экономической деятельности </w:t>
      </w:r>
    </w:p>
    <w:p w:rsidR="00C332BE" w:rsidRPr="00641242" w:rsidRDefault="00641242" w:rsidP="00641242">
      <w:pPr>
        <w:autoSpaceDE w:val="0"/>
        <w:autoSpaceDN w:val="0"/>
        <w:adjustRightInd w:val="0"/>
        <w:spacing w:after="0" w:line="0" w:lineRule="atLeast"/>
        <w:jc w:val="center"/>
        <w:rPr>
          <w:rFonts w:ascii="Times New Roman" w:eastAsia="Calibri" w:hAnsi="Times New Roman" w:cs="Times New Roman"/>
          <w:b/>
          <w:sz w:val="24"/>
          <w:szCs w:val="24"/>
        </w:rPr>
      </w:pPr>
      <w:r w:rsidRPr="00641242">
        <w:rPr>
          <w:rFonts w:ascii="Times New Roman" w:eastAsia="Calibri" w:hAnsi="Times New Roman" w:cs="Times New Roman"/>
          <w:b/>
          <w:kern w:val="2"/>
          <w:sz w:val="24"/>
          <w:szCs w:val="24"/>
        </w:rPr>
        <w:t>«Деятельность учреждений клубного типа: клубов, дворцов и домов культуры, домов народного творчества»</w:t>
      </w:r>
    </w:p>
    <w:p w:rsidR="00641242" w:rsidRPr="00C332BE" w:rsidRDefault="00641242" w:rsidP="00641242">
      <w:pPr>
        <w:autoSpaceDE w:val="0"/>
        <w:autoSpaceDN w:val="0"/>
        <w:adjustRightInd w:val="0"/>
        <w:spacing w:after="0" w:line="0" w:lineRule="atLeast"/>
        <w:jc w:val="center"/>
        <w:rPr>
          <w:rFonts w:ascii="Times New Roman" w:eastAsia="Calibri" w:hAnsi="Times New Roman" w:cs="Times New Roman"/>
          <w:kern w:val="2"/>
          <w:sz w:val="24"/>
          <w:szCs w:val="24"/>
        </w:rPr>
      </w:pPr>
    </w:p>
    <w:p w:rsidR="00C332BE" w:rsidRPr="00C332BE" w:rsidRDefault="00C332BE" w:rsidP="00C332BE">
      <w:pPr>
        <w:autoSpaceDE w:val="0"/>
        <w:autoSpaceDN w:val="0"/>
        <w:adjustRightInd w:val="0"/>
        <w:spacing w:after="0" w:line="0" w:lineRule="atLeast"/>
        <w:contextualSpacing/>
        <w:jc w:val="center"/>
        <w:rPr>
          <w:rFonts w:ascii="Times New Roman" w:eastAsia="Calibri" w:hAnsi="Times New Roman" w:cs="Times New Roman"/>
          <w:bCs/>
          <w:kern w:val="2"/>
          <w:sz w:val="24"/>
          <w:szCs w:val="24"/>
        </w:rPr>
      </w:pPr>
      <w:r w:rsidRPr="00C332BE">
        <w:rPr>
          <w:rFonts w:ascii="Times New Roman" w:eastAsia="Calibri" w:hAnsi="Times New Roman" w:cs="Times New Roman"/>
          <w:bCs/>
          <w:kern w:val="2"/>
          <w:sz w:val="24"/>
          <w:szCs w:val="24"/>
        </w:rPr>
        <w:t>Раздел 1. Общие положения</w:t>
      </w:r>
    </w:p>
    <w:p w:rsidR="00C332BE" w:rsidRPr="00C332BE" w:rsidRDefault="00C332BE" w:rsidP="00C332BE">
      <w:pPr>
        <w:autoSpaceDE w:val="0"/>
        <w:autoSpaceDN w:val="0"/>
        <w:adjustRightInd w:val="0"/>
        <w:spacing w:after="0" w:line="0" w:lineRule="atLeast"/>
        <w:ind w:firstLine="709"/>
        <w:contextualSpacing/>
        <w:jc w:val="both"/>
        <w:rPr>
          <w:rFonts w:ascii="Times New Roman" w:eastAsia="Calibri" w:hAnsi="Times New Roman" w:cs="Times New Roman"/>
          <w:kern w:val="2"/>
          <w:sz w:val="24"/>
          <w:szCs w:val="24"/>
        </w:rPr>
      </w:pPr>
      <w:r w:rsidRPr="00C332BE">
        <w:rPr>
          <w:rFonts w:ascii="Times New Roman" w:eastAsia="Calibri" w:hAnsi="Times New Roman" w:cs="Times New Roman"/>
          <w:bCs/>
          <w:kern w:val="2"/>
          <w:sz w:val="24"/>
          <w:szCs w:val="24"/>
        </w:rPr>
        <w:t>1.1. П</w:t>
      </w:r>
      <w:r w:rsidRPr="00C332BE">
        <w:rPr>
          <w:rFonts w:ascii="Times New Roman" w:eastAsia="Calibri" w:hAnsi="Times New Roman" w:cs="Times New Roman"/>
          <w:kern w:val="2"/>
          <w:sz w:val="24"/>
          <w:szCs w:val="24"/>
        </w:rPr>
        <w:t xml:space="preserve">оложение </w:t>
      </w:r>
      <w:r w:rsidRPr="00C332BE">
        <w:rPr>
          <w:rFonts w:ascii="Times New Roman" w:eastAsia="Calibri" w:hAnsi="Times New Roman" w:cs="Times New Roman"/>
          <w:bCs/>
          <w:kern w:val="2"/>
          <w:sz w:val="24"/>
          <w:szCs w:val="24"/>
        </w:rPr>
        <w:t xml:space="preserve">об оплате труда работников муниципальных учреждений  </w:t>
      </w:r>
      <w:r w:rsidRPr="00C332BE">
        <w:rPr>
          <w:rFonts w:ascii="Times New Roman" w:eastAsia="Calibri" w:hAnsi="Times New Roman" w:cs="Times New Roman"/>
          <w:kern w:val="2"/>
          <w:sz w:val="24"/>
          <w:szCs w:val="24"/>
        </w:rPr>
        <w:t xml:space="preserve">культуры </w:t>
      </w:r>
      <w:r w:rsidR="00B43329">
        <w:rPr>
          <w:rFonts w:ascii="Times New Roman" w:eastAsia="Calibri" w:hAnsi="Times New Roman" w:cs="Times New Roman"/>
          <w:kern w:val="2"/>
          <w:sz w:val="24"/>
          <w:szCs w:val="24"/>
        </w:rPr>
        <w:t xml:space="preserve">Киевского сельского поселения </w:t>
      </w:r>
      <w:r w:rsidRPr="00C332BE">
        <w:rPr>
          <w:rFonts w:ascii="Times New Roman" w:eastAsia="Calibri" w:hAnsi="Times New Roman" w:cs="Times New Roman"/>
          <w:kern w:val="2"/>
          <w:sz w:val="24"/>
          <w:szCs w:val="24"/>
        </w:rPr>
        <w:t>Ремонтненского района Ростовской области, по видам экономической деятельности «</w:t>
      </w:r>
      <w:r w:rsidR="00B43329" w:rsidRPr="00C332BE">
        <w:rPr>
          <w:rFonts w:ascii="Times New Roman" w:eastAsia="Calibri" w:hAnsi="Times New Roman" w:cs="Times New Roman"/>
          <w:kern w:val="2"/>
          <w:sz w:val="24"/>
          <w:szCs w:val="24"/>
        </w:rPr>
        <w:t xml:space="preserve">Деятельность </w:t>
      </w:r>
      <w:r w:rsidR="00B43329">
        <w:rPr>
          <w:rFonts w:ascii="Times New Roman" w:eastAsia="Calibri" w:hAnsi="Times New Roman" w:cs="Times New Roman"/>
          <w:kern w:val="2"/>
          <w:sz w:val="24"/>
          <w:szCs w:val="24"/>
        </w:rPr>
        <w:t>учреждений клубного типа: клубов, дворцов и домов культуры, домов народного творчества</w:t>
      </w:r>
      <w:r w:rsidRPr="00C332BE">
        <w:rPr>
          <w:rFonts w:ascii="Times New Roman" w:eastAsia="Calibri" w:hAnsi="Times New Roman" w:cs="Times New Roman"/>
          <w:kern w:val="2"/>
          <w:sz w:val="24"/>
          <w:szCs w:val="24"/>
        </w:rPr>
        <w:t xml:space="preserve">» (далее  – Положение), разработано в соответствии с постановлением Администрации Ремонтненского района от 01.06.2016 № 260 «О системе оплаты труда работников муниципальных бюджетных и автономных учреждений Ремонтненского района», </w:t>
      </w:r>
      <w:r w:rsidRPr="00C332BE">
        <w:rPr>
          <w:rFonts w:ascii="Times New Roman" w:eastAsia="Times New Roman" w:hAnsi="Times New Roman" w:cs="Times New Roman"/>
          <w:sz w:val="24"/>
          <w:szCs w:val="24"/>
          <w:lang w:eastAsia="ru-RU"/>
        </w:rPr>
        <w:t>постановлением Правительства Ростовской области  от 31.12.2015 №</w:t>
      </w:r>
      <w:r w:rsidR="00DB2185">
        <w:rPr>
          <w:rFonts w:ascii="Times New Roman" w:eastAsia="Times New Roman" w:hAnsi="Times New Roman" w:cs="Times New Roman"/>
          <w:sz w:val="24"/>
          <w:szCs w:val="24"/>
          <w:lang w:eastAsia="ru-RU"/>
        </w:rPr>
        <w:t xml:space="preserve"> </w:t>
      </w:r>
      <w:r w:rsidRPr="00C332BE">
        <w:rPr>
          <w:rFonts w:ascii="Times New Roman" w:eastAsia="Times New Roman" w:hAnsi="Times New Roman" w:cs="Times New Roman"/>
          <w:sz w:val="24"/>
          <w:szCs w:val="24"/>
          <w:lang w:eastAsia="ru-RU"/>
        </w:rPr>
        <w:t>222 «О системе оплаты труда работников государственных бюджетных, автономных и казенных учреждений Ростовской области»</w:t>
      </w:r>
      <w:r w:rsidRPr="00C332BE">
        <w:rPr>
          <w:rFonts w:ascii="Times New Roman" w:eastAsia="Calibri" w:hAnsi="Times New Roman" w:cs="Times New Roman"/>
          <w:kern w:val="2"/>
          <w:sz w:val="24"/>
          <w:szCs w:val="24"/>
        </w:rPr>
        <w:t xml:space="preserve">  и включает в себя:</w:t>
      </w:r>
    </w:p>
    <w:p w:rsidR="00C332BE" w:rsidRPr="00C332BE" w:rsidRDefault="00C332BE" w:rsidP="00C332BE">
      <w:pPr>
        <w:autoSpaceDE w:val="0"/>
        <w:autoSpaceDN w:val="0"/>
        <w:adjustRightInd w:val="0"/>
        <w:spacing w:after="0" w:line="0" w:lineRule="atLeast"/>
        <w:ind w:firstLine="709"/>
        <w:contextualSpacing/>
        <w:jc w:val="both"/>
        <w:rPr>
          <w:rFonts w:ascii="Times New Roman" w:eastAsia="Calibri" w:hAnsi="Times New Roman" w:cs="Times New Roman"/>
          <w:kern w:val="2"/>
          <w:sz w:val="24"/>
          <w:szCs w:val="24"/>
        </w:rPr>
      </w:pPr>
      <w:r w:rsidRPr="00C332BE">
        <w:rPr>
          <w:rFonts w:ascii="Times New Roman" w:eastAsia="Calibri" w:hAnsi="Times New Roman" w:cs="Times New Roman"/>
          <w:kern w:val="2"/>
          <w:sz w:val="24"/>
          <w:szCs w:val="24"/>
        </w:rPr>
        <w:t>- порядок установления должностных окладов (ставок заработной платы) работников муниципальных учреждений культуры Киевского сельского поселения (далее – муниципальные учреждения культуры);</w:t>
      </w:r>
    </w:p>
    <w:p w:rsidR="00C332BE" w:rsidRPr="00C332BE" w:rsidRDefault="00C332BE" w:rsidP="00C332BE">
      <w:pPr>
        <w:autoSpaceDE w:val="0"/>
        <w:autoSpaceDN w:val="0"/>
        <w:adjustRightInd w:val="0"/>
        <w:spacing w:after="0" w:line="0" w:lineRule="atLeast"/>
        <w:ind w:firstLine="709"/>
        <w:contextualSpacing/>
        <w:jc w:val="both"/>
        <w:rPr>
          <w:rFonts w:ascii="Times New Roman" w:eastAsia="Calibri" w:hAnsi="Times New Roman" w:cs="Times New Roman"/>
          <w:kern w:val="2"/>
          <w:sz w:val="24"/>
          <w:szCs w:val="24"/>
        </w:rPr>
      </w:pPr>
      <w:r w:rsidRPr="00C332BE">
        <w:rPr>
          <w:rFonts w:ascii="Times New Roman" w:eastAsia="Calibri" w:hAnsi="Times New Roman" w:cs="Times New Roman"/>
          <w:kern w:val="2"/>
          <w:sz w:val="24"/>
          <w:szCs w:val="24"/>
        </w:rPr>
        <w:t>- порядок и условия установления выплат компенсационного характера;</w:t>
      </w:r>
    </w:p>
    <w:p w:rsidR="00C332BE" w:rsidRPr="00C332BE" w:rsidRDefault="00C332BE" w:rsidP="00C332BE">
      <w:pPr>
        <w:autoSpaceDE w:val="0"/>
        <w:autoSpaceDN w:val="0"/>
        <w:adjustRightInd w:val="0"/>
        <w:spacing w:after="0" w:line="0" w:lineRule="atLeast"/>
        <w:ind w:firstLine="709"/>
        <w:contextualSpacing/>
        <w:jc w:val="both"/>
        <w:rPr>
          <w:rFonts w:ascii="Times New Roman" w:eastAsia="Calibri" w:hAnsi="Times New Roman" w:cs="Times New Roman"/>
          <w:kern w:val="2"/>
          <w:sz w:val="24"/>
          <w:szCs w:val="24"/>
        </w:rPr>
      </w:pPr>
      <w:r w:rsidRPr="00C332BE">
        <w:rPr>
          <w:rFonts w:ascii="Times New Roman" w:eastAsia="Calibri" w:hAnsi="Times New Roman" w:cs="Times New Roman"/>
          <w:kern w:val="2"/>
          <w:sz w:val="24"/>
          <w:szCs w:val="24"/>
        </w:rPr>
        <w:t>- порядок и условия установления выплат стимулирующего характера;</w:t>
      </w:r>
    </w:p>
    <w:p w:rsidR="00C332BE" w:rsidRPr="00C332BE" w:rsidRDefault="00C332BE" w:rsidP="00C332BE">
      <w:pPr>
        <w:tabs>
          <w:tab w:val="left" w:pos="567"/>
          <w:tab w:val="left" w:pos="709"/>
          <w:tab w:val="left" w:pos="851"/>
        </w:tabs>
        <w:autoSpaceDE w:val="0"/>
        <w:autoSpaceDN w:val="0"/>
        <w:adjustRightInd w:val="0"/>
        <w:spacing w:after="0" w:line="0" w:lineRule="atLeast"/>
        <w:contextualSpacing/>
        <w:jc w:val="both"/>
        <w:rPr>
          <w:rFonts w:ascii="Times New Roman" w:eastAsia="Calibri" w:hAnsi="Times New Roman" w:cs="Times New Roman"/>
          <w:kern w:val="2"/>
          <w:sz w:val="24"/>
          <w:szCs w:val="24"/>
        </w:rPr>
      </w:pPr>
      <w:r w:rsidRPr="00C332BE">
        <w:rPr>
          <w:rFonts w:ascii="Times New Roman" w:eastAsia="Calibri" w:hAnsi="Times New Roman" w:cs="Times New Roman"/>
          <w:kern w:val="2"/>
          <w:sz w:val="24"/>
          <w:szCs w:val="24"/>
        </w:rPr>
        <w:tab/>
      </w:r>
      <w:r w:rsidRPr="00C332BE">
        <w:rPr>
          <w:rFonts w:ascii="Times New Roman" w:eastAsia="Calibri" w:hAnsi="Times New Roman" w:cs="Times New Roman"/>
          <w:kern w:val="2"/>
          <w:sz w:val="24"/>
          <w:szCs w:val="24"/>
        </w:rPr>
        <w:tab/>
        <w:t>- условия оплаты труда руководителей 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C332BE" w:rsidRPr="00C332BE" w:rsidRDefault="00C332BE" w:rsidP="00C332BE">
      <w:pPr>
        <w:autoSpaceDE w:val="0"/>
        <w:autoSpaceDN w:val="0"/>
        <w:adjustRightInd w:val="0"/>
        <w:spacing w:after="0" w:line="0" w:lineRule="atLeast"/>
        <w:ind w:firstLine="709"/>
        <w:contextualSpacing/>
        <w:jc w:val="both"/>
        <w:rPr>
          <w:rFonts w:ascii="Times New Roman" w:eastAsia="Calibri" w:hAnsi="Times New Roman" w:cs="Times New Roman"/>
          <w:kern w:val="2"/>
          <w:sz w:val="24"/>
          <w:szCs w:val="24"/>
        </w:rPr>
      </w:pPr>
      <w:r w:rsidRPr="00C332BE">
        <w:rPr>
          <w:rFonts w:ascii="Times New Roman" w:eastAsia="Calibri" w:hAnsi="Times New Roman" w:cs="Times New Roman"/>
          <w:kern w:val="2"/>
          <w:sz w:val="24"/>
          <w:szCs w:val="24"/>
        </w:rPr>
        <w:t>- другие вопросы оплаты труда.</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1.2. Заработная плата работников муниципальных учреждений культуры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1.3. Месячная заработная плата работника не может быть ниже </w:t>
      </w:r>
      <w:hyperlink r:id="rId8" w:history="1">
        <w:r w:rsidRPr="00C332BE">
          <w:rPr>
            <w:rFonts w:ascii="Times New Roman" w:eastAsia="Times New Roman" w:hAnsi="Times New Roman" w:cs="Times New Roman"/>
            <w:sz w:val="24"/>
            <w:szCs w:val="24"/>
            <w:lang w:eastAsia="ru-RU"/>
          </w:rPr>
          <w:t>минимального размера оплаты труда</w:t>
        </w:r>
      </w:hyperlink>
      <w:r w:rsidRPr="00C332BE">
        <w:rPr>
          <w:rFonts w:ascii="Times New Roman" w:eastAsia="Times New Roman" w:hAnsi="Times New Roman" w:cs="Times New Roman"/>
          <w:sz w:val="24"/>
          <w:szCs w:val="24"/>
          <w:lang w:eastAsia="ru-RU"/>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В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Доплата до минимального размера оплаты труда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w:t>
      </w:r>
      <w:r w:rsidRPr="00C332BE">
        <w:rPr>
          <w:rFonts w:ascii="Times New Roman" w:eastAsia="Times New Roman" w:hAnsi="Times New Roman" w:cs="Times New Roman"/>
          <w:sz w:val="24"/>
          <w:szCs w:val="24"/>
          <w:lang w:eastAsia="ru-RU"/>
        </w:rPr>
        <w:lastRenderedPageBreak/>
        <w:t>также по должности, занимаемой в порядке совместительства, производится раздельно по каждой из должностей.</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9" w:history="1">
        <w:r w:rsidRPr="00C332BE">
          <w:rPr>
            <w:rFonts w:ascii="Times New Roman" w:eastAsia="Times New Roman" w:hAnsi="Times New Roman" w:cs="Times New Roman"/>
            <w:sz w:val="24"/>
            <w:szCs w:val="24"/>
            <w:lang w:eastAsia="ru-RU"/>
          </w:rPr>
          <w:t>приложении № 3</w:t>
        </w:r>
      </w:hyperlink>
      <w:r w:rsidRPr="00C332BE">
        <w:rPr>
          <w:rFonts w:ascii="Times New Roman" w:eastAsia="Times New Roman" w:hAnsi="Times New Roman" w:cs="Times New Roman"/>
          <w:sz w:val="24"/>
          <w:szCs w:val="24"/>
          <w:lang w:eastAsia="ru-RU"/>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w:t>
      </w:r>
      <w:r w:rsidR="005F09AF">
        <w:rPr>
          <w:rFonts w:ascii="Times New Roman" w:eastAsia="Times New Roman" w:hAnsi="Times New Roman" w:cs="Times New Roman"/>
          <w:sz w:val="24"/>
          <w:szCs w:val="24"/>
          <w:lang w:eastAsia="ru-RU"/>
        </w:rPr>
        <w:t xml:space="preserve">йской Федерации </w:t>
      </w:r>
      <w:r w:rsidRPr="00C332BE">
        <w:rPr>
          <w:rFonts w:ascii="Times New Roman" w:eastAsia="Times New Roman" w:hAnsi="Times New Roman" w:cs="Times New Roman"/>
          <w:sz w:val="24"/>
          <w:szCs w:val="24"/>
          <w:lang w:eastAsia="ru-RU"/>
        </w:rPr>
        <w:t>от 26.11.2012 № 2190-р.</w:t>
      </w:r>
    </w:p>
    <w:p w:rsidR="00C332BE" w:rsidRPr="00C332BE" w:rsidRDefault="00C332BE" w:rsidP="00C332BE">
      <w:pPr>
        <w:tabs>
          <w:tab w:val="left" w:pos="709"/>
        </w:tabs>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1.8. Штатное расписание муниципальных учреждений культуры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 культуры.</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1.9. Положение об оплате труда работников муниципальных учреждений культуры утверждается локальным нормативным актом муниципального учреждения культуры с учетом мнения представительного органа работников. </w:t>
      </w:r>
    </w:p>
    <w:p w:rsidR="00C332BE" w:rsidRPr="00C332BE" w:rsidRDefault="00C332BE" w:rsidP="00C332BE">
      <w:pPr>
        <w:spacing w:after="0" w:line="0" w:lineRule="atLeast"/>
        <w:contextualSpacing/>
        <w:jc w:val="center"/>
        <w:rPr>
          <w:rFonts w:ascii="Times New Roman" w:eastAsia="Times New Roman" w:hAnsi="Times New Roman" w:cs="Times New Roman"/>
          <w:sz w:val="24"/>
          <w:szCs w:val="24"/>
          <w:lang w:eastAsia="ru-RU"/>
        </w:rPr>
      </w:pPr>
    </w:p>
    <w:p w:rsidR="00C332BE" w:rsidRDefault="00C332BE" w:rsidP="00D86BCF">
      <w:pPr>
        <w:spacing w:after="0" w:line="0" w:lineRule="atLeast"/>
        <w:contextualSpacing/>
        <w:rPr>
          <w:rFonts w:ascii="Times New Roman" w:eastAsia="Times New Roman" w:hAnsi="Times New Roman" w:cs="Times New Roman"/>
          <w:sz w:val="24"/>
          <w:szCs w:val="24"/>
          <w:lang w:eastAsia="ru-RU"/>
        </w:rPr>
      </w:pPr>
    </w:p>
    <w:p w:rsidR="003F2F8F" w:rsidRDefault="003F2F8F" w:rsidP="00C332BE">
      <w:pPr>
        <w:spacing w:after="0" w:line="0" w:lineRule="atLeast"/>
        <w:contextualSpacing/>
        <w:jc w:val="center"/>
        <w:rPr>
          <w:rFonts w:ascii="Times New Roman" w:eastAsia="Times New Roman" w:hAnsi="Times New Roman" w:cs="Times New Roman"/>
          <w:sz w:val="24"/>
          <w:szCs w:val="24"/>
          <w:lang w:eastAsia="ru-RU"/>
        </w:rPr>
      </w:pPr>
    </w:p>
    <w:p w:rsidR="003F2F8F" w:rsidRPr="00C332BE" w:rsidRDefault="003F2F8F" w:rsidP="00C332BE">
      <w:pPr>
        <w:spacing w:after="0" w:line="0" w:lineRule="atLeast"/>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0" w:lineRule="atLeast"/>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Раздел 2. Порядок установления должностных окладов (ставок заработной платы) работников муниципальных учреждений культуры</w:t>
      </w:r>
    </w:p>
    <w:p w:rsidR="003F2F8F" w:rsidRPr="00C332BE" w:rsidRDefault="003F2F8F" w:rsidP="00C332BE">
      <w:pPr>
        <w:spacing w:after="0" w:line="0" w:lineRule="atLeast"/>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 - постоянной части (выплаты по должностным окладам (ставкам заработной платы) путем сбалансирования структуры заработной платы.</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Конкретные размеры должностных окладов (ставок заработной платы) устанавливаются локальными нормативными актами муниципальных учреждений культуры с соблюдением дифференциации, но не ниже минимальных, установленных настоящим Положением, в пределах фонда оплаты труда муниципального учреждения культуры.</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2.2. Минимальные должностные оклады (ставки заработной платы) работников муниципальных учреждений культуры.</w:t>
      </w:r>
    </w:p>
    <w:p w:rsidR="00C332BE" w:rsidRPr="00C332BE" w:rsidRDefault="00C332BE" w:rsidP="00C332BE">
      <w:pPr>
        <w:spacing w:after="0" w:line="0" w:lineRule="atLeast"/>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2.2.1.  Минимальные размеры должностных окладов работников муниципальных учреждений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№1.</w:t>
      </w:r>
    </w:p>
    <w:p w:rsidR="00C332BE" w:rsidRPr="00C332BE" w:rsidRDefault="00C332BE" w:rsidP="00C332BE">
      <w:pPr>
        <w:spacing w:after="0" w:line="240" w:lineRule="auto"/>
        <w:ind w:firstLine="709"/>
        <w:contextualSpacing/>
        <w:jc w:val="right"/>
        <w:rPr>
          <w:rFonts w:ascii="Times New Roman" w:eastAsia="Times New Roman" w:hAnsi="Times New Roman" w:cs="Times New Roman"/>
          <w:color w:val="C00000"/>
          <w:sz w:val="24"/>
          <w:szCs w:val="24"/>
          <w:lang w:eastAsia="ru-RU"/>
        </w:rPr>
      </w:pPr>
    </w:p>
    <w:p w:rsidR="003F2F8F" w:rsidRDefault="003F2F8F" w:rsidP="00C332BE">
      <w:pPr>
        <w:spacing w:after="0" w:line="240" w:lineRule="auto"/>
        <w:ind w:firstLine="709"/>
        <w:contextualSpacing/>
        <w:jc w:val="right"/>
        <w:rPr>
          <w:rFonts w:ascii="Times New Roman" w:eastAsia="Times New Roman" w:hAnsi="Times New Roman" w:cs="Times New Roman"/>
          <w:sz w:val="24"/>
          <w:szCs w:val="24"/>
          <w:lang w:eastAsia="ru-RU"/>
        </w:rPr>
      </w:pPr>
    </w:p>
    <w:p w:rsidR="003F2F8F" w:rsidRDefault="003F2F8F" w:rsidP="00C332BE">
      <w:pPr>
        <w:spacing w:after="0" w:line="240" w:lineRule="auto"/>
        <w:ind w:firstLine="709"/>
        <w:contextualSpacing/>
        <w:jc w:val="right"/>
        <w:rPr>
          <w:rFonts w:ascii="Times New Roman" w:eastAsia="Times New Roman" w:hAnsi="Times New Roman" w:cs="Times New Roman"/>
          <w:sz w:val="24"/>
          <w:szCs w:val="24"/>
          <w:lang w:eastAsia="ru-RU"/>
        </w:rPr>
      </w:pPr>
    </w:p>
    <w:p w:rsidR="003F2F8F" w:rsidRDefault="003F2F8F" w:rsidP="00C332BE">
      <w:pPr>
        <w:spacing w:after="0" w:line="240" w:lineRule="auto"/>
        <w:ind w:firstLine="709"/>
        <w:contextualSpacing/>
        <w:jc w:val="right"/>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lastRenderedPageBreak/>
        <w:t>Таблица №1</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Минимальные размеры </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должностных</w:t>
      </w:r>
      <w:proofErr w:type="gramEnd"/>
      <w:r w:rsidRPr="00C332BE">
        <w:rPr>
          <w:rFonts w:ascii="Times New Roman" w:eastAsia="Times New Roman" w:hAnsi="Times New Roman" w:cs="Times New Roman"/>
          <w:sz w:val="24"/>
          <w:szCs w:val="24"/>
          <w:lang w:eastAsia="ru-RU"/>
        </w:rPr>
        <w:t xml:space="preserve"> окладов работников культуры по ПКГ</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7"/>
        <w:gridCol w:w="2063"/>
        <w:gridCol w:w="3985"/>
      </w:tblGrid>
      <w:tr w:rsidR="00C332BE" w:rsidRPr="00C332BE" w:rsidTr="00A17558">
        <w:tc>
          <w:tcPr>
            <w:tcW w:w="3717"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Профессиональные квалификационные группы</w:t>
            </w:r>
          </w:p>
        </w:tc>
        <w:tc>
          <w:tcPr>
            <w:tcW w:w="206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Минимальный размер должностного оклада</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w:t>
            </w:r>
            <w:proofErr w:type="gramStart"/>
            <w:r w:rsidRPr="00C332BE">
              <w:rPr>
                <w:rFonts w:ascii="Times New Roman" w:eastAsia="Times New Roman" w:hAnsi="Times New Roman" w:cs="Times New Roman"/>
                <w:sz w:val="24"/>
                <w:szCs w:val="24"/>
                <w:lang w:eastAsia="ru-RU"/>
              </w:rPr>
              <w:t>рублей</w:t>
            </w:r>
            <w:proofErr w:type="gramEnd"/>
            <w:r w:rsidRPr="00C332BE">
              <w:rPr>
                <w:rFonts w:ascii="Times New Roman" w:eastAsia="Times New Roman" w:hAnsi="Times New Roman" w:cs="Times New Roman"/>
                <w:sz w:val="24"/>
                <w:szCs w:val="24"/>
                <w:lang w:eastAsia="ru-RU"/>
              </w:rPr>
              <w:t>)</w:t>
            </w:r>
          </w:p>
        </w:tc>
        <w:tc>
          <w:tcPr>
            <w:tcW w:w="3985"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Наименование</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должности</w:t>
            </w:r>
            <w:proofErr w:type="gramEnd"/>
          </w:p>
        </w:tc>
      </w:tr>
      <w:tr w:rsidR="00C332BE" w:rsidRPr="00C332BE" w:rsidTr="00A17558">
        <w:tc>
          <w:tcPr>
            <w:tcW w:w="3717" w:type="dxa"/>
            <w:tcBorders>
              <w:top w:val="single" w:sz="4" w:space="0" w:color="000000"/>
              <w:left w:val="single" w:sz="4" w:space="0" w:color="000000"/>
              <w:bottom w:val="single" w:sz="4" w:space="0" w:color="000000"/>
              <w:right w:val="single" w:sz="4" w:space="0" w:color="000000"/>
            </w:tcBorders>
            <w:shd w:val="clear" w:color="auto" w:fill="auto"/>
          </w:tcPr>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ПКГ «Должности технических исполнителей»</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06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8601</w:t>
            </w:r>
          </w:p>
        </w:tc>
        <w:tc>
          <w:tcPr>
            <w:tcW w:w="3985"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контролер</w:t>
            </w:r>
            <w:proofErr w:type="gramEnd"/>
            <w:r w:rsidRPr="00C332BE">
              <w:rPr>
                <w:rFonts w:ascii="Times New Roman" w:eastAsia="Times New Roman" w:hAnsi="Times New Roman" w:cs="Times New Roman"/>
                <w:sz w:val="24"/>
                <w:szCs w:val="24"/>
                <w:lang w:eastAsia="ru-RU"/>
              </w:rPr>
              <w:t xml:space="preserve"> билетов</w:t>
            </w:r>
          </w:p>
        </w:tc>
      </w:tr>
      <w:tr w:rsidR="00C332BE" w:rsidRPr="00C332BE" w:rsidTr="00A17558">
        <w:tc>
          <w:tcPr>
            <w:tcW w:w="3717" w:type="dxa"/>
            <w:tcBorders>
              <w:top w:val="single" w:sz="4" w:space="0" w:color="000000"/>
              <w:left w:val="single" w:sz="4" w:space="0" w:color="000000"/>
              <w:bottom w:val="single" w:sz="4" w:space="0" w:color="000000"/>
              <w:right w:val="single" w:sz="4" w:space="0" w:color="000000"/>
            </w:tcBorders>
            <w:shd w:val="clear" w:color="auto" w:fill="auto"/>
          </w:tcPr>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ПКГ «Должности работников культуры, искусства и кинематографии среднего звена»</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без</w:t>
            </w:r>
            <w:proofErr w:type="gramEnd"/>
            <w:r w:rsidRPr="00C332BE">
              <w:rPr>
                <w:rFonts w:ascii="Times New Roman" w:eastAsia="Times New Roman" w:hAnsi="Times New Roman" w:cs="Times New Roman"/>
                <w:sz w:val="24"/>
                <w:szCs w:val="24"/>
                <w:lang w:eastAsia="ru-RU"/>
              </w:rPr>
              <w:t xml:space="preserve"> категории</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2-я категория</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1-я категория</w:t>
            </w:r>
          </w:p>
        </w:tc>
        <w:tc>
          <w:tcPr>
            <w:tcW w:w="206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10440</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10935</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11476</w:t>
            </w:r>
          </w:p>
        </w:tc>
        <w:tc>
          <w:tcPr>
            <w:tcW w:w="3985"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аккомпаниатор</w:t>
            </w:r>
            <w:proofErr w:type="gramEnd"/>
            <w:r w:rsidRPr="00C332BE">
              <w:rPr>
                <w:rFonts w:ascii="Times New Roman" w:eastAsia="Times New Roman" w:hAnsi="Times New Roman" w:cs="Times New Roman"/>
                <w:sz w:val="24"/>
                <w:szCs w:val="24"/>
                <w:lang w:eastAsia="ru-RU"/>
              </w:rPr>
              <w:t xml:space="preserve">; </w:t>
            </w:r>
            <w:proofErr w:type="spellStart"/>
            <w:r w:rsidRPr="00C332BE">
              <w:rPr>
                <w:rFonts w:ascii="Times New Roman" w:eastAsia="Times New Roman" w:hAnsi="Times New Roman" w:cs="Times New Roman"/>
                <w:sz w:val="24"/>
                <w:szCs w:val="24"/>
                <w:lang w:eastAsia="ru-RU"/>
              </w:rPr>
              <w:t>культорганизатор</w:t>
            </w:r>
            <w:proofErr w:type="spellEnd"/>
          </w:p>
        </w:tc>
      </w:tr>
      <w:tr w:rsidR="00C332BE" w:rsidRPr="00C332BE" w:rsidTr="00A17558">
        <w:trPr>
          <w:trHeight w:val="2342"/>
        </w:trPr>
        <w:tc>
          <w:tcPr>
            <w:tcW w:w="3717"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ПКГ «Должности работников культуры, искусства и кинематографии ведущего звена»</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без</w:t>
            </w:r>
            <w:proofErr w:type="gramEnd"/>
            <w:r w:rsidRPr="00C332BE">
              <w:rPr>
                <w:rFonts w:ascii="Times New Roman" w:eastAsia="Times New Roman" w:hAnsi="Times New Roman" w:cs="Times New Roman"/>
                <w:sz w:val="24"/>
                <w:szCs w:val="24"/>
                <w:lang w:eastAsia="ru-RU"/>
              </w:rPr>
              <w:t xml:space="preserve"> категории</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2-я категория</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1-я категория</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ведущий</w:t>
            </w:r>
            <w:proofErr w:type="gramEnd"/>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высшая</w:t>
            </w:r>
            <w:proofErr w:type="gramEnd"/>
            <w:r w:rsidRPr="00C332BE">
              <w:rPr>
                <w:rFonts w:ascii="Times New Roman" w:eastAsia="Times New Roman" w:hAnsi="Times New Roman" w:cs="Times New Roman"/>
                <w:sz w:val="24"/>
                <w:szCs w:val="24"/>
                <w:lang w:eastAsia="ru-RU"/>
              </w:rPr>
              <w:t xml:space="preserve"> категория</w:t>
            </w:r>
          </w:p>
        </w:tc>
        <w:tc>
          <w:tcPr>
            <w:tcW w:w="206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11476</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11941</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12536</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13275</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13932</w:t>
            </w:r>
          </w:p>
        </w:tc>
        <w:tc>
          <w:tcPr>
            <w:tcW w:w="3985"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библиотекарь</w:t>
            </w:r>
            <w:proofErr w:type="gramEnd"/>
            <w:r w:rsidRPr="00C332BE">
              <w:rPr>
                <w:rFonts w:ascii="Times New Roman" w:eastAsia="Times New Roman" w:hAnsi="Times New Roman" w:cs="Times New Roman"/>
                <w:sz w:val="24"/>
                <w:szCs w:val="24"/>
                <w:lang w:eastAsia="ru-RU"/>
              </w:rPr>
              <w:t>; библиограф; методист библиотеки, клубного учреждения, звукооператор</w:t>
            </w:r>
          </w:p>
        </w:tc>
      </w:tr>
      <w:tr w:rsidR="00C332BE" w:rsidRPr="00C332BE" w:rsidTr="00A17558">
        <w:tc>
          <w:tcPr>
            <w:tcW w:w="3717"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ПКГ «Должности руководящего состава учреждений культуры, искусства и кинематографии»</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без</w:t>
            </w:r>
            <w:proofErr w:type="gramEnd"/>
            <w:r w:rsidRPr="00C332BE">
              <w:rPr>
                <w:rFonts w:ascii="Times New Roman" w:eastAsia="Times New Roman" w:hAnsi="Times New Roman" w:cs="Times New Roman"/>
                <w:sz w:val="24"/>
                <w:szCs w:val="24"/>
                <w:lang w:eastAsia="ru-RU"/>
              </w:rPr>
              <w:t xml:space="preserve"> категории</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2-я категория</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1-я категория</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высшая</w:t>
            </w:r>
            <w:proofErr w:type="gramEnd"/>
            <w:r w:rsidRPr="00C332BE">
              <w:rPr>
                <w:rFonts w:ascii="Times New Roman" w:eastAsia="Times New Roman" w:hAnsi="Times New Roman" w:cs="Times New Roman"/>
                <w:sz w:val="24"/>
                <w:szCs w:val="24"/>
                <w:lang w:eastAsia="ru-RU"/>
              </w:rPr>
              <w:t xml:space="preserve"> категория</w:t>
            </w:r>
          </w:p>
        </w:tc>
        <w:tc>
          <w:tcPr>
            <w:tcW w:w="206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13932</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14635</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15367</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16902</w:t>
            </w:r>
          </w:p>
        </w:tc>
        <w:tc>
          <w:tcPr>
            <w:tcW w:w="3985"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режиссер</w:t>
            </w:r>
            <w:proofErr w:type="gramEnd"/>
            <w:r w:rsidRPr="00C332BE">
              <w:rPr>
                <w:rFonts w:ascii="Times New Roman" w:eastAsia="Times New Roman" w:hAnsi="Times New Roman" w:cs="Times New Roman"/>
                <w:sz w:val="24"/>
                <w:szCs w:val="24"/>
                <w:lang w:eastAsia="ru-RU"/>
              </w:rPr>
              <w:t xml:space="preserve"> (балетмейстер, хормейстер); звукорежиссер; руководитель клубного формирования – любительского объединения, коллектива самодеятельного искусства, клуба по интересам; руководитель кружка; заведующий отделом дома (дворца) культуры, библиотеки</w:t>
            </w:r>
          </w:p>
        </w:tc>
      </w:tr>
    </w:tbl>
    <w:p w:rsidR="00C332BE" w:rsidRPr="00C332BE" w:rsidRDefault="00C332BE" w:rsidP="00C332BE">
      <w:pPr>
        <w:spacing w:after="0" w:line="240" w:lineRule="auto"/>
        <w:contextualSpacing/>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2.2.2.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№2.</w:t>
      </w:r>
    </w:p>
    <w:p w:rsidR="00C332BE" w:rsidRPr="00C332BE" w:rsidRDefault="00C332BE" w:rsidP="00C332BE">
      <w:pPr>
        <w:spacing w:after="0" w:line="240" w:lineRule="auto"/>
        <w:contextualSpacing/>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Таблица №2</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Минимальные размеры </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должностных</w:t>
      </w:r>
      <w:proofErr w:type="gramEnd"/>
      <w:r w:rsidRPr="00C332BE">
        <w:rPr>
          <w:rFonts w:ascii="Times New Roman" w:eastAsia="Times New Roman" w:hAnsi="Times New Roman" w:cs="Times New Roman"/>
          <w:sz w:val="24"/>
          <w:szCs w:val="24"/>
          <w:lang w:eastAsia="ru-RU"/>
        </w:rPr>
        <w:t xml:space="preserve"> окладов работников, занимающих общеотраслевые должности руководителей структурных подразделений, специалистов и служащих, по ПКГ</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2"/>
        <w:gridCol w:w="2348"/>
        <w:gridCol w:w="3593"/>
      </w:tblGrid>
      <w:tr w:rsidR="00C332BE" w:rsidRPr="00C332BE" w:rsidTr="00A17558">
        <w:trPr>
          <w:tblHeader/>
        </w:trPr>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lastRenderedPageBreak/>
              <w:t>Профессиональные квалификационные группы</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Минимальный размер должностного оклада, (рублей)</w:t>
            </w: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Наименование</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должности</w:t>
            </w:r>
            <w:proofErr w:type="gramEnd"/>
          </w:p>
        </w:tc>
      </w:tr>
      <w:tr w:rsidR="00C332BE" w:rsidRPr="00C332BE" w:rsidTr="00A17558">
        <w:trPr>
          <w:tblHeader/>
        </w:trPr>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outlineLvl w:val="0"/>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w:t>
            </w: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w:t>
            </w:r>
          </w:p>
        </w:tc>
      </w:tr>
      <w:tr w:rsidR="00C332BE" w:rsidRPr="00C332BE" w:rsidTr="00A17558">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outlineLvl w:val="0"/>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ПКГ «Общеотраслевые должности служащих второго уровня»</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ind w:left="709"/>
              <w:contextualSpacing/>
              <w:jc w:val="center"/>
              <w:rPr>
                <w:rFonts w:ascii="Times New Roman" w:eastAsia="Times New Roman" w:hAnsi="Times New Roman" w:cs="Times New Roman"/>
                <w:color w:val="FB290D"/>
                <w:sz w:val="24"/>
                <w:szCs w:val="24"/>
                <w:lang w:eastAsia="ru-RU"/>
              </w:rPr>
            </w:pP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c>
      </w:tr>
      <w:tr w:rsidR="00C332BE" w:rsidRPr="00C332BE" w:rsidTr="00A17558">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7717</w:t>
            </w: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техник</w:t>
            </w:r>
            <w:proofErr w:type="gramEnd"/>
            <w:r w:rsidRPr="00C332BE">
              <w:rPr>
                <w:rFonts w:ascii="Times New Roman" w:eastAsia="Times New Roman" w:hAnsi="Times New Roman" w:cs="Times New Roman"/>
                <w:sz w:val="24"/>
                <w:szCs w:val="24"/>
                <w:lang w:eastAsia="ru-RU"/>
              </w:rPr>
              <w:t>-программист</w:t>
            </w:r>
          </w:p>
        </w:tc>
      </w:tr>
      <w:tr w:rsidR="00C332BE" w:rsidRPr="00C332BE" w:rsidTr="00A17558">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8106</w:t>
            </w: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заведующий</w:t>
            </w:r>
            <w:proofErr w:type="gramEnd"/>
            <w:r w:rsidRPr="00C332BE">
              <w:rPr>
                <w:rFonts w:ascii="Times New Roman" w:eastAsia="Times New Roman" w:hAnsi="Times New Roman" w:cs="Times New Roman"/>
                <w:sz w:val="24"/>
                <w:szCs w:val="24"/>
                <w:lang w:eastAsia="ru-RU"/>
              </w:rPr>
              <w:t xml:space="preserve"> хозяйством</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c>
      </w:tr>
      <w:tr w:rsidR="00C332BE" w:rsidRPr="00C332BE" w:rsidTr="00A17558">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outlineLvl w:val="0"/>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ПКГ «Общеотраслевые должности служащих третьего уровня»</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c>
      </w:tr>
      <w:tr w:rsidR="00C332BE" w:rsidRPr="00C332BE" w:rsidTr="00A17558">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8917</w:t>
            </w: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бухгалтер</w:t>
            </w:r>
            <w:proofErr w:type="gramEnd"/>
          </w:p>
        </w:tc>
      </w:tr>
      <w:tr w:rsidR="00C332BE" w:rsidRPr="00C332BE" w:rsidTr="00A17558">
        <w:trPr>
          <w:trHeight w:val="989"/>
        </w:trPr>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9357</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должности</w:t>
            </w:r>
            <w:proofErr w:type="gramEnd"/>
            <w:r w:rsidRPr="00C332BE">
              <w:rPr>
                <w:rFonts w:ascii="Times New Roman" w:eastAsia="Times New Roman" w:hAnsi="Times New Roman" w:cs="Times New Roman"/>
                <w:sz w:val="24"/>
                <w:szCs w:val="24"/>
                <w:lang w:eastAsia="ru-RU"/>
              </w:rPr>
              <w:t xml:space="preserve"> служащих первого квалификационного уровня, по которым может устанавливаться II </w:t>
            </w:r>
            <w:proofErr w:type="spellStart"/>
            <w:r w:rsidRPr="00C332BE">
              <w:rPr>
                <w:rFonts w:ascii="Times New Roman" w:eastAsia="Times New Roman" w:hAnsi="Times New Roman" w:cs="Times New Roman"/>
                <w:sz w:val="24"/>
                <w:szCs w:val="24"/>
                <w:lang w:eastAsia="ru-RU"/>
              </w:rPr>
              <w:t>внутридолжностная</w:t>
            </w:r>
            <w:proofErr w:type="spellEnd"/>
            <w:r w:rsidRPr="00C332BE">
              <w:rPr>
                <w:rFonts w:ascii="Times New Roman" w:eastAsia="Times New Roman" w:hAnsi="Times New Roman" w:cs="Times New Roman"/>
                <w:sz w:val="24"/>
                <w:szCs w:val="24"/>
                <w:lang w:eastAsia="ru-RU"/>
              </w:rPr>
              <w:t xml:space="preserve"> категория</w:t>
            </w:r>
          </w:p>
        </w:tc>
      </w:tr>
      <w:tr w:rsidR="00C332BE" w:rsidRPr="00C332BE" w:rsidTr="00A17558">
        <w:trPr>
          <w:trHeight w:val="989"/>
        </w:trPr>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9820</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должности</w:t>
            </w:r>
            <w:proofErr w:type="gramEnd"/>
            <w:r w:rsidRPr="00C332BE">
              <w:rPr>
                <w:rFonts w:ascii="Times New Roman" w:eastAsia="Times New Roman" w:hAnsi="Times New Roman" w:cs="Times New Roman"/>
                <w:sz w:val="24"/>
                <w:szCs w:val="24"/>
                <w:lang w:eastAsia="ru-RU"/>
              </w:rPr>
              <w:t xml:space="preserve"> служащих первого квалификационного уровня, по которым может устанавливаться I </w:t>
            </w:r>
            <w:proofErr w:type="spellStart"/>
            <w:r w:rsidRPr="00C332BE">
              <w:rPr>
                <w:rFonts w:ascii="Times New Roman" w:eastAsia="Times New Roman" w:hAnsi="Times New Roman" w:cs="Times New Roman"/>
                <w:sz w:val="24"/>
                <w:szCs w:val="24"/>
                <w:lang w:eastAsia="ru-RU"/>
              </w:rPr>
              <w:t>внутридолжностная</w:t>
            </w:r>
            <w:proofErr w:type="spellEnd"/>
            <w:r w:rsidRPr="00C332BE">
              <w:rPr>
                <w:rFonts w:ascii="Times New Roman" w:eastAsia="Times New Roman" w:hAnsi="Times New Roman" w:cs="Times New Roman"/>
                <w:sz w:val="24"/>
                <w:szCs w:val="24"/>
                <w:lang w:eastAsia="ru-RU"/>
              </w:rPr>
              <w:t xml:space="preserve"> категория</w:t>
            </w:r>
          </w:p>
        </w:tc>
      </w:tr>
    </w:tbl>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2.2.3. Минимальные размеры ставок заработной платы работников, занимающих общеотраслевые профессии рабочих, устанавливаются на основе ПКГ должностей, утвержденных Минздравсоцразвития России от 29.05.2008 №248н «Об утверждении профессиональных квалификационных групп общеотраслевых профессий рабочих». Минимальные размеры ставок заработной платы работников, занимающих общеотраслевые профессии рабочих, по ПКГ приведены в таблице №3.</w:t>
      </w:r>
    </w:p>
    <w:p w:rsidR="00C332BE" w:rsidRPr="00C332BE" w:rsidRDefault="00C332BE" w:rsidP="00C332BE">
      <w:pPr>
        <w:spacing w:after="0" w:line="240" w:lineRule="auto"/>
        <w:ind w:firstLine="709"/>
        <w:contextualSpacing/>
        <w:jc w:val="right"/>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Таблица № 3</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Минимальные размеры </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ставок</w:t>
      </w:r>
      <w:proofErr w:type="gramEnd"/>
      <w:r w:rsidRPr="00C332BE">
        <w:rPr>
          <w:rFonts w:ascii="Times New Roman" w:eastAsia="Times New Roman" w:hAnsi="Times New Roman" w:cs="Times New Roman"/>
          <w:sz w:val="24"/>
          <w:szCs w:val="24"/>
          <w:lang w:eastAsia="ru-RU"/>
        </w:rPr>
        <w:t xml:space="preserve"> заработной платы работников, занимающих общеотраслевые профессии рабочих, по ПКГ</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2"/>
        <w:gridCol w:w="2348"/>
        <w:gridCol w:w="3593"/>
      </w:tblGrid>
      <w:tr w:rsidR="00C332BE" w:rsidRPr="00C332BE" w:rsidTr="00A17558">
        <w:trPr>
          <w:tblHeader/>
        </w:trPr>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Профессиональные квалификационные группы</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Минимальный размер должностного оклада, (рублей)</w:t>
            </w: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Наименование</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должности</w:t>
            </w:r>
            <w:proofErr w:type="gramEnd"/>
          </w:p>
        </w:tc>
      </w:tr>
      <w:tr w:rsidR="00C332BE" w:rsidRPr="00C332BE" w:rsidTr="00A17558">
        <w:trPr>
          <w:tblHeader/>
        </w:trPr>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outlineLvl w:val="0"/>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w:t>
            </w: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w:t>
            </w:r>
          </w:p>
        </w:tc>
      </w:tr>
      <w:tr w:rsidR="00C332BE" w:rsidRPr="00C332BE" w:rsidTr="00A17558">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outlineLvl w:val="0"/>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ПКГ «Общеотраслевые профессии рабочих первого уровня»</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c>
      </w:tr>
      <w:tr w:rsidR="00C332BE" w:rsidRPr="00C332BE" w:rsidTr="00A17558">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1-й квалификационный уровень</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1-й квалификационный разряд</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2-й квалификационный разряд</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3-й квалификационный разряд</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6863</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7260</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7686</w:t>
            </w: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сторож</w:t>
            </w:r>
            <w:proofErr w:type="gramEnd"/>
            <w:r w:rsidRPr="00C332BE">
              <w:rPr>
                <w:rFonts w:ascii="Times New Roman" w:eastAsia="Times New Roman" w:hAnsi="Times New Roman" w:cs="Times New Roman"/>
                <w:sz w:val="24"/>
                <w:szCs w:val="24"/>
                <w:lang w:eastAsia="ru-RU"/>
              </w:rPr>
              <w:t xml:space="preserve"> (вахтер); уборщик служебных помещений</w:t>
            </w:r>
          </w:p>
        </w:tc>
      </w:tr>
      <w:tr w:rsidR="00C332BE" w:rsidRPr="00C332BE" w:rsidTr="00A17558">
        <w:trPr>
          <w:trHeight w:val="668"/>
        </w:trPr>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outlineLvl w:val="0"/>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ПКГ «Общеотраслевые профессии рабочих второго уровня»</w:t>
            </w: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c>
      </w:tr>
      <w:tr w:rsidR="00C332BE" w:rsidRPr="00C332BE" w:rsidTr="00A17558">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1-й квалификационный уровень</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4-й квалификационный разряд</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lastRenderedPageBreak/>
              <w:t>5-й квалификационный разряд</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c>
        <w:tc>
          <w:tcPr>
            <w:tcW w:w="234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8159</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lastRenderedPageBreak/>
              <w:t>9647</w:t>
            </w:r>
          </w:p>
        </w:tc>
        <w:tc>
          <w:tcPr>
            <w:tcW w:w="3593"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водитель</w:t>
            </w:r>
            <w:proofErr w:type="gramEnd"/>
            <w:r w:rsidRPr="00C332BE">
              <w:rPr>
                <w:rFonts w:ascii="Times New Roman" w:eastAsia="Times New Roman" w:hAnsi="Times New Roman" w:cs="Times New Roman"/>
                <w:sz w:val="24"/>
                <w:szCs w:val="24"/>
                <w:lang w:eastAsia="ru-RU"/>
              </w:rPr>
              <w:t xml:space="preserve"> автомобиля</w:t>
            </w:r>
          </w:p>
        </w:tc>
      </w:tr>
    </w:tbl>
    <w:p w:rsidR="00C332BE" w:rsidRPr="00C332BE" w:rsidRDefault="00C332BE" w:rsidP="00C332BE">
      <w:pPr>
        <w:spacing w:after="0" w:line="240" w:lineRule="auto"/>
        <w:contextualSpacing/>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2.2.4.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Минздравсоцразвития России, приведены в таблице 4.</w:t>
      </w:r>
    </w:p>
    <w:p w:rsidR="00C332BE" w:rsidRPr="00C332BE" w:rsidRDefault="00C332BE" w:rsidP="00C332BE">
      <w:pPr>
        <w:spacing w:after="0" w:line="240" w:lineRule="auto"/>
        <w:ind w:firstLine="709"/>
        <w:contextualSpacing/>
        <w:jc w:val="right"/>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Таблица №4</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9"/>
        <w:gridCol w:w="4974"/>
      </w:tblGrid>
      <w:tr w:rsidR="00C332BE" w:rsidRPr="00C332BE" w:rsidTr="00A17558">
        <w:trPr>
          <w:tblHeader/>
        </w:trPr>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Наименование</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должности</w:t>
            </w:r>
            <w:proofErr w:type="gramEnd"/>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Минимальный размер</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должностного</w:t>
            </w:r>
            <w:proofErr w:type="gramEnd"/>
            <w:r w:rsidRPr="00C332BE">
              <w:rPr>
                <w:rFonts w:ascii="Times New Roman" w:eastAsia="Times New Roman" w:hAnsi="Times New Roman" w:cs="Times New Roman"/>
                <w:sz w:val="24"/>
                <w:szCs w:val="24"/>
                <w:lang w:eastAsia="ru-RU"/>
              </w:rPr>
              <w:t xml:space="preserve"> оклада, (рублей)</w:t>
            </w:r>
          </w:p>
        </w:tc>
      </w:tr>
      <w:tr w:rsidR="00C332BE" w:rsidRPr="00C332BE" w:rsidTr="00A17558">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Кассир билетный</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8601</w:t>
            </w:r>
          </w:p>
        </w:tc>
      </w:tr>
      <w:tr w:rsidR="00C332BE" w:rsidRPr="00C332BE" w:rsidTr="00A17558">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Специалист в сфере закупок</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8917</w:t>
            </w:r>
          </w:p>
        </w:tc>
      </w:tr>
      <w:tr w:rsidR="00C332BE" w:rsidRPr="00C332BE" w:rsidTr="00A17558">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Библиотекарь-каталогизатор;</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 </w:t>
            </w:r>
            <w:proofErr w:type="gramStart"/>
            <w:r w:rsidRPr="00C332BE">
              <w:rPr>
                <w:rFonts w:ascii="Times New Roman" w:eastAsia="Times New Roman" w:hAnsi="Times New Roman" w:cs="Times New Roman"/>
                <w:sz w:val="24"/>
                <w:szCs w:val="24"/>
                <w:lang w:eastAsia="ru-RU"/>
              </w:rPr>
              <w:t>методист</w:t>
            </w:r>
            <w:proofErr w:type="gramEnd"/>
            <w:r w:rsidRPr="00C332BE">
              <w:rPr>
                <w:rFonts w:ascii="Times New Roman" w:eastAsia="Times New Roman" w:hAnsi="Times New Roman" w:cs="Times New Roman"/>
                <w:sz w:val="24"/>
                <w:szCs w:val="24"/>
                <w:lang w:eastAsia="ru-RU"/>
              </w:rPr>
              <w:t xml:space="preserve"> библиотеки, клубного учреждения, художник</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без</w:t>
            </w:r>
            <w:proofErr w:type="gramEnd"/>
            <w:r w:rsidRPr="00C332BE">
              <w:rPr>
                <w:rFonts w:ascii="Times New Roman" w:eastAsia="Times New Roman" w:hAnsi="Times New Roman" w:cs="Times New Roman"/>
                <w:sz w:val="24"/>
                <w:szCs w:val="24"/>
                <w:lang w:eastAsia="ru-RU"/>
              </w:rPr>
              <w:t xml:space="preserve"> категории</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2-я категория</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1-я категория</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ведущий</w:t>
            </w:r>
            <w:proofErr w:type="gramEnd"/>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11476</w:t>
            </w:r>
          </w:p>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12042</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12643</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13275</w:t>
            </w:r>
          </w:p>
        </w:tc>
      </w:tr>
    </w:tbl>
    <w:p w:rsidR="00C332BE" w:rsidRPr="00C332BE" w:rsidRDefault="00C332BE" w:rsidP="00C332BE">
      <w:pPr>
        <w:spacing w:after="0" w:line="240" w:lineRule="auto"/>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       </w:t>
      </w:r>
    </w:p>
    <w:p w:rsidR="00C332BE" w:rsidRPr="00C332BE" w:rsidRDefault="00C332BE" w:rsidP="00C332BE">
      <w:pPr>
        <w:spacing w:after="0" w:line="240" w:lineRule="auto"/>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       2.2.5.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 приведены в таблице №5.</w:t>
      </w:r>
    </w:p>
    <w:p w:rsidR="00C332BE" w:rsidRPr="00C332BE" w:rsidRDefault="00C332BE" w:rsidP="00C332BE">
      <w:pPr>
        <w:spacing w:after="0" w:line="240" w:lineRule="auto"/>
        <w:contextualSpacing/>
        <w:jc w:val="right"/>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Таблица №5</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Минимальные размеры ставок заработной платы работников, занимающих профессии рабочих, не вошедшие в ПКГ</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2"/>
        <w:gridCol w:w="3454"/>
        <w:gridCol w:w="2488"/>
      </w:tblGrid>
      <w:tr w:rsidR="00C332BE" w:rsidRPr="00C332BE" w:rsidTr="00A17558">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Наименование</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профессии</w:t>
            </w:r>
            <w:proofErr w:type="gramEnd"/>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c>
        <w:tc>
          <w:tcPr>
            <w:tcW w:w="3454"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Квалификационные разряды</w:t>
            </w:r>
          </w:p>
        </w:tc>
        <w:tc>
          <w:tcPr>
            <w:tcW w:w="248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Минимальный размер ставки заработной платы</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w:t>
            </w:r>
            <w:proofErr w:type="gramStart"/>
            <w:r w:rsidRPr="00C332BE">
              <w:rPr>
                <w:rFonts w:ascii="Times New Roman" w:eastAsia="Times New Roman" w:hAnsi="Times New Roman" w:cs="Times New Roman"/>
                <w:sz w:val="24"/>
                <w:szCs w:val="24"/>
                <w:lang w:eastAsia="ru-RU"/>
              </w:rPr>
              <w:t>рублей</w:t>
            </w:r>
            <w:proofErr w:type="gramEnd"/>
            <w:r w:rsidRPr="00C332BE">
              <w:rPr>
                <w:rFonts w:ascii="Times New Roman" w:eastAsia="Times New Roman" w:hAnsi="Times New Roman" w:cs="Times New Roman"/>
                <w:sz w:val="24"/>
                <w:szCs w:val="24"/>
                <w:lang w:eastAsia="ru-RU"/>
              </w:rPr>
              <w:t>)</w:t>
            </w:r>
          </w:p>
        </w:tc>
      </w:tr>
    </w:tbl>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2"/>
        <w:gridCol w:w="3454"/>
        <w:gridCol w:w="2488"/>
      </w:tblGrid>
      <w:tr w:rsidR="00C332BE" w:rsidRPr="00C332BE" w:rsidTr="00A17558">
        <w:trPr>
          <w:tblHeader/>
        </w:trPr>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outlineLvl w:val="0"/>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w:t>
            </w:r>
          </w:p>
        </w:tc>
        <w:tc>
          <w:tcPr>
            <w:tcW w:w="3454"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w:t>
            </w:r>
          </w:p>
        </w:tc>
        <w:tc>
          <w:tcPr>
            <w:tcW w:w="248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w:t>
            </w:r>
          </w:p>
        </w:tc>
      </w:tr>
      <w:tr w:rsidR="00C332BE" w:rsidRPr="00C332BE" w:rsidTr="00A17558">
        <w:tc>
          <w:tcPr>
            <w:tcW w:w="3732"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Костюмер; оператор котельной; подсобный рабочий; слесарь-электрик по ремонту электрооборудования; швея.</w:t>
            </w:r>
          </w:p>
        </w:tc>
        <w:tc>
          <w:tcPr>
            <w:tcW w:w="3454"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1-й квалификационный разряд 2-й квалификационный разряд</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3-й квалификационный разряд</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4-й квалификационный разряд</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5-й квалификационный разряд</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6-й квалификационный разряд</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7-й квалификационный разряд</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8-й квалификационный разряд</w:t>
            </w:r>
          </w:p>
        </w:tc>
        <w:tc>
          <w:tcPr>
            <w:tcW w:w="2488"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6863</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7260</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7686</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8159</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8633</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9127</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9648</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10217</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c>
      </w:tr>
    </w:tbl>
    <w:p w:rsidR="00C332BE" w:rsidRPr="00C332BE" w:rsidRDefault="00C332BE" w:rsidP="00C332BE">
      <w:pPr>
        <w:spacing w:after="0" w:line="240" w:lineRule="auto"/>
        <w:contextualSpacing/>
        <w:jc w:val="right"/>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540"/>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C332BE" w:rsidRPr="00C332BE" w:rsidRDefault="00C332BE" w:rsidP="00C332BE">
      <w:pPr>
        <w:spacing w:after="0" w:line="240" w:lineRule="auto"/>
        <w:ind w:firstLine="540"/>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2.4. Минимальные должностные оклады руководителей и специалистов муниципальных учреждений культуры (структурных подразделений), расположенных в сельских населенных пунктах установленные локальными нормативными актами муниципальных учреждений культуры,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C332BE" w:rsidRPr="00C332BE" w:rsidRDefault="00C332BE" w:rsidP="00E739DB">
      <w:pPr>
        <w:spacing w:after="0" w:line="240" w:lineRule="auto"/>
        <w:ind w:firstLine="540"/>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2.5</w:t>
      </w:r>
      <w:r w:rsidR="00E739DB">
        <w:rPr>
          <w:rFonts w:ascii="Times New Roman" w:eastAsia="Times New Roman" w:hAnsi="Times New Roman" w:cs="Times New Roman"/>
          <w:sz w:val="24"/>
          <w:szCs w:val="24"/>
          <w:lang w:eastAsia="ru-RU"/>
        </w:rPr>
        <w:t xml:space="preserve"> </w:t>
      </w:r>
      <w:r w:rsidRPr="00C332BE">
        <w:rPr>
          <w:rFonts w:ascii="Times New Roman" w:eastAsia="Times New Roman" w:hAnsi="Times New Roman" w:cs="Times New Roman"/>
          <w:sz w:val="24"/>
          <w:szCs w:val="24"/>
          <w:lang w:eastAsia="ru-RU"/>
        </w:rPr>
        <w:t>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культуры,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культуры. При увеличении минимальных должностных окладов, установленных локальными нормативными актами муниципальных учреждений культуры, на сводный коэффициент размер нового должностного оклада подлежит округлению до целого рубля.</w:t>
      </w:r>
    </w:p>
    <w:p w:rsidR="00C332BE" w:rsidRPr="00C332BE" w:rsidRDefault="00C332BE" w:rsidP="00C332BE">
      <w:pPr>
        <w:spacing w:after="0" w:line="240" w:lineRule="auto"/>
        <w:ind w:firstLine="540"/>
        <w:contextualSpacing/>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540"/>
        <w:contextualSpacing/>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Раздел 3. Порядок и условия </w:t>
      </w:r>
      <w:r w:rsidRPr="00C332BE">
        <w:rPr>
          <w:rFonts w:ascii="Times New Roman" w:eastAsia="Times New Roman" w:hAnsi="Times New Roman" w:cs="Times New Roman"/>
          <w:sz w:val="24"/>
          <w:szCs w:val="24"/>
          <w:lang w:eastAsia="ru-RU"/>
        </w:rPr>
        <w:br/>
        <w:t>установления выплат компенсационного характера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 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В муниципальных учреждениях культуры устанавливаются следующие виды выплат компенсационного характера: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3.1.1. Выплаты работникам, занятым на работах с вредными и (или) опасными условиями труда.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3.1.2. Выплаты за работу в условиях, отклоняющихся от нормальных </w:t>
      </w:r>
      <w:r w:rsidRPr="00C332BE">
        <w:rPr>
          <w:rFonts w:ascii="Times New Roman" w:eastAsia="Times New Roman" w:hAnsi="Times New Roman" w:cs="Times New Roman"/>
          <w:sz w:val="24"/>
          <w:szCs w:val="24"/>
          <w:lang w:eastAsia="ru-RU"/>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3.1.3. Выплаты за работу в местностях с особыми климатическими условиями (на территориях, отнесенных к пустынной и безводной местности).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3.2. Доплата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3.2.1. Доплата за работу с вредными и (или) опасными условиями труда осуществляются по результатам </w:t>
      </w:r>
      <w:hyperlink r:id="rId10" w:history="1">
        <w:r w:rsidRPr="00C332BE">
          <w:rPr>
            <w:rFonts w:ascii="Times New Roman" w:eastAsia="Times New Roman" w:hAnsi="Times New Roman" w:cs="Times New Roman"/>
            <w:sz w:val="24"/>
            <w:szCs w:val="24"/>
            <w:lang w:eastAsia="ru-RU"/>
          </w:rPr>
          <w:t>специальной оценки</w:t>
        </w:r>
      </w:hyperlink>
      <w:r w:rsidRPr="00C332BE">
        <w:rPr>
          <w:rFonts w:ascii="Times New Roman" w:eastAsia="Times New Roman" w:hAnsi="Times New Roman" w:cs="Times New Roman"/>
          <w:sz w:val="24"/>
          <w:szCs w:val="24"/>
          <w:lang w:eastAsia="ru-RU"/>
        </w:rPr>
        <w:t xml:space="preserve"> условий труда согласно Федеральному закону от 28.12.2013 № 426-ФЗ «О 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Руководителями муниципальных учреждений культуры проводятся меры по проведению </w:t>
      </w:r>
      <w:hyperlink r:id="rId11" w:history="1">
        <w:r w:rsidRPr="00C332BE">
          <w:rPr>
            <w:rFonts w:ascii="Times New Roman" w:eastAsia="Times New Roman" w:hAnsi="Times New Roman" w:cs="Times New Roman"/>
            <w:sz w:val="24"/>
            <w:szCs w:val="24"/>
            <w:lang w:eastAsia="ru-RU"/>
          </w:rPr>
          <w:t>специальной оценки</w:t>
        </w:r>
      </w:hyperlink>
      <w:r w:rsidRPr="00C332BE">
        <w:rPr>
          <w:rFonts w:ascii="Times New Roman" w:eastAsia="Times New Roman" w:hAnsi="Times New Roman" w:cs="Times New Roman"/>
          <w:sz w:val="24"/>
          <w:szCs w:val="24"/>
          <w:lang w:eastAsia="ru-RU"/>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C332BE" w:rsidRPr="00C332BE" w:rsidRDefault="00C332BE" w:rsidP="00C332B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В случае обеспечения на рабочих местах безопасных условий труда, подтвержденных </w:t>
      </w:r>
      <w:hyperlink r:id="rId12" w:history="1">
        <w:r w:rsidRPr="00C332BE">
          <w:rPr>
            <w:rFonts w:ascii="Times New Roman" w:eastAsia="Times New Roman" w:hAnsi="Times New Roman" w:cs="Times New Roman"/>
            <w:sz w:val="24"/>
            <w:szCs w:val="24"/>
            <w:lang w:eastAsia="ru-RU"/>
          </w:rPr>
          <w:t>результатами</w:t>
        </w:r>
      </w:hyperlink>
      <w:r w:rsidRPr="00C332BE">
        <w:rPr>
          <w:rFonts w:ascii="Times New Roman" w:eastAsia="Times New Roman" w:hAnsi="Times New Roman" w:cs="Times New Roman"/>
          <w:sz w:val="24"/>
          <w:szCs w:val="24"/>
          <w:lang w:eastAsia="ru-RU"/>
        </w:rPr>
        <w:t xml:space="preserve"> специальной оценки условий труда или заключением государственной </w:t>
      </w:r>
      <w:hyperlink r:id="rId13" w:history="1">
        <w:r w:rsidRPr="00C332BE">
          <w:rPr>
            <w:rFonts w:ascii="Times New Roman" w:eastAsia="Times New Roman" w:hAnsi="Times New Roman" w:cs="Times New Roman"/>
            <w:sz w:val="24"/>
            <w:szCs w:val="24"/>
            <w:lang w:eastAsia="ru-RU"/>
          </w:rPr>
          <w:t>экспертизы</w:t>
        </w:r>
      </w:hyperlink>
      <w:r w:rsidRPr="00C332BE">
        <w:rPr>
          <w:rFonts w:ascii="Times New Roman" w:eastAsia="Times New Roman" w:hAnsi="Times New Roman" w:cs="Times New Roman"/>
          <w:sz w:val="24"/>
          <w:szCs w:val="24"/>
          <w:lang w:eastAsia="ru-RU"/>
        </w:rPr>
        <w:t xml:space="preserve"> условий труда, гарантии и компенсации работникам не устанавливаются.</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lastRenderedPageBreak/>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3.3.1. Доплата за совмещение профессий (должностей) устанавливается работнику при совмещении им профессий (должностей) в </w:t>
      </w:r>
      <w:r w:rsidR="00952BD9" w:rsidRPr="00C332BE">
        <w:rPr>
          <w:rFonts w:ascii="Times New Roman" w:eastAsia="Times New Roman" w:hAnsi="Times New Roman" w:cs="Times New Roman"/>
          <w:sz w:val="24"/>
          <w:szCs w:val="24"/>
          <w:lang w:eastAsia="ru-RU"/>
        </w:rPr>
        <w:t>соответствии со</w:t>
      </w:r>
      <w:r w:rsidRPr="00C332BE">
        <w:rPr>
          <w:rFonts w:ascii="Times New Roman" w:eastAsia="Times New Roman" w:hAnsi="Times New Roman" w:cs="Times New Roman"/>
          <w:sz w:val="24"/>
          <w:szCs w:val="24"/>
          <w:lang w:eastAsia="ru-RU"/>
        </w:rPr>
        <w:t xml:space="preserve"> </w:t>
      </w:r>
      <w:hyperlink r:id="rId14" w:history="1">
        <w:r w:rsidRPr="00C332BE">
          <w:rPr>
            <w:rFonts w:ascii="Times New Roman" w:eastAsia="Times New Roman" w:hAnsi="Times New Roman" w:cs="Times New Roman"/>
            <w:sz w:val="24"/>
            <w:szCs w:val="24"/>
            <w:lang w:eastAsia="ru-RU"/>
          </w:rPr>
          <w:t>статьей 151</w:t>
        </w:r>
      </w:hyperlink>
      <w:r w:rsidRPr="00C332BE">
        <w:rPr>
          <w:rFonts w:ascii="Times New Roman" w:eastAsia="Times New Roman" w:hAnsi="Times New Roman" w:cs="Times New Roman"/>
          <w:sz w:val="24"/>
          <w:szCs w:val="24"/>
          <w:lang w:eastAsia="ru-RU"/>
        </w:rPr>
        <w:t xml:space="preserve"> Трудового кодекса Российской Федерации.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3.3.2. Доплата за расширение зон обслуживания устанавливается работнику при расширении зон обслуживания в соответствии со </w:t>
      </w:r>
      <w:hyperlink r:id="rId15" w:history="1">
        <w:r w:rsidRPr="00C332BE">
          <w:rPr>
            <w:rFonts w:ascii="Times New Roman" w:eastAsia="Times New Roman" w:hAnsi="Times New Roman" w:cs="Times New Roman"/>
            <w:sz w:val="24"/>
            <w:szCs w:val="24"/>
            <w:lang w:eastAsia="ru-RU"/>
          </w:rPr>
          <w:t>статьей 151</w:t>
        </w:r>
      </w:hyperlink>
      <w:r w:rsidRPr="00C332BE">
        <w:rPr>
          <w:rFonts w:ascii="Times New Roman" w:eastAsia="Times New Roman" w:hAnsi="Times New Roman" w:cs="Times New Roman"/>
          <w:sz w:val="24"/>
          <w:szCs w:val="24"/>
          <w:lang w:eastAsia="ru-RU"/>
        </w:rPr>
        <w:t xml:space="preserve"> Трудового кодекса Российской Федерации.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6" w:history="1">
        <w:r w:rsidRPr="00C332BE">
          <w:rPr>
            <w:rFonts w:ascii="Times New Roman" w:eastAsia="Times New Roman" w:hAnsi="Times New Roman" w:cs="Times New Roman"/>
            <w:sz w:val="24"/>
            <w:szCs w:val="24"/>
            <w:lang w:eastAsia="ru-RU"/>
          </w:rPr>
          <w:t>статьей 151</w:t>
        </w:r>
      </w:hyperlink>
      <w:r w:rsidRPr="00C332BE">
        <w:rPr>
          <w:rFonts w:ascii="Times New Roman" w:eastAsia="Times New Roman" w:hAnsi="Times New Roman" w:cs="Times New Roman"/>
          <w:sz w:val="24"/>
          <w:szCs w:val="24"/>
          <w:lang w:eastAsia="ru-RU"/>
        </w:rPr>
        <w:t xml:space="preserve"> Трудового кодекса Российской Федерации.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Для эффективной работы муниципальных учреждений культуры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C332BE">
        <w:rPr>
          <w:rFonts w:ascii="Times New Roman" w:eastAsia="Times New Roman" w:hAnsi="Times New Roman" w:cs="Times New Roman"/>
          <w:spacing w:val="-2"/>
          <w:sz w:val="24"/>
          <w:szCs w:val="24"/>
          <w:lang w:eastAsia="ru-RU"/>
        </w:rPr>
        <w:t>работнику дифференцированно, в зависимости от квалификации этого работника,</w:t>
      </w:r>
      <w:r w:rsidRPr="00C332BE">
        <w:rPr>
          <w:rFonts w:ascii="Times New Roman" w:eastAsia="Times New Roman" w:hAnsi="Times New Roman" w:cs="Times New Roman"/>
          <w:sz w:val="24"/>
          <w:szCs w:val="24"/>
          <w:lang w:eastAsia="ru-RU"/>
        </w:rPr>
        <w:t xml:space="preserve"> объема выполняемых работ, степени использования рабочего времени.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3.3.5. Доплата за работу в выходные и нерабочие праздничные дни производится работникам, </w:t>
      </w:r>
      <w:proofErr w:type="spellStart"/>
      <w:r w:rsidRPr="00C332BE">
        <w:rPr>
          <w:rFonts w:ascii="Times New Roman" w:eastAsia="Times New Roman" w:hAnsi="Times New Roman" w:cs="Times New Roman"/>
          <w:sz w:val="24"/>
          <w:szCs w:val="24"/>
          <w:lang w:eastAsia="ru-RU"/>
        </w:rPr>
        <w:t>привлекавшимся</w:t>
      </w:r>
      <w:proofErr w:type="spellEnd"/>
      <w:r w:rsidRPr="00C332BE">
        <w:rPr>
          <w:rFonts w:ascii="Times New Roman" w:eastAsia="Times New Roman" w:hAnsi="Times New Roman" w:cs="Times New Roman"/>
          <w:sz w:val="24"/>
          <w:szCs w:val="24"/>
          <w:lang w:eastAsia="ru-RU"/>
        </w:rPr>
        <w:t xml:space="preserve"> к работе в выходные и нерабочие праздничные дни, в соответствии со </w:t>
      </w:r>
      <w:hyperlink r:id="rId17" w:history="1">
        <w:r w:rsidRPr="00C332BE">
          <w:rPr>
            <w:rFonts w:ascii="Times New Roman" w:eastAsia="Times New Roman" w:hAnsi="Times New Roman" w:cs="Times New Roman"/>
            <w:sz w:val="24"/>
            <w:szCs w:val="24"/>
            <w:lang w:eastAsia="ru-RU"/>
          </w:rPr>
          <w:t>статьей 153</w:t>
        </w:r>
      </w:hyperlink>
      <w:r w:rsidRPr="00C332BE">
        <w:rPr>
          <w:rFonts w:ascii="Times New Roman" w:eastAsia="Times New Roman" w:hAnsi="Times New Roman" w:cs="Times New Roman"/>
          <w:sz w:val="24"/>
          <w:szCs w:val="24"/>
          <w:lang w:eastAsia="ru-RU"/>
        </w:rPr>
        <w:t xml:space="preserve"> Трудового кодекса Российской Федерации.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Размер доплаты составляет не менее:</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одинарной</w:t>
      </w:r>
      <w:proofErr w:type="gramEnd"/>
      <w:r w:rsidRPr="00C332BE">
        <w:rPr>
          <w:rFonts w:ascii="Times New Roman" w:eastAsia="Times New Roman" w:hAnsi="Times New Roman" w:cs="Times New Roman"/>
          <w:sz w:val="24"/>
          <w:szCs w:val="24"/>
          <w:lang w:eastAsia="ru-RU"/>
        </w:rPr>
        <w:t xml:space="preserve">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одинарной</w:t>
      </w:r>
      <w:proofErr w:type="gramEnd"/>
      <w:r w:rsidRPr="00C332BE">
        <w:rPr>
          <w:rFonts w:ascii="Times New Roman" w:eastAsia="Times New Roman" w:hAnsi="Times New Roman" w:cs="Times New Roman"/>
          <w:sz w:val="24"/>
          <w:szCs w:val="24"/>
          <w:lang w:eastAsia="ru-RU"/>
        </w:rPr>
        <w:t xml:space="preserve">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3.3.6. Доплата за сверхурочную работу производится работникам в соответствии со </w:t>
      </w:r>
      <w:hyperlink r:id="rId18" w:history="1">
        <w:r w:rsidRPr="00C332BE">
          <w:rPr>
            <w:rFonts w:ascii="Times New Roman" w:eastAsia="Times New Roman" w:hAnsi="Times New Roman" w:cs="Times New Roman"/>
            <w:sz w:val="24"/>
            <w:szCs w:val="24"/>
            <w:lang w:eastAsia="ru-RU"/>
          </w:rPr>
          <w:t>статьей 15</w:t>
        </w:r>
      </w:hyperlink>
      <w:r w:rsidRPr="00C332BE">
        <w:rPr>
          <w:rFonts w:ascii="Times New Roman" w:eastAsia="Times New Roman" w:hAnsi="Times New Roman" w:cs="Times New Roman"/>
          <w:sz w:val="24"/>
          <w:szCs w:val="24"/>
          <w:lang w:eastAsia="ru-RU"/>
        </w:rPr>
        <w:t>2 Трудового кодекса Российской Федерации.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lastRenderedPageBreak/>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3.5. Выплаты компенсационного характера работникам, занятым в местностях с особыми климатическими условиями, устанавливаются в соответствии со статьей 148 ТК РФ и постановлением Правительства Российской Федерации от 07.10.1993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Коэффициент к заработной плате за работу на территориях, отнесенных к пустынной и безводной местности, применяется к общей сумме заработной платы, начисленной по должностному окладу (ставке заработной платы), компенсационным и стимулирующим выплатам, ставкам почасовой оплаты труда. Коэффициент составляет 1,1.</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3.6. Размеры и условия осуществления выплат компенсационного характера включаются в трудовые договоры работников.</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3.7.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муниципальных учреждений культуры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C332BE" w:rsidRPr="00C332BE" w:rsidRDefault="00C332BE" w:rsidP="00C332BE">
      <w:pPr>
        <w:spacing w:after="0" w:line="240" w:lineRule="auto"/>
        <w:contextualSpacing/>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Раздел 4. Порядок и условия </w:t>
      </w:r>
      <w:r w:rsidRPr="00C332BE">
        <w:rPr>
          <w:rFonts w:ascii="Times New Roman" w:eastAsia="Times New Roman" w:hAnsi="Times New Roman" w:cs="Times New Roman"/>
          <w:sz w:val="24"/>
          <w:szCs w:val="24"/>
          <w:lang w:eastAsia="ru-RU"/>
        </w:rPr>
        <w:br/>
        <w:t>установления выплат стимулирующего характера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В муниципальных учреждениях культуры могут устанавливаться следующие виды выплат стимулирующего характера: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за</w:t>
      </w:r>
      <w:proofErr w:type="gramEnd"/>
      <w:r w:rsidRPr="00C332BE">
        <w:rPr>
          <w:rFonts w:ascii="Times New Roman" w:eastAsia="Times New Roman" w:hAnsi="Times New Roman" w:cs="Times New Roman"/>
          <w:sz w:val="24"/>
          <w:szCs w:val="24"/>
          <w:lang w:eastAsia="ru-RU"/>
        </w:rPr>
        <w:t xml:space="preserve"> интенсивность и высокие результаты работы;</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за</w:t>
      </w:r>
      <w:proofErr w:type="gramEnd"/>
      <w:r w:rsidRPr="00C332BE">
        <w:rPr>
          <w:rFonts w:ascii="Times New Roman" w:eastAsia="Times New Roman" w:hAnsi="Times New Roman" w:cs="Times New Roman"/>
          <w:sz w:val="24"/>
          <w:szCs w:val="24"/>
          <w:lang w:eastAsia="ru-RU"/>
        </w:rPr>
        <w:t xml:space="preserve"> качество выполняемых работ;</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за</w:t>
      </w:r>
      <w:proofErr w:type="gramEnd"/>
      <w:r w:rsidRPr="00C332BE">
        <w:rPr>
          <w:rFonts w:ascii="Times New Roman" w:eastAsia="Times New Roman" w:hAnsi="Times New Roman" w:cs="Times New Roman"/>
          <w:sz w:val="24"/>
          <w:szCs w:val="24"/>
          <w:lang w:eastAsia="ru-RU"/>
        </w:rPr>
        <w:t xml:space="preserve"> выслугу лет;</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премиальные</w:t>
      </w:r>
      <w:proofErr w:type="gramEnd"/>
      <w:r w:rsidRPr="00C332BE">
        <w:rPr>
          <w:rFonts w:ascii="Times New Roman" w:eastAsia="Times New Roman" w:hAnsi="Times New Roman" w:cs="Times New Roman"/>
          <w:sz w:val="24"/>
          <w:szCs w:val="24"/>
          <w:lang w:eastAsia="ru-RU"/>
        </w:rPr>
        <w:t xml:space="preserve"> выплаты по итогам работы;</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иные</w:t>
      </w:r>
      <w:proofErr w:type="gramEnd"/>
      <w:r w:rsidRPr="00C332BE">
        <w:rPr>
          <w:rFonts w:ascii="Times New Roman" w:eastAsia="Times New Roman" w:hAnsi="Times New Roman" w:cs="Times New Roman"/>
          <w:sz w:val="24"/>
          <w:szCs w:val="24"/>
          <w:lang w:eastAsia="ru-RU"/>
        </w:rPr>
        <w:t xml:space="preserve"> выплаты стимулирующего характера. </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4.3. Надбавка за интенсивность и высокие результаты работы, премиальные выплаты по итогам работы, за качество выполняемых работ для всех категорий работников </w:t>
      </w:r>
      <w:r w:rsidRPr="00C332BE">
        <w:rPr>
          <w:rFonts w:ascii="Times New Roman" w:eastAsia="Times New Roman" w:hAnsi="Times New Roman" w:cs="Times New Roman"/>
          <w:sz w:val="24"/>
          <w:szCs w:val="24"/>
          <w:lang w:eastAsia="ru-RU"/>
        </w:rPr>
        <w:lastRenderedPageBreak/>
        <w:t>муниципальных учреждений культуры устанавливаются на основе показателей и критериев эффективности работы.</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4.4. Надбавка за интенсивность и высокие результаты работы устанавливается работникам муниципальных учреждений культуры в зависимости от результатов труда и качества оказываемых муниципальных услуг. Выплата устанавливается на срок не более 1 финансового года, по истечении которого она может быть сохранена или отменена.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Конкретные размеры и порядок установления надбавки утверждаются приказом руководителя муниципального учреждения культуры в пределах средств местного бюджета, предусмотренных муниципальному учреждению культуры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4.5. Надбавка за качество выполняемых работ устанавливается работникам муниципальных учреждений культуры в размере до 200 процентов от должностного оклада (ставки заработной платы) в пределах фонда оплаты труда.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Надбавка за качество выполняемых работ устанавливается на определенный период времени в течение соответствующего финансового года.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4.5.1. Надбавка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4.5.2. Решение об установлении надбавки за качество выполняемых работ и ее размерах принимается:</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руководителю</w:t>
      </w:r>
      <w:proofErr w:type="gramEnd"/>
      <w:r w:rsidRPr="00C332BE">
        <w:rPr>
          <w:rFonts w:ascii="Times New Roman" w:eastAsia="Times New Roman" w:hAnsi="Times New Roman" w:cs="Times New Roman"/>
          <w:sz w:val="24"/>
          <w:szCs w:val="24"/>
          <w:lang w:eastAsia="ru-RU"/>
        </w:rPr>
        <w:t xml:space="preserve"> муниципального учреждения культуры – </w:t>
      </w:r>
      <w:r w:rsidRPr="00C332BE">
        <w:rPr>
          <w:rFonts w:ascii="Times New Roman" w:eastAsia="Times New Roman" w:hAnsi="Times New Roman" w:cs="Times New Roman"/>
          <w:kern w:val="2"/>
          <w:sz w:val="24"/>
          <w:szCs w:val="24"/>
          <w:lang w:eastAsia="ru-RU"/>
        </w:rPr>
        <w:t>Отделом культуры Администрации Ремонтненского района Ростовской области</w:t>
      </w:r>
      <w:r w:rsidRPr="00C332BE">
        <w:rPr>
          <w:rFonts w:ascii="Times New Roman" w:eastAsia="Times New Roman" w:hAnsi="Times New Roman" w:cs="Times New Roman"/>
          <w:sz w:val="24"/>
          <w:szCs w:val="24"/>
          <w:lang w:eastAsia="ru-RU"/>
        </w:rPr>
        <w:t>;</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работникам</w:t>
      </w:r>
      <w:proofErr w:type="gramEnd"/>
      <w:r w:rsidRPr="00C332BE">
        <w:rPr>
          <w:rFonts w:ascii="Times New Roman" w:eastAsia="Times New Roman" w:hAnsi="Times New Roman" w:cs="Times New Roman"/>
          <w:sz w:val="24"/>
          <w:szCs w:val="24"/>
          <w:lang w:eastAsia="ru-RU"/>
        </w:rPr>
        <w:t xml:space="preserve"> учреждения – руководителем муниципального учреждения культуры. Заместителю руководителя, главному бухгалтеру муниципального учреждения культуры размер надбавки за качество выполняемых работ к должностному окладу снижается не менее чем на 10 процентов от размера надбавки за качество выполняемых работ, установленного руководителю муниципального учреждения культуры.</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4.6. Надбавка к должностному окладу (ставке заработной платы) за выслугу лет устанавливается руководителям, специалистам и служащим муниципальных учреждений культуры в зависимости от общего количества лет, проработанных в государственных и муниципальных учреждениях, в государственных органах и органах местного самоуправления, а также унитарных предприятиях сферы культуры. </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Размеры надбавки за выслугу лет:</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от</w:t>
      </w:r>
      <w:proofErr w:type="gramEnd"/>
      <w:r w:rsidRPr="00C332BE">
        <w:rPr>
          <w:rFonts w:ascii="Times New Roman" w:eastAsia="Times New Roman" w:hAnsi="Times New Roman" w:cs="Times New Roman"/>
          <w:sz w:val="24"/>
          <w:szCs w:val="24"/>
          <w:lang w:eastAsia="ru-RU"/>
        </w:rPr>
        <w:t xml:space="preserve"> 1 года до 3 лет – 5 процентов;</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от</w:t>
      </w:r>
      <w:proofErr w:type="gramEnd"/>
      <w:r w:rsidRPr="00C332BE">
        <w:rPr>
          <w:rFonts w:ascii="Times New Roman" w:eastAsia="Times New Roman" w:hAnsi="Times New Roman" w:cs="Times New Roman"/>
          <w:sz w:val="24"/>
          <w:szCs w:val="24"/>
          <w:lang w:eastAsia="ru-RU"/>
        </w:rPr>
        <w:t xml:space="preserve"> 3 до 5 лет – 10 процентов;</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от</w:t>
      </w:r>
      <w:proofErr w:type="gramEnd"/>
      <w:r w:rsidRPr="00C332BE">
        <w:rPr>
          <w:rFonts w:ascii="Times New Roman" w:eastAsia="Times New Roman" w:hAnsi="Times New Roman" w:cs="Times New Roman"/>
          <w:sz w:val="24"/>
          <w:szCs w:val="24"/>
          <w:lang w:eastAsia="ru-RU"/>
        </w:rPr>
        <w:t xml:space="preserve"> 5 до 10 лет – 15 процентов;</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от</w:t>
      </w:r>
      <w:proofErr w:type="gramEnd"/>
      <w:r w:rsidRPr="00C332BE">
        <w:rPr>
          <w:rFonts w:ascii="Times New Roman" w:eastAsia="Times New Roman" w:hAnsi="Times New Roman" w:cs="Times New Roman"/>
          <w:sz w:val="24"/>
          <w:szCs w:val="24"/>
          <w:lang w:eastAsia="ru-RU"/>
        </w:rPr>
        <w:t xml:space="preserve"> 10 до 15 лет – 20 процентов;</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свыше</w:t>
      </w:r>
      <w:proofErr w:type="gramEnd"/>
      <w:r w:rsidRPr="00C332BE">
        <w:rPr>
          <w:rFonts w:ascii="Times New Roman" w:eastAsia="Times New Roman" w:hAnsi="Times New Roman" w:cs="Times New Roman"/>
          <w:sz w:val="24"/>
          <w:szCs w:val="24"/>
          <w:lang w:eastAsia="ru-RU"/>
        </w:rPr>
        <w:t xml:space="preserve"> 15 лет – 30 процентов.</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Изменение размера надбавки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4.7. Работникам муниципальных учреждений культуры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C332BE">
        <w:rPr>
          <w:rFonts w:ascii="Times New Roman" w:eastAsia="Times New Roman" w:hAnsi="Times New Roman" w:cs="Times New Roman"/>
          <w:spacing w:val="-2"/>
          <w:sz w:val="24"/>
          <w:szCs w:val="24"/>
          <w:lang w:eastAsia="ru-RU"/>
        </w:rPr>
        <w:lastRenderedPageBreak/>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муниципального учреждения культуры с учетом мнения представительного органа работников. Премирование работников осуществляется на основании приказа руководителя муниципального учреждения культуры в соответствии с Положением о премировании.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Премирование руководителя муниципального учреждения культуры производится в соответствии с Положением о премировании, утвержденным </w:t>
      </w:r>
      <w:r w:rsidRPr="00C332BE">
        <w:rPr>
          <w:rFonts w:ascii="Times New Roman" w:eastAsia="Times New Roman" w:hAnsi="Times New Roman" w:cs="Times New Roman"/>
          <w:kern w:val="2"/>
          <w:sz w:val="24"/>
          <w:szCs w:val="24"/>
          <w:lang w:eastAsia="ru-RU"/>
        </w:rPr>
        <w:t>Отделом культуры Администрации Ремонтненского района Ростовской области</w:t>
      </w:r>
      <w:r w:rsidRPr="00C332BE">
        <w:rPr>
          <w:rFonts w:ascii="Times New Roman" w:eastAsia="Times New Roman" w:hAnsi="Times New Roman" w:cs="Times New Roman"/>
          <w:sz w:val="24"/>
          <w:szCs w:val="24"/>
          <w:lang w:eastAsia="ru-RU"/>
        </w:rPr>
        <w:t>.</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4.7.1. Премирование руководителя муниципального учреждения культуры производится с учетом целевых показателей эффективности деятельности </w:t>
      </w:r>
      <w:r w:rsidRPr="00C332BE">
        <w:rPr>
          <w:rFonts w:ascii="Times New Roman" w:eastAsia="Times New Roman" w:hAnsi="Times New Roman" w:cs="Times New Roman"/>
          <w:spacing w:val="-2"/>
          <w:sz w:val="24"/>
          <w:szCs w:val="24"/>
          <w:lang w:eastAsia="ru-RU"/>
        </w:rPr>
        <w:t>муниципального учреждения культуры, устанавливаемых</w:t>
      </w:r>
      <w:r w:rsidRPr="00C332BE">
        <w:rPr>
          <w:rFonts w:ascii="Times New Roman" w:eastAsia="Times New Roman" w:hAnsi="Times New Roman" w:cs="Times New Roman"/>
          <w:sz w:val="24"/>
          <w:szCs w:val="24"/>
          <w:lang w:eastAsia="ru-RU"/>
        </w:rPr>
        <w:t xml:space="preserve"> Отделом культуры </w:t>
      </w:r>
      <w:r w:rsidRPr="00C332BE">
        <w:rPr>
          <w:rFonts w:ascii="Times New Roman" w:eastAsia="Times New Roman" w:hAnsi="Times New Roman" w:cs="Times New Roman"/>
          <w:kern w:val="2"/>
          <w:sz w:val="24"/>
          <w:szCs w:val="24"/>
          <w:lang w:eastAsia="ru-RU"/>
        </w:rPr>
        <w:t>Администрации Ремонтненского района Ростовской области</w:t>
      </w:r>
      <w:r w:rsidRPr="00C332BE">
        <w:rPr>
          <w:rFonts w:ascii="Times New Roman" w:eastAsia="Times New Roman" w:hAnsi="Times New Roman" w:cs="Times New Roman"/>
          <w:sz w:val="24"/>
          <w:szCs w:val="24"/>
          <w:lang w:eastAsia="ru-RU"/>
        </w:rPr>
        <w:t>.</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4.7.2. При определении показателей и условий премирования целесообразно учитывать:</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перевыполнение</w:t>
      </w:r>
      <w:proofErr w:type="gramEnd"/>
      <w:r w:rsidRPr="00C332BE">
        <w:rPr>
          <w:rFonts w:ascii="Times New Roman" w:eastAsia="Times New Roman" w:hAnsi="Times New Roman" w:cs="Times New Roman"/>
          <w:sz w:val="24"/>
          <w:szCs w:val="24"/>
          <w:lang w:eastAsia="ru-RU"/>
        </w:rPr>
        <w:t xml:space="preserve"> норм нагрузки;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участие</w:t>
      </w:r>
      <w:proofErr w:type="gramEnd"/>
      <w:r w:rsidRPr="00C332BE">
        <w:rPr>
          <w:rFonts w:ascii="Times New Roman" w:eastAsia="Times New Roman" w:hAnsi="Times New Roman" w:cs="Times New Roman"/>
          <w:sz w:val="24"/>
          <w:szCs w:val="24"/>
          <w:lang w:eastAsia="ru-RU"/>
        </w:rPr>
        <w:t xml:space="preserve"> в федеральных, региональных и муниципальных программах;</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особый</w:t>
      </w:r>
      <w:proofErr w:type="gramEnd"/>
      <w:r w:rsidRPr="00C332BE">
        <w:rPr>
          <w:rFonts w:ascii="Times New Roman" w:eastAsia="Times New Roman" w:hAnsi="Times New Roman" w:cs="Times New Roman"/>
          <w:sz w:val="24"/>
          <w:szCs w:val="24"/>
          <w:lang w:eastAsia="ru-RU"/>
        </w:rPr>
        <w:t xml:space="preserve">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успешное</w:t>
      </w:r>
      <w:proofErr w:type="gramEnd"/>
      <w:r w:rsidRPr="00C332BE">
        <w:rPr>
          <w:rFonts w:ascii="Times New Roman" w:eastAsia="Times New Roman" w:hAnsi="Times New Roman" w:cs="Times New Roman"/>
          <w:sz w:val="24"/>
          <w:szCs w:val="24"/>
          <w:lang w:eastAsia="ru-RU"/>
        </w:rPr>
        <w:t xml:space="preserve"> и добросовестное исполнение работником своих должностных обязанностей;</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инициативу</w:t>
      </w:r>
      <w:proofErr w:type="gramEnd"/>
      <w:r w:rsidRPr="00C332BE">
        <w:rPr>
          <w:rFonts w:ascii="Times New Roman" w:eastAsia="Times New Roman" w:hAnsi="Times New Roman" w:cs="Times New Roman"/>
          <w:sz w:val="24"/>
          <w:szCs w:val="24"/>
          <w:lang w:eastAsia="ru-RU"/>
        </w:rPr>
        <w:t>, творчество и применение в работе современных форм и методов организации труда;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качественную</w:t>
      </w:r>
      <w:proofErr w:type="gramEnd"/>
      <w:r w:rsidRPr="00C332BE">
        <w:rPr>
          <w:rFonts w:ascii="Times New Roman" w:eastAsia="Times New Roman" w:hAnsi="Times New Roman" w:cs="Times New Roman"/>
          <w:sz w:val="24"/>
          <w:szCs w:val="24"/>
          <w:lang w:eastAsia="ru-RU"/>
        </w:rPr>
        <w:t xml:space="preserve"> подготовку и проведение мероприятий, связанных с уставной деятельностью муниципального учреждения культуры;</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участие</w:t>
      </w:r>
      <w:proofErr w:type="gramEnd"/>
      <w:r w:rsidRPr="00C332BE">
        <w:rPr>
          <w:rFonts w:ascii="Times New Roman" w:eastAsia="Times New Roman" w:hAnsi="Times New Roman" w:cs="Times New Roman"/>
          <w:sz w:val="24"/>
          <w:szCs w:val="24"/>
          <w:lang w:eastAsia="ru-RU"/>
        </w:rPr>
        <w:t xml:space="preserve"> в выполнении особо важных работ и мероприятий;</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своевременность</w:t>
      </w:r>
      <w:proofErr w:type="gramEnd"/>
      <w:r w:rsidRPr="00C332BE">
        <w:rPr>
          <w:rFonts w:ascii="Times New Roman" w:eastAsia="Times New Roman" w:hAnsi="Times New Roman" w:cs="Times New Roman"/>
          <w:sz w:val="24"/>
          <w:szCs w:val="24"/>
          <w:lang w:eastAsia="ru-RU"/>
        </w:rPr>
        <w:t xml:space="preserve"> и полноту подготовки отчетности и так далее.</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Порядок премирования за счет средств, поступающих от приносящей доход деятельности, разрабатывается муниципальным учреждением культуры самостоятельно и фиксируется в локальном нормативном акте с учетом мнения представительного органа работников.</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4.9. Работникам муниципальных учреждений культуры устанавливаются иные выплаты стимулирующего характера.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К иным выплатам стимулирующего характера относятся:</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выплаты</w:t>
      </w:r>
      <w:proofErr w:type="gramEnd"/>
      <w:r w:rsidRPr="00C332BE">
        <w:rPr>
          <w:rFonts w:ascii="Times New Roman" w:eastAsia="Times New Roman" w:hAnsi="Times New Roman" w:cs="Times New Roman"/>
          <w:sz w:val="24"/>
          <w:szCs w:val="24"/>
          <w:lang w:eastAsia="ru-RU"/>
        </w:rPr>
        <w:t xml:space="preserve"> за наличие ученой степени, почетного звания, ведомственного почетного звания (нагрудного знака); </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выплаты</w:t>
      </w:r>
      <w:proofErr w:type="gramEnd"/>
      <w:r w:rsidRPr="00C332BE">
        <w:rPr>
          <w:rFonts w:ascii="Times New Roman" w:eastAsia="Times New Roman" w:hAnsi="Times New Roman" w:cs="Times New Roman"/>
          <w:sz w:val="24"/>
          <w:szCs w:val="24"/>
          <w:lang w:eastAsia="ru-RU"/>
        </w:rPr>
        <w:t xml:space="preserve"> за классность водителям автомобилей.</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4.9.1. Надбавка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ученой</w:t>
      </w:r>
      <w:proofErr w:type="gramEnd"/>
      <w:r w:rsidRPr="00C332BE">
        <w:rPr>
          <w:rFonts w:ascii="Times New Roman" w:eastAsia="Times New Roman" w:hAnsi="Times New Roman" w:cs="Times New Roman"/>
          <w:sz w:val="24"/>
          <w:szCs w:val="24"/>
          <w:lang w:eastAsia="ru-RU"/>
        </w:rPr>
        <w:t xml:space="preserve">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ученой</w:t>
      </w:r>
      <w:proofErr w:type="gramEnd"/>
      <w:r w:rsidRPr="00C332BE">
        <w:rPr>
          <w:rFonts w:ascii="Times New Roman" w:eastAsia="Times New Roman" w:hAnsi="Times New Roman" w:cs="Times New Roman"/>
          <w:sz w:val="24"/>
          <w:szCs w:val="24"/>
          <w:lang w:eastAsia="ru-RU"/>
        </w:rPr>
        <w:t xml:space="preserve"> степени кандидата наук в соответствии с профилем выполняемой работы по основной и совмещаемой должности –20 процентов от должностного оклада;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почетного</w:t>
      </w:r>
      <w:proofErr w:type="gramEnd"/>
      <w:r w:rsidRPr="00C332BE">
        <w:rPr>
          <w:rFonts w:ascii="Times New Roman" w:eastAsia="Times New Roman" w:hAnsi="Times New Roman" w:cs="Times New Roman"/>
          <w:sz w:val="24"/>
          <w:szCs w:val="24"/>
          <w:lang w:eastAsia="ru-RU"/>
        </w:rPr>
        <w:t xml:space="preserve"> звания «народный» – 30 процентов от должностного оклада, «заслуженный» – 20 процентов от должностного оклада по основной и совмещаемой должности; </w:t>
      </w:r>
      <w:r w:rsidRPr="00C332BE">
        <w:rPr>
          <w:rFonts w:ascii="Times New Roman" w:eastAsia="Times New Roman" w:hAnsi="Times New Roman" w:cs="Times New Roman"/>
          <w:sz w:val="24"/>
          <w:szCs w:val="24"/>
          <w:lang w:eastAsia="ru-RU"/>
        </w:rPr>
        <w:lastRenderedPageBreak/>
        <w:t>награжденным ведомственным почетным званием (нагрудным знаком) – 15 процентов от должностного оклада по основной должности.</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При присуждении ученой степени доктора наук или кандидата наук надбавка устанавливается со дня принятия Министерством образования и науки Российской Федерации решения о выдаче диплома.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4.9.2. Надбавка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4.10. Размеры и условия осуществления выплат стимулирующего характера включаются в трудовые договоры работников.</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Раздел 5. Условия оплаты труда руководителей муниципальных учреждений культуры,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5.1. Заработная плата руководителей муниципальных учреждений культуры, их заместителей и главных бухгалтеров состоит из должностного оклада, выплат компенсационного и стимулирующего характера.</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5.2. Размер минимального должностного оклада руководителя муниципального учреждения культуры устанавливается в зависимости от группы по оплате труда руководителей согласно таблице № 6.</w:t>
      </w:r>
    </w:p>
    <w:p w:rsidR="00C332BE" w:rsidRPr="00C332BE" w:rsidRDefault="00C332BE" w:rsidP="00C332BE">
      <w:pPr>
        <w:spacing w:after="0" w:line="240" w:lineRule="auto"/>
        <w:contextualSpacing/>
        <w:jc w:val="right"/>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Таблица №6</w:t>
      </w:r>
    </w:p>
    <w:p w:rsidR="00C332BE" w:rsidRPr="00C332BE" w:rsidRDefault="00C332BE" w:rsidP="00C332BE">
      <w:pPr>
        <w:spacing w:after="0" w:line="240" w:lineRule="auto"/>
        <w:contextualSpacing/>
        <w:jc w:val="right"/>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Размер минимального должностного оклада руководителя</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 </w:t>
      </w:r>
      <w:proofErr w:type="gramStart"/>
      <w:r w:rsidRPr="00C332BE">
        <w:rPr>
          <w:rFonts w:ascii="Times New Roman" w:eastAsia="Times New Roman" w:hAnsi="Times New Roman" w:cs="Times New Roman"/>
          <w:sz w:val="24"/>
          <w:szCs w:val="24"/>
          <w:lang w:eastAsia="ru-RU"/>
        </w:rPr>
        <w:t>муниципального</w:t>
      </w:r>
      <w:proofErr w:type="gramEnd"/>
      <w:r w:rsidRPr="00C332BE">
        <w:rPr>
          <w:rFonts w:ascii="Times New Roman" w:eastAsia="Times New Roman" w:hAnsi="Times New Roman" w:cs="Times New Roman"/>
          <w:sz w:val="24"/>
          <w:szCs w:val="24"/>
          <w:lang w:eastAsia="ru-RU"/>
        </w:rPr>
        <w:t xml:space="preserve"> учреждения культуры</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6497"/>
        <w:gridCol w:w="2529"/>
      </w:tblGrid>
      <w:tr w:rsidR="00C332BE" w:rsidRPr="00C332BE" w:rsidTr="00A17558">
        <w:tc>
          <w:tcPr>
            <w:tcW w:w="547"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п/п</w:t>
            </w:r>
          </w:p>
        </w:tc>
        <w:tc>
          <w:tcPr>
            <w:tcW w:w="6497"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Группа</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по</w:t>
            </w:r>
            <w:proofErr w:type="gramEnd"/>
            <w:r w:rsidRPr="00C332BE">
              <w:rPr>
                <w:rFonts w:ascii="Times New Roman" w:eastAsia="Times New Roman" w:hAnsi="Times New Roman" w:cs="Times New Roman"/>
                <w:sz w:val="24"/>
                <w:szCs w:val="24"/>
                <w:lang w:eastAsia="ru-RU"/>
              </w:rPr>
              <w:t xml:space="preserve">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Размер минимального должностного оклада (рублей)</w:t>
            </w:r>
          </w:p>
        </w:tc>
      </w:tr>
      <w:tr w:rsidR="00C332BE" w:rsidRPr="00C332BE" w:rsidTr="00A17558">
        <w:tc>
          <w:tcPr>
            <w:tcW w:w="547"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w:t>
            </w:r>
          </w:p>
        </w:tc>
        <w:tc>
          <w:tcPr>
            <w:tcW w:w="6497"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Учреждения культуры I-II группы по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24751</w:t>
            </w:r>
          </w:p>
        </w:tc>
      </w:tr>
      <w:tr w:rsidR="00C332BE" w:rsidRPr="00C332BE" w:rsidTr="00A17558">
        <w:tc>
          <w:tcPr>
            <w:tcW w:w="547"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w:t>
            </w:r>
          </w:p>
        </w:tc>
        <w:tc>
          <w:tcPr>
            <w:tcW w:w="6497"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Учреждения </w:t>
            </w:r>
            <w:proofErr w:type="gramStart"/>
            <w:r w:rsidRPr="00C332BE">
              <w:rPr>
                <w:rFonts w:ascii="Times New Roman" w:eastAsia="Times New Roman" w:hAnsi="Times New Roman" w:cs="Times New Roman"/>
                <w:sz w:val="24"/>
                <w:szCs w:val="24"/>
                <w:lang w:eastAsia="ru-RU"/>
              </w:rPr>
              <w:t>культуры  III</w:t>
            </w:r>
            <w:proofErr w:type="gramEnd"/>
            <w:r w:rsidRPr="00C332BE">
              <w:rPr>
                <w:rFonts w:ascii="Times New Roman" w:eastAsia="Times New Roman" w:hAnsi="Times New Roman" w:cs="Times New Roman"/>
                <w:sz w:val="24"/>
                <w:szCs w:val="24"/>
                <w:lang w:eastAsia="ru-RU"/>
              </w:rPr>
              <w:t xml:space="preserve"> группы по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22500</w:t>
            </w:r>
          </w:p>
        </w:tc>
      </w:tr>
    </w:tbl>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5.3. Объемные показатели по отнесению руководителей учреждений к группам по оплате труда руководителей приведены в </w:t>
      </w:r>
      <w:hyperlink r:id="rId19" w:anchor="Par1535" w:history="1">
        <w:r w:rsidRPr="00C332BE">
          <w:rPr>
            <w:rFonts w:ascii="Times New Roman" w:eastAsia="Times New Roman" w:hAnsi="Times New Roman" w:cs="Times New Roman"/>
            <w:sz w:val="24"/>
            <w:szCs w:val="24"/>
            <w:lang w:eastAsia="ru-RU"/>
          </w:rPr>
          <w:t xml:space="preserve">разделе </w:t>
        </w:r>
      </w:hyperlink>
      <w:r w:rsidRPr="00C332BE">
        <w:rPr>
          <w:rFonts w:ascii="Times New Roman" w:eastAsia="Times New Roman" w:hAnsi="Times New Roman" w:cs="Times New Roman"/>
          <w:sz w:val="24"/>
          <w:szCs w:val="24"/>
          <w:lang w:eastAsia="ru-RU"/>
        </w:rPr>
        <w:t>6 настоящего приложения.</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5.4. Минимальные должностные оклады руководителей муниципальных учреждений культуры, расположенных в сельских населенных пунктах,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C332BE" w:rsidRPr="00C332BE" w:rsidRDefault="00381D4B" w:rsidP="00C332B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C332BE" w:rsidRPr="00C332BE">
        <w:rPr>
          <w:rFonts w:ascii="Times New Roman" w:eastAsia="Times New Roman" w:hAnsi="Times New Roman" w:cs="Times New Roman"/>
          <w:sz w:val="24"/>
          <w:szCs w:val="24"/>
          <w:lang w:eastAsia="ru-RU"/>
        </w:rPr>
        <w:t xml:space="preserve">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w:t>
      </w:r>
      <w:r w:rsidR="00C332BE" w:rsidRPr="00C332BE">
        <w:rPr>
          <w:rFonts w:ascii="Times New Roman" w:eastAsia="Times New Roman" w:hAnsi="Times New Roman" w:cs="Times New Roman"/>
          <w:sz w:val="24"/>
          <w:szCs w:val="24"/>
          <w:lang w:eastAsia="ru-RU"/>
        </w:rPr>
        <w:lastRenderedPageBreak/>
        <w:t>минимальных должностных окладов на сводный коэффициент размер нового должностного оклада подлежит округлению до целого рубля.</w:t>
      </w:r>
    </w:p>
    <w:p w:rsidR="00C332BE" w:rsidRPr="00C332BE" w:rsidRDefault="00381D4B" w:rsidP="00C332B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C332BE" w:rsidRPr="00C332BE">
        <w:rPr>
          <w:rFonts w:ascii="Times New Roman" w:eastAsia="Times New Roman" w:hAnsi="Times New Roman" w:cs="Times New Roman"/>
          <w:sz w:val="24"/>
          <w:szCs w:val="24"/>
          <w:lang w:eastAsia="ru-RU"/>
        </w:rPr>
        <w:t>. Размеры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p>
    <w:p w:rsidR="00C332BE" w:rsidRPr="00C332BE" w:rsidRDefault="00381D4B" w:rsidP="00C332B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C332BE" w:rsidRPr="00C332BE">
        <w:rPr>
          <w:rFonts w:ascii="Times New Roman" w:eastAsia="Times New Roman" w:hAnsi="Times New Roman" w:cs="Times New Roman"/>
          <w:sz w:val="24"/>
          <w:szCs w:val="24"/>
          <w:lang w:eastAsia="ru-RU"/>
        </w:rPr>
        <w:t xml:space="preserve">. С учетом условий труда руководителю муниципального учреждения культуры, его заместителям и главному бухгалтеру устанавливаются выплаты компенсационного характера, предусмотренные </w:t>
      </w:r>
      <w:hyperlink r:id="rId20" w:anchor="Par663" w:history="1">
        <w:r w:rsidR="00C332BE" w:rsidRPr="00C332BE">
          <w:rPr>
            <w:rFonts w:ascii="Times New Roman" w:eastAsia="Times New Roman" w:hAnsi="Times New Roman" w:cs="Times New Roman"/>
            <w:sz w:val="24"/>
            <w:szCs w:val="24"/>
            <w:lang w:eastAsia="ru-RU"/>
          </w:rPr>
          <w:t>разделом</w:t>
        </w:r>
      </w:hyperlink>
      <w:r w:rsidR="00C332BE" w:rsidRPr="00C332BE">
        <w:rPr>
          <w:rFonts w:ascii="Times New Roman" w:eastAsia="Times New Roman" w:hAnsi="Times New Roman" w:cs="Times New Roman"/>
          <w:sz w:val="24"/>
          <w:szCs w:val="24"/>
          <w:lang w:eastAsia="ru-RU"/>
        </w:rPr>
        <w:t xml:space="preserve"> 3 настоящего приложения.</w:t>
      </w:r>
    </w:p>
    <w:p w:rsidR="00C332BE" w:rsidRPr="00C332BE" w:rsidRDefault="00381D4B" w:rsidP="00C332B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C332BE" w:rsidRPr="00C332BE">
        <w:rPr>
          <w:rFonts w:ascii="Times New Roman" w:eastAsia="Times New Roman" w:hAnsi="Times New Roman" w:cs="Times New Roman"/>
          <w:sz w:val="24"/>
          <w:szCs w:val="24"/>
          <w:lang w:eastAsia="ru-RU"/>
        </w:rPr>
        <w:t xml:space="preserve">. Руководителям муниципальных учреждений культуры, их заместителям и главным бухгалтерам устанавливаются выплаты стимулирующего характера, предусмотренные </w:t>
      </w:r>
      <w:hyperlink r:id="rId21" w:anchor="Par1419" w:history="1">
        <w:r w:rsidR="00C332BE" w:rsidRPr="00C332BE">
          <w:rPr>
            <w:rFonts w:ascii="Times New Roman" w:eastAsia="Times New Roman" w:hAnsi="Times New Roman" w:cs="Times New Roman"/>
            <w:sz w:val="24"/>
            <w:szCs w:val="24"/>
            <w:lang w:eastAsia="ru-RU"/>
          </w:rPr>
          <w:t xml:space="preserve">разделом </w:t>
        </w:r>
      </w:hyperlink>
      <w:r w:rsidR="00C332BE" w:rsidRPr="00C332BE">
        <w:rPr>
          <w:rFonts w:ascii="Times New Roman" w:eastAsia="Times New Roman" w:hAnsi="Times New Roman" w:cs="Times New Roman"/>
          <w:sz w:val="24"/>
          <w:szCs w:val="24"/>
          <w:lang w:eastAsia="ru-RU"/>
        </w:rPr>
        <w:t>4 настоящего приложения.</w:t>
      </w:r>
    </w:p>
    <w:p w:rsidR="00C332BE" w:rsidRPr="00C332BE" w:rsidRDefault="00381D4B" w:rsidP="00C332BE">
      <w:pPr>
        <w:spacing w:after="0" w:line="240"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C332BE" w:rsidRPr="00C332BE">
        <w:rPr>
          <w:rFonts w:ascii="Times New Roman" w:eastAsia="Times New Roman" w:hAnsi="Times New Roman" w:cs="Times New Roman"/>
          <w:sz w:val="24"/>
          <w:szCs w:val="24"/>
          <w:lang w:eastAsia="ru-RU"/>
        </w:rPr>
        <w:t>. Условия оплаты труда руководителей, их заместителей, главных бухгалтеров муниципальных учреждений культуры определяется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rsidR="00C332BE" w:rsidRPr="00C332BE" w:rsidRDefault="00381D4B" w:rsidP="00C332BE">
      <w:pPr>
        <w:spacing w:after="0" w:line="240"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00C332BE" w:rsidRPr="00C332BE">
        <w:rPr>
          <w:rFonts w:ascii="Times New Roman" w:eastAsia="Times New Roman" w:hAnsi="Times New Roman" w:cs="Times New Roman"/>
          <w:sz w:val="24"/>
          <w:szCs w:val="24"/>
          <w:lang w:eastAsia="ru-RU"/>
        </w:rPr>
        <w:t>. Руководителям муниципальных учреждений культуры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муниципального                учреждения (без учета руководителя, заместителей руководителя, главного бухгалтера) (далее – предельное соотношение) в размере от 1 до 4 за финансовый год и является обязательным для включения в трудовой договор. Размеры предельного соотношения определяются в соответствии с таблицей № 7.</w:t>
      </w:r>
    </w:p>
    <w:p w:rsidR="00C332BE" w:rsidRPr="00C332BE" w:rsidRDefault="00C332BE" w:rsidP="005760E6">
      <w:pPr>
        <w:spacing w:after="0" w:line="240" w:lineRule="auto"/>
        <w:ind w:right="-1"/>
        <w:contextualSpacing/>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Таблица № 7</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Размеры предельного соотношения дохода руководителя </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муниципального</w:t>
      </w:r>
      <w:proofErr w:type="gramEnd"/>
      <w:r w:rsidRPr="00C332BE">
        <w:rPr>
          <w:rFonts w:ascii="Times New Roman" w:eastAsia="Times New Roman" w:hAnsi="Times New Roman" w:cs="Times New Roman"/>
          <w:sz w:val="24"/>
          <w:szCs w:val="24"/>
          <w:lang w:eastAsia="ru-RU"/>
        </w:rPr>
        <w:t xml:space="preserve"> учреждения</w:t>
      </w:r>
    </w:p>
    <w:p w:rsidR="00C332BE" w:rsidRPr="00C332BE" w:rsidRDefault="00C332BE" w:rsidP="00C332BE">
      <w:pPr>
        <w:spacing w:after="0" w:line="240" w:lineRule="auto"/>
        <w:ind w:firstLine="709"/>
        <w:contextualSpacing/>
        <w:jc w:val="center"/>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4"/>
        <w:gridCol w:w="3866"/>
      </w:tblGrid>
      <w:tr w:rsidR="00C332BE" w:rsidRPr="00C332BE" w:rsidTr="00A17558">
        <w:tc>
          <w:tcPr>
            <w:tcW w:w="5704"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Среднесписочная численность (работников списочного состава) (человек)</w:t>
            </w:r>
          </w:p>
        </w:tc>
        <w:tc>
          <w:tcPr>
            <w:tcW w:w="3866"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Размер предельного соотношения</w:t>
            </w:r>
          </w:p>
        </w:tc>
      </w:tr>
      <w:tr w:rsidR="00C332BE" w:rsidRPr="00C332BE" w:rsidTr="00A17558">
        <w:tc>
          <w:tcPr>
            <w:tcW w:w="5704"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widowControl w:val="0"/>
              <w:suppressLineNumbers/>
              <w:suppressAutoHyphens/>
              <w:spacing w:after="0" w:line="240" w:lineRule="auto"/>
              <w:contextualSpacing/>
              <w:jc w:val="center"/>
              <w:rPr>
                <w:rFonts w:ascii="Times New Roman" w:eastAsia="Lucida Sans Unicode" w:hAnsi="Times New Roman" w:cs="Times New Roman"/>
                <w:sz w:val="24"/>
                <w:szCs w:val="24"/>
                <w:lang w:eastAsia="ru-RU"/>
              </w:rPr>
            </w:pPr>
            <w:r w:rsidRPr="00C332BE">
              <w:rPr>
                <w:rFonts w:ascii="Times New Roman" w:eastAsia="Lucida Sans Unicode" w:hAnsi="Times New Roman" w:cs="Times New Roman"/>
                <w:sz w:val="24"/>
                <w:szCs w:val="24"/>
                <w:lang w:eastAsia="ru-RU"/>
              </w:rPr>
              <w:t>До 100</w:t>
            </w:r>
          </w:p>
        </w:tc>
        <w:tc>
          <w:tcPr>
            <w:tcW w:w="3866" w:type="dxa"/>
            <w:tcBorders>
              <w:top w:val="single" w:sz="4" w:space="0" w:color="000000"/>
              <w:left w:val="single" w:sz="4" w:space="0" w:color="000000"/>
              <w:bottom w:val="single" w:sz="4" w:space="0" w:color="000000"/>
              <w:right w:val="single" w:sz="4" w:space="0" w:color="000000"/>
            </w:tcBorders>
          </w:tcPr>
          <w:p w:rsidR="00C332BE" w:rsidRPr="00C332BE" w:rsidRDefault="00C332BE" w:rsidP="00C332BE">
            <w:pPr>
              <w:widowControl w:val="0"/>
              <w:suppressLineNumbers/>
              <w:suppressAutoHyphens/>
              <w:spacing w:after="0" w:line="240" w:lineRule="auto"/>
              <w:contextualSpacing/>
              <w:jc w:val="center"/>
              <w:rPr>
                <w:rFonts w:ascii="Times New Roman" w:eastAsia="Lucida Sans Unicode" w:hAnsi="Times New Roman" w:cs="Times New Roman"/>
                <w:sz w:val="24"/>
                <w:szCs w:val="24"/>
                <w:lang w:eastAsia="ru-RU"/>
              </w:rPr>
            </w:pPr>
            <w:proofErr w:type="gramStart"/>
            <w:r w:rsidRPr="00C332BE">
              <w:rPr>
                <w:rFonts w:ascii="Times New Roman" w:eastAsia="Lucida Sans Unicode" w:hAnsi="Times New Roman" w:cs="Times New Roman"/>
                <w:sz w:val="24"/>
                <w:szCs w:val="24"/>
                <w:lang w:eastAsia="ru-RU"/>
              </w:rPr>
              <w:t>до</w:t>
            </w:r>
            <w:proofErr w:type="gramEnd"/>
            <w:r w:rsidRPr="00C332BE">
              <w:rPr>
                <w:rFonts w:ascii="Times New Roman" w:eastAsia="Lucida Sans Unicode" w:hAnsi="Times New Roman" w:cs="Times New Roman"/>
                <w:sz w:val="24"/>
                <w:szCs w:val="24"/>
                <w:lang w:eastAsia="ru-RU"/>
              </w:rPr>
              <w:t xml:space="preserve"> 4,0</w:t>
            </w:r>
          </w:p>
        </w:tc>
      </w:tr>
    </w:tbl>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C332BE" w:rsidRPr="00C332BE" w:rsidRDefault="00C332BE" w:rsidP="00C332BE">
      <w:pPr>
        <w:tabs>
          <w:tab w:val="left" w:pos="9639"/>
        </w:tabs>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Соотношение среднемесячной заработной платы руководителя, заместителей руководителя, главного бухгалтера муниципального бюджетного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 2007 № 922.</w:t>
      </w:r>
    </w:p>
    <w:p w:rsidR="00C332BE" w:rsidRPr="00C332BE" w:rsidRDefault="00C332BE" w:rsidP="00C332BE">
      <w:pPr>
        <w:spacing w:after="0" w:line="240" w:lineRule="auto"/>
        <w:ind w:firstLine="709"/>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Ответственность за соблюдение размеров предельного соотношения несут руководители муниципальных учреждений культуры, главные бухгалтеры.</w:t>
      </w:r>
    </w:p>
    <w:p w:rsidR="00C332BE" w:rsidRPr="00C332BE" w:rsidRDefault="00C332BE" w:rsidP="00381D4B">
      <w:pPr>
        <w:spacing w:after="0" w:line="240" w:lineRule="auto"/>
        <w:contextualSpacing/>
        <w:rPr>
          <w:rFonts w:ascii="Times New Roman" w:eastAsia="Times New Roman" w:hAnsi="Times New Roman" w:cs="Times New Roman"/>
          <w:sz w:val="24"/>
          <w:szCs w:val="24"/>
          <w:lang w:eastAsia="ru-RU"/>
        </w:rPr>
      </w:pP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Раздел 6. Другие вопросы оплаты труда</w:t>
      </w:r>
    </w:p>
    <w:p w:rsidR="00C332BE" w:rsidRPr="00C332BE" w:rsidRDefault="00C332BE" w:rsidP="00C332BE">
      <w:pPr>
        <w:spacing w:after="0" w:line="240" w:lineRule="auto"/>
        <w:contextualSpacing/>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firstLine="540"/>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6.1. Объемные показатели и порядок отнесения к группам по оплате труда руководителей муниципальных учреждений культуры:</w:t>
      </w:r>
    </w:p>
    <w:p w:rsidR="00C332BE" w:rsidRPr="00C332BE" w:rsidRDefault="00C037FB" w:rsidP="00C332BE">
      <w:pPr>
        <w:autoSpaceDE w:val="0"/>
        <w:autoSpaceDN w:val="0"/>
        <w:adjustRightInd w:val="0"/>
        <w:spacing w:after="0" w:line="240" w:lineRule="auto"/>
        <w:ind w:firstLine="540"/>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lastRenderedPageBreak/>
        <w:t>6.1.1</w:t>
      </w:r>
      <w:r w:rsidR="00C332BE" w:rsidRPr="00C332BE">
        <w:rPr>
          <w:rFonts w:ascii="Times New Roman" w:eastAsia="Times New Roman" w:hAnsi="Times New Roman" w:cs="Times New Roman"/>
          <w:sz w:val="24"/>
          <w:szCs w:val="24"/>
          <w:lang w:eastAsia="ru-RU"/>
        </w:rPr>
        <w:t>. Учреждения клубного типа:</w:t>
      </w:r>
      <w:r w:rsidR="00C332BE" w:rsidRPr="00C332BE">
        <w:rPr>
          <w:rFonts w:ascii="Times New Roman" w:eastAsia="Times New Roman" w:hAnsi="Times New Roman" w:cs="Times New Roman"/>
          <w:color w:val="FF0000"/>
          <w:sz w:val="24"/>
          <w:szCs w:val="24"/>
          <w:lang w:eastAsia="ru-RU"/>
        </w:rPr>
        <w:t xml:space="preserve"> </w:t>
      </w:r>
    </w:p>
    <w:p w:rsidR="004E2C7F" w:rsidRDefault="00C332BE" w:rsidP="00C037F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Объемные показатели и порядок отнесения учреждений клубного типа к группам по оплате труда руководи</w:t>
      </w:r>
      <w:r w:rsidR="00C037FB">
        <w:rPr>
          <w:rFonts w:ascii="Times New Roman" w:eastAsia="Times New Roman" w:hAnsi="Times New Roman" w:cs="Times New Roman"/>
          <w:sz w:val="24"/>
          <w:szCs w:val="24"/>
          <w:lang w:eastAsia="ru-RU"/>
        </w:rPr>
        <w:t>телей приведены в таблице № 9.</w:t>
      </w:r>
    </w:p>
    <w:p w:rsidR="00C332BE" w:rsidRPr="00C332BE" w:rsidRDefault="00C332BE" w:rsidP="00C332BE">
      <w:pPr>
        <w:spacing w:after="0" w:line="240" w:lineRule="auto"/>
        <w:contextualSpacing/>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Таблица № 9</w:t>
      </w:r>
    </w:p>
    <w:p w:rsidR="00C332BE" w:rsidRPr="00C332BE" w:rsidRDefault="00C332BE" w:rsidP="00C332BE">
      <w:pPr>
        <w:spacing w:after="0" w:line="240" w:lineRule="auto"/>
        <w:contextualSpacing/>
        <w:jc w:val="right"/>
        <w:rPr>
          <w:rFonts w:ascii="Times New Roman" w:eastAsia="Times New Roman" w:hAnsi="Times New Roman" w:cs="Times New Roman"/>
          <w:sz w:val="24"/>
          <w:szCs w:val="24"/>
          <w:lang w:eastAsia="ru-RU"/>
        </w:rPr>
      </w:pPr>
    </w:p>
    <w:tbl>
      <w:tblPr>
        <w:tblW w:w="0" w:type="auto"/>
        <w:tblInd w:w="129" w:type="dxa"/>
        <w:tblLayout w:type="fixed"/>
        <w:tblCellMar>
          <w:left w:w="28" w:type="dxa"/>
          <w:right w:w="28" w:type="dxa"/>
        </w:tblCellMar>
        <w:tblLook w:val="04A0" w:firstRow="1" w:lastRow="0" w:firstColumn="1" w:lastColumn="0" w:noHBand="0" w:noVBand="1"/>
      </w:tblPr>
      <w:tblGrid>
        <w:gridCol w:w="754"/>
        <w:gridCol w:w="4274"/>
        <w:gridCol w:w="1681"/>
        <w:gridCol w:w="1516"/>
        <w:gridCol w:w="1427"/>
      </w:tblGrid>
      <w:tr w:rsidR="00C332BE" w:rsidRPr="00C332BE" w:rsidTr="00A17558">
        <w:trPr>
          <w:trHeight w:hRule="exact" w:val="654"/>
          <w:tblHeader/>
        </w:trPr>
        <w:tc>
          <w:tcPr>
            <w:tcW w:w="754" w:type="dxa"/>
            <w:vMerge w:val="restart"/>
            <w:tcBorders>
              <w:top w:val="single" w:sz="4" w:space="0" w:color="000000"/>
              <w:left w:val="single" w:sz="4" w:space="0" w:color="000000"/>
              <w:bottom w:val="single" w:sz="4" w:space="0" w:color="000000"/>
            </w:tcBorders>
            <w:tcMar>
              <w:left w:w="28" w:type="dxa"/>
              <w:right w:w="28" w:type="dxa"/>
            </w:tcMar>
          </w:tcPr>
          <w:p w:rsidR="00C332BE" w:rsidRPr="00C332BE" w:rsidRDefault="00C332BE" w:rsidP="00C332BE">
            <w:pPr>
              <w:keepNext/>
              <w:numPr>
                <w:ilvl w:val="6"/>
                <w:numId w:val="1"/>
              </w:numPr>
              <w:spacing w:after="0" w:line="240" w:lineRule="auto"/>
              <w:jc w:val="center"/>
              <w:outlineLvl w:val="6"/>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w:t>
            </w:r>
          </w:p>
          <w:p w:rsidR="00C332BE" w:rsidRPr="00C332BE" w:rsidRDefault="00C332BE" w:rsidP="00C332BE">
            <w:pPr>
              <w:keepNext/>
              <w:numPr>
                <w:ilvl w:val="6"/>
                <w:numId w:val="1"/>
              </w:numPr>
              <w:spacing w:after="0" w:line="240" w:lineRule="auto"/>
              <w:jc w:val="center"/>
              <w:outlineLvl w:val="6"/>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п</w:t>
            </w:r>
            <w:proofErr w:type="gramEnd"/>
            <w:r w:rsidRPr="00C332BE">
              <w:rPr>
                <w:rFonts w:ascii="Times New Roman" w:eastAsia="Times New Roman" w:hAnsi="Times New Roman" w:cs="Times New Roman"/>
                <w:sz w:val="24"/>
                <w:szCs w:val="24"/>
                <w:lang w:eastAsia="ru-RU"/>
              </w:rPr>
              <w:t>/п</w:t>
            </w:r>
          </w:p>
        </w:tc>
        <w:tc>
          <w:tcPr>
            <w:tcW w:w="4274" w:type="dxa"/>
            <w:vMerge w:val="restart"/>
            <w:tcBorders>
              <w:top w:val="single" w:sz="4" w:space="0" w:color="000000"/>
              <w:left w:val="single" w:sz="4" w:space="0" w:color="000000"/>
              <w:bottom w:val="single" w:sz="4" w:space="0" w:color="000000"/>
            </w:tcBorders>
            <w:tcMar>
              <w:left w:w="28" w:type="dxa"/>
              <w:right w:w="28" w:type="dxa"/>
            </w:tcMar>
          </w:tcPr>
          <w:p w:rsidR="00C332BE" w:rsidRPr="00C332BE" w:rsidRDefault="00C332BE" w:rsidP="00C332BE">
            <w:pPr>
              <w:keepNext/>
              <w:numPr>
                <w:ilvl w:val="6"/>
                <w:numId w:val="1"/>
              </w:numPr>
              <w:spacing w:after="0" w:line="240" w:lineRule="auto"/>
              <w:jc w:val="center"/>
              <w:outlineLvl w:val="6"/>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Наименование показателей</w:t>
            </w:r>
          </w:p>
        </w:tc>
        <w:tc>
          <w:tcPr>
            <w:tcW w:w="462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Группа по оплате труда руководителей</w:t>
            </w:r>
          </w:p>
        </w:tc>
      </w:tr>
      <w:tr w:rsidR="00C332BE" w:rsidRPr="00C332BE" w:rsidTr="00A17558">
        <w:tc>
          <w:tcPr>
            <w:tcW w:w="754" w:type="dxa"/>
            <w:vMerge/>
            <w:tcBorders>
              <w:top w:val="single" w:sz="4" w:space="0" w:color="000000"/>
              <w:left w:val="single" w:sz="4" w:space="0" w:color="000000"/>
              <w:bottom w:val="single" w:sz="4" w:space="0" w:color="000000"/>
            </w:tcBorders>
            <w:tcMar>
              <w:left w:w="28" w:type="dxa"/>
              <w:right w:w="28" w:type="dxa"/>
            </w:tcMar>
          </w:tcPr>
          <w:p w:rsidR="00C332BE" w:rsidRPr="00C332BE" w:rsidRDefault="00C332BE" w:rsidP="00C332BE">
            <w:pPr>
              <w:spacing w:after="0" w:line="240" w:lineRule="auto"/>
              <w:rPr>
                <w:rFonts w:ascii="Times New Roman" w:eastAsia="Times New Roman" w:hAnsi="Times New Roman" w:cs="Times New Roman"/>
                <w:sz w:val="24"/>
                <w:szCs w:val="24"/>
                <w:lang w:eastAsia="ru-RU"/>
              </w:rPr>
            </w:pPr>
          </w:p>
        </w:tc>
        <w:tc>
          <w:tcPr>
            <w:tcW w:w="4274" w:type="dxa"/>
            <w:vMerge/>
            <w:tcBorders>
              <w:top w:val="single" w:sz="4" w:space="0" w:color="000000"/>
              <w:left w:val="single" w:sz="4" w:space="0" w:color="000000"/>
              <w:bottom w:val="single" w:sz="4" w:space="0" w:color="000000"/>
            </w:tcBorders>
            <w:tcMar>
              <w:left w:w="28" w:type="dxa"/>
              <w:right w:w="28" w:type="dxa"/>
            </w:tcMar>
          </w:tcPr>
          <w:p w:rsidR="00C332BE" w:rsidRPr="00C332BE" w:rsidRDefault="00C332BE" w:rsidP="00C332BE">
            <w:pPr>
              <w:spacing w:after="0" w:line="240" w:lineRule="auto"/>
              <w:rPr>
                <w:rFonts w:ascii="Times New Roman" w:eastAsia="Times New Roman" w:hAnsi="Times New Roman" w:cs="Times New Roman"/>
                <w:sz w:val="24"/>
                <w:szCs w:val="24"/>
                <w:lang w:eastAsia="ru-RU"/>
              </w:rPr>
            </w:pPr>
          </w:p>
        </w:tc>
        <w:tc>
          <w:tcPr>
            <w:tcW w:w="1681"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I</w:t>
            </w:r>
          </w:p>
        </w:tc>
        <w:tc>
          <w:tcPr>
            <w:tcW w:w="1516"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II</w:t>
            </w:r>
          </w:p>
        </w:tc>
        <w:tc>
          <w:tcPr>
            <w:tcW w:w="1427" w:type="dxa"/>
            <w:tcBorders>
              <w:left w:val="single" w:sz="4" w:space="0" w:color="000000"/>
              <w:bottom w:val="single" w:sz="4" w:space="0" w:color="000000"/>
              <w:right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III</w:t>
            </w:r>
          </w:p>
        </w:tc>
      </w:tr>
      <w:tr w:rsidR="00C332BE" w:rsidRPr="00C332BE" w:rsidTr="00A17558">
        <w:tc>
          <w:tcPr>
            <w:tcW w:w="75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w:t>
            </w:r>
          </w:p>
        </w:tc>
        <w:tc>
          <w:tcPr>
            <w:tcW w:w="427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w:t>
            </w:r>
          </w:p>
        </w:tc>
        <w:tc>
          <w:tcPr>
            <w:tcW w:w="1681"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w:t>
            </w:r>
          </w:p>
        </w:tc>
        <w:tc>
          <w:tcPr>
            <w:tcW w:w="1516"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w:t>
            </w:r>
          </w:p>
        </w:tc>
        <w:tc>
          <w:tcPr>
            <w:tcW w:w="1427" w:type="dxa"/>
            <w:tcBorders>
              <w:left w:val="single" w:sz="4" w:space="0" w:color="000000"/>
              <w:bottom w:val="single" w:sz="4" w:space="0" w:color="000000"/>
              <w:right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5</w:t>
            </w:r>
          </w:p>
        </w:tc>
      </w:tr>
      <w:tr w:rsidR="00C332BE" w:rsidRPr="00C332BE" w:rsidTr="00A17558">
        <w:trPr>
          <w:trHeight w:val="541"/>
        </w:trPr>
        <w:tc>
          <w:tcPr>
            <w:tcW w:w="75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w:t>
            </w:r>
          </w:p>
        </w:tc>
        <w:tc>
          <w:tcPr>
            <w:tcW w:w="427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Количество постоянно действующих в течение года клубных формирований</w:t>
            </w:r>
          </w:p>
        </w:tc>
        <w:tc>
          <w:tcPr>
            <w:tcW w:w="1681"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rPr>
                <w:rFonts w:ascii="Times New Roman" w:eastAsia="Times New Roman" w:hAnsi="Times New Roman" w:cs="Times New Roman"/>
                <w:sz w:val="24"/>
                <w:szCs w:val="24"/>
                <w:lang w:eastAsia="ru-RU"/>
              </w:rPr>
            </w:pPr>
          </w:p>
        </w:tc>
        <w:tc>
          <w:tcPr>
            <w:tcW w:w="1516"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rPr>
                <w:rFonts w:ascii="Times New Roman" w:eastAsia="Times New Roman" w:hAnsi="Times New Roman" w:cs="Times New Roman"/>
                <w:sz w:val="24"/>
                <w:szCs w:val="24"/>
                <w:lang w:eastAsia="ru-RU"/>
              </w:rPr>
            </w:pPr>
          </w:p>
        </w:tc>
        <w:tc>
          <w:tcPr>
            <w:tcW w:w="1427" w:type="dxa"/>
            <w:tcBorders>
              <w:left w:val="single" w:sz="4" w:space="0" w:color="000000"/>
              <w:bottom w:val="single" w:sz="4" w:space="0" w:color="000000"/>
              <w:right w:val="single" w:sz="4" w:space="0" w:color="000000"/>
            </w:tcBorders>
            <w:tcMar>
              <w:left w:w="28" w:type="dxa"/>
              <w:right w:w="28" w:type="dxa"/>
            </w:tcMar>
          </w:tcPr>
          <w:p w:rsidR="00C332BE" w:rsidRPr="00C332BE" w:rsidRDefault="00C332BE" w:rsidP="00C332BE">
            <w:pPr>
              <w:spacing w:after="0" w:line="240" w:lineRule="auto"/>
              <w:rPr>
                <w:rFonts w:ascii="Times New Roman" w:eastAsia="Times New Roman" w:hAnsi="Times New Roman" w:cs="Times New Roman"/>
                <w:sz w:val="24"/>
                <w:szCs w:val="24"/>
                <w:lang w:eastAsia="ru-RU"/>
              </w:rPr>
            </w:pPr>
          </w:p>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tc>
      </w:tr>
      <w:tr w:rsidR="00C332BE" w:rsidRPr="00C332BE" w:rsidTr="00A17558">
        <w:tc>
          <w:tcPr>
            <w:tcW w:w="75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tc>
        <w:tc>
          <w:tcPr>
            <w:tcW w:w="427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районные</w:t>
            </w:r>
            <w:proofErr w:type="gramEnd"/>
            <w:r w:rsidRPr="00C332BE">
              <w:rPr>
                <w:rFonts w:ascii="Times New Roman" w:eastAsia="Times New Roman" w:hAnsi="Times New Roman" w:cs="Times New Roman"/>
                <w:sz w:val="24"/>
                <w:szCs w:val="24"/>
                <w:lang w:eastAsia="ru-RU"/>
              </w:rPr>
              <w:t xml:space="preserve"> дома культуры</w:t>
            </w:r>
          </w:p>
        </w:tc>
        <w:tc>
          <w:tcPr>
            <w:tcW w:w="1681"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свыше</w:t>
            </w:r>
            <w:proofErr w:type="gramEnd"/>
            <w:r w:rsidRPr="00C332BE">
              <w:rPr>
                <w:rFonts w:ascii="Times New Roman" w:eastAsia="Times New Roman" w:hAnsi="Times New Roman" w:cs="Times New Roman"/>
                <w:sz w:val="24"/>
                <w:szCs w:val="24"/>
                <w:lang w:eastAsia="ru-RU"/>
              </w:rPr>
              <w:t xml:space="preserve"> 30</w:t>
            </w:r>
          </w:p>
        </w:tc>
        <w:tc>
          <w:tcPr>
            <w:tcW w:w="1516"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16-30</w:t>
            </w:r>
          </w:p>
        </w:tc>
        <w:tc>
          <w:tcPr>
            <w:tcW w:w="1427" w:type="dxa"/>
            <w:tcBorders>
              <w:left w:val="single" w:sz="4" w:space="0" w:color="000000"/>
              <w:bottom w:val="single" w:sz="4" w:space="0" w:color="000000"/>
              <w:right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12-15</w:t>
            </w:r>
          </w:p>
        </w:tc>
      </w:tr>
      <w:tr w:rsidR="00C332BE" w:rsidRPr="00C332BE" w:rsidTr="00A17558">
        <w:tc>
          <w:tcPr>
            <w:tcW w:w="75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tc>
        <w:tc>
          <w:tcPr>
            <w:tcW w:w="427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сельские</w:t>
            </w:r>
            <w:proofErr w:type="gramEnd"/>
            <w:r w:rsidRPr="00C332BE">
              <w:rPr>
                <w:rFonts w:ascii="Times New Roman" w:eastAsia="Times New Roman" w:hAnsi="Times New Roman" w:cs="Times New Roman"/>
                <w:sz w:val="24"/>
                <w:szCs w:val="24"/>
                <w:lang w:eastAsia="ru-RU"/>
              </w:rPr>
              <w:t xml:space="preserve"> дома культуры</w:t>
            </w:r>
          </w:p>
        </w:tc>
        <w:tc>
          <w:tcPr>
            <w:tcW w:w="1681"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свыше</w:t>
            </w:r>
            <w:proofErr w:type="gramEnd"/>
            <w:r w:rsidRPr="00C332BE">
              <w:rPr>
                <w:rFonts w:ascii="Times New Roman" w:eastAsia="Times New Roman" w:hAnsi="Times New Roman" w:cs="Times New Roman"/>
                <w:sz w:val="24"/>
                <w:szCs w:val="24"/>
                <w:lang w:eastAsia="ru-RU"/>
              </w:rPr>
              <w:t xml:space="preserve"> 20</w:t>
            </w:r>
          </w:p>
        </w:tc>
        <w:tc>
          <w:tcPr>
            <w:tcW w:w="1516"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11-20</w:t>
            </w:r>
          </w:p>
        </w:tc>
        <w:tc>
          <w:tcPr>
            <w:tcW w:w="1427" w:type="dxa"/>
            <w:tcBorders>
              <w:left w:val="single" w:sz="4" w:space="0" w:color="000000"/>
              <w:bottom w:val="single" w:sz="4" w:space="0" w:color="000000"/>
              <w:right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7-10</w:t>
            </w:r>
          </w:p>
        </w:tc>
      </w:tr>
      <w:tr w:rsidR="00C332BE" w:rsidRPr="00C332BE" w:rsidTr="00A17558">
        <w:tc>
          <w:tcPr>
            <w:tcW w:w="75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tc>
        <w:tc>
          <w:tcPr>
            <w:tcW w:w="427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сельские</w:t>
            </w:r>
            <w:proofErr w:type="gramEnd"/>
            <w:r w:rsidRPr="00C332BE">
              <w:rPr>
                <w:rFonts w:ascii="Times New Roman" w:eastAsia="Times New Roman" w:hAnsi="Times New Roman" w:cs="Times New Roman"/>
                <w:sz w:val="24"/>
                <w:szCs w:val="24"/>
                <w:lang w:eastAsia="ru-RU"/>
              </w:rPr>
              <w:t xml:space="preserve"> клубы</w:t>
            </w:r>
          </w:p>
        </w:tc>
        <w:tc>
          <w:tcPr>
            <w:tcW w:w="1681"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w:t>
            </w:r>
          </w:p>
        </w:tc>
        <w:tc>
          <w:tcPr>
            <w:tcW w:w="1516"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7-10</w:t>
            </w:r>
          </w:p>
        </w:tc>
        <w:tc>
          <w:tcPr>
            <w:tcW w:w="1427" w:type="dxa"/>
            <w:tcBorders>
              <w:left w:val="single" w:sz="4" w:space="0" w:color="000000"/>
              <w:bottom w:val="single" w:sz="4" w:space="0" w:color="000000"/>
              <w:right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4-6</w:t>
            </w:r>
          </w:p>
        </w:tc>
      </w:tr>
      <w:tr w:rsidR="00C332BE" w:rsidRPr="00C332BE" w:rsidTr="00A17558">
        <w:tc>
          <w:tcPr>
            <w:tcW w:w="75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2.</w:t>
            </w:r>
          </w:p>
        </w:tc>
        <w:tc>
          <w:tcPr>
            <w:tcW w:w="427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Количество досуговых объектов в клубных учреждениях:</w:t>
            </w:r>
          </w:p>
        </w:tc>
        <w:tc>
          <w:tcPr>
            <w:tcW w:w="1681"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tc>
        <w:tc>
          <w:tcPr>
            <w:tcW w:w="1516"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tc>
        <w:tc>
          <w:tcPr>
            <w:tcW w:w="1427" w:type="dxa"/>
            <w:tcBorders>
              <w:left w:val="single" w:sz="4" w:space="0" w:color="000000"/>
              <w:bottom w:val="single" w:sz="4" w:space="0" w:color="000000"/>
              <w:right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tc>
      </w:tr>
      <w:tr w:rsidR="00C332BE" w:rsidRPr="00C332BE" w:rsidTr="00A17558">
        <w:tc>
          <w:tcPr>
            <w:tcW w:w="75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tc>
        <w:tc>
          <w:tcPr>
            <w:tcW w:w="427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районные</w:t>
            </w:r>
            <w:proofErr w:type="gramEnd"/>
            <w:r w:rsidRPr="00C332BE">
              <w:rPr>
                <w:rFonts w:ascii="Times New Roman" w:eastAsia="Times New Roman" w:hAnsi="Times New Roman" w:cs="Times New Roman"/>
                <w:sz w:val="24"/>
                <w:szCs w:val="24"/>
                <w:lang w:eastAsia="ru-RU"/>
              </w:rPr>
              <w:t xml:space="preserve"> дома культуры</w:t>
            </w:r>
          </w:p>
        </w:tc>
        <w:tc>
          <w:tcPr>
            <w:tcW w:w="1681"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свыше</w:t>
            </w:r>
            <w:proofErr w:type="gramEnd"/>
            <w:r w:rsidRPr="00C332BE">
              <w:rPr>
                <w:rFonts w:ascii="Times New Roman" w:eastAsia="Times New Roman" w:hAnsi="Times New Roman" w:cs="Times New Roman"/>
                <w:sz w:val="24"/>
                <w:szCs w:val="24"/>
                <w:lang w:eastAsia="ru-RU"/>
              </w:rPr>
              <w:t xml:space="preserve"> 12</w:t>
            </w:r>
          </w:p>
        </w:tc>
        <w:tc>
          <w:tcPr>
            <w:tcW w:w="1516"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8-12</w:t>
            </w:r>
          </w:p>
        </w:tc>
        <w:tc>
          <w:tcPr>
            <w:tcW w:w="1427" w:type="dxa"/>
            <w:tcBorders>
              <w:left w:val="single" w:sz="4" w:space="0" w:color="000000"/>
              <w:bottom w:val="single" w:sz="4" w:space="0" w:color="000000"/>
              <w:right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5-7</w:t>
            </w:r>
          </w:p>
        </w:tc>
      </w:tr>
      <w:tr w:rsidR="00C332BE" w:rsidRPr="00C332BE" w:rsidTr="00A17558">
        <w:tc>
          <w:tcPr>
            <w:tcW w:w="75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tc>
        <w:tc>
          <w:tcPr>
            <w:tcW w:w="427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сельские</w:t>
            </w:r>
            <w:proofErr w:type="gramEnd"/>
            <w:r w:rsidRPr="00C332BE">
              <w:rPr>
                <w:rFonts w:ascii="Times New Roman" w:eastAsia="Times New Roman" w:hAnsi="Times New Roman" w:cs="Times New Roman"/>
                <w:sz w:val="24"/>
                <w:szCs w:val="24"/>
                <w:lang w:eastAsia="ru-RU"/>
              </w:rPr>
              <w:t xml:space="preserve"> дома культуры</w:t>
            </w:r>
          </w:p>
        </w:tc>
        <w:tc>
          <w:tcPr>
            <w:tcW w:w="1681"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свыше</w:t>
            </w:r>
            <w:proofErr w:type="gramEnd"/>
            <w:r w:rsidRPr="00C332BE">
              <w:rPr>
                <w:rFonts w:ascii="Times New Roman" w:eastAsia="Times New Roman" w:hAnsi="Times New Roman" w:cs="Times New Roman"/>
                <w:sz w:val="24"/>
                <w:szCs w:val="24"/>
                <w:lang w:eastAsia="ru-RU"/>
              </w:rPr>
              <w:t xml:space="preserve"> 10</w:t>
            </w:r>
          </w:p>
        </w:tc>
        <w:tc>
          <w:tcPr>
            <w:tcW w:w="1516"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7-10</w:t>
            </w:r>
          </w:p>
        </w:tc>
        <w:tc>
          <w:tcPr>
            <w:tcW w:w="1427" w:type="dxa"/>
            <w:tcBorders>
              <w:left w:val="single" w:sz="4" w:space="0" w:color="000000"/>
              <w:bottom w:val="single" w:sz="4" w:space="0" w:color="000000"/>
              <w:right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5-6</w:t>
            </w:r>
          </w:p>
        </w:tc>
      </w:tr>
      <w:tr w:rsidR="00C332BE" w:rsidRPr="00C332BE" w:rsidTr="00A17558">
        <w:tc>
          <w:tcPr>
            <w:tcW w:w="75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
        </w:tc>
        <w:tc>
          <w:tcPr>
            <w:tcW w:w="4274"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сельские</w:t>
            </w:r>
            <w:proofErr w:type="gramEnd"/>
            <w:r w:rsidRPr="00C332BE">
              <w:rPr>
                <w:rFonts w:ascii="Times New Roman" w:eastAsia="Times New Roman" w:hAnsi="Times New Roman" w:cs="Times New Roman"/>
                <w:sz w:val="24"/>
                <w:szCs w:val="24"/>
                <w:lang w:eastAsia="ru-RU"/>
              </w:rPr>
              <w:t xml:space="preserve"> клубы</w:t>
            </w:r>
          </w:p>
        </w:tc>
        <w:tc>
          <w:tcPr>
            <w:tcW w:w="1681"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w:t>
            </w:r>
          </w:p>
        </w:tc>
        <w:tc>
          <w:tcPr>
            <w:tcW w:w="1516" w:type="dxa"/>
            <w:tcBorders>
              <w:left w:val="single" w:sz="4" w:space="0" w:color="000000"/>
              <w:bottom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5-6</w:t>
            </w:r>
          </w:p>
        </w:tc>
        <w:tc>
          <w:tcPr>
            <w:tcW w:w="1427" w:type="dxa"/>
            <w:tcBorders>
              <w:left w:val="single" w:sz="4" w:space="0" w:color="000000"/>
              <w:bottom w:val="single" w:sz="4" w:space="0" w:color="000000"/>
              <w:right w:val="single" w:sz="4" w:space="0" w:color="000000"/>
            </w:tcBorders>
            <w:tcMar>
              <w:left w:w="28" w:type="dxa"/>
              <w:right w:w="28" w:type="dxa"/>
            </w:tcMar>
          </w:tcPr>
          <w:p w:rsidR="00C332BE" w:rsidRPr="00C332BE" w:rsidRDefault="00C332BE" w:rsidP="00C332BE">
            <w:pPr>
              <w:spacing w:after="0" w:line="240"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3-4</w:t>
            </w:r>
          </w:p>
        </w:tc>
      </w:tr>
    </w:tbl>
    <w:p w:rsidR="00C332BE" w:rsidRPr="00C332BE" w:rsidRDefault="00C332BE" w:rsidP="00C332B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Примечания: </w:t>
      </w:r>
    </w:p>
    <w:p w:rsidR="00C332BE" w:rsidRPr="00C332BE" w:rsidRDefault="00C332BE" w:rsidP="00C332B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к</w:t>
      </w:r>
      <w:proofErr w:type="gramEnd"/>
      <w:r w:rsidRPr="00C332BE">
        <w:rPr>
          <w:rFonts w:ascii="Times New Roman" w:eastAsia="Times New Roman" w:hAnsi="Times New Roman" w:cs="Times New Roman"/>
          <w:sz w:val="24"/>
          <w:szCs w:val="24"/>
          <w:lang w:eastAsia="ru-RU"/>
        </w:rPr>
        <w:t xml:space="preserve">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спортивные секции, оздоровительные группы, школы и другие; </w:t>
      </w:r>
    </w:p>
    <w:p w:rsidR="00C332BE" w:rsidRPr="00C332BE" w:rsidRDefault="00C332BE" w:rsidP="00C332B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к досуговым объектам относятся имеющиеся в учреждении киноустановки, кинотеатры, видеотеки, видеосалоны, видеозалы, </w:t>
      </w:r>
      <w:proofErr w:type="spellStart"/>
      <w:r w:rsidRPr="00C332BE">
        <w:rPr>
          <w:rFonts w:ascii="Times New Roman" w:eastAsia="Times New Roman" w:hAnsi="Times New Roman" w:cs="Times New Roman"/>
          <w:sz w:val="24"/>
          <w:szCs w:val="24"/>
          <w:lang w:eastAsia="ru-RU"/>
        </w:rPr>
        <w:t>видеокомнаты</w:t>
      </w:r>
      <w:proofErr w:type="spellEnd"/>
      <w:r w:rsidRPr="00C332BE">
        <w:rPr>
          <w:rFonts w:ascii="Times New Roman" w:eastAsia="Times New Roman" w:hAnsi="Times New Roman" w:cs="Times New Roman"/>
          <w:sz w:val="24"/>
          <w:szCs w:val="24"/>
          <w:lang w:eastAsia="ru-RU"/>
        </w:rPr>
        <w:t xml:space="preserve">;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 </w:t>
      </w:r>
    </w:p>
    <w:p w:rsidR="00C332BE" w:rsidRPr="00C332BE" w:rsidRDefault="00C332BE" w:rsidP="00C332B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отнесение</w:t>
      </w:r>
      <w:proofErr w:type="gramEnd"/>
      <w:r w:rsidRPr="00C332BE">
        <w:rPr>
          <w:rFonts w:ascii="Times New Roman" w:eastAsia="Times New Roman" w:hAnsi="Times New Roman" w:cs="Times New Roman"/>
          <w:sz w:val="24"/>
          <w:szCs w:val="24"/>
          <w:lang w:eastAsia="ru-RU"/>
        </w:rPr>
        <w:t xml:space="preserve">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 </w:t>
      </w:r>
    </w:p>
    <w:p w:rsidR="00C332BE" w:rsidRPr="00C332BE" w:rsidRDefault="00C332BE" w:rsidP="00C332B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 оценка использования материально-технической базы (число посадочных мест в зрительных залах и лекториях, число комнат для кружковой работы и др.) в соответствии со статистической отчетностью на конец года - форма 7-НК; количество участников в действующих формированиях и проводимой кружковой работы с детьми; деятельность клубных учреждений, отражающая национальную специфику регионов; </w:t>
      </w:r>
    </w:p>
    <w:p w:rsidR="00C332BE" w:rsidRPr="00C332BE" w:rsidRDefault="00C332BE" w:rsidP="00C332B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эталоны</w:t>
      </w:r>
      <w:proofErr w:type="gramEnd"/>
      <w:r w:rsidRPr="00C332BE">
        <w:rPr>
          <w:rFonts w:ascii="Times New Roman" w:eastAsia="Times New Roman" w:hAnsi="Times New Roman" w:cs="Times New Roman"/>
          <w:sz w:val="24"/>
          <w:szCs w:val="24"/>
          <w:lang w:eastAsia="ru-RU"/>
        </w:rPr>
        <w:t xml:space="preserve">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C332BE" w:rsidRPr="00C332BE" w:rsidRDefault="00C332BE" w:rsidP="00C332BE">
      <w:pPr>
        <w:spacing w:after="0" w:line="240" w:lineRule="auto"/>
        <w:ind w:firstLine="540"/>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6.2. Работникам может быть оказана материальная помощь. Решение об оказании материальной помощи работникам муниципального учреждения культуры и ее конкретных размерах принимает руководитель муниципального учреждения культуры на основании письменного заявления работника, руководителю муниципального учреждения культуры – </w:t>
      </w:r>
      <w:r w:rsidRPr="00C332BE">
        <w:rPr>
          <w:rFonts w:ascii="Times New Roman" w:eastAsia="Times New Roman" w:hAnsi="Times New Roman" w:cs="Times New Roman"/>
          <w:kern w:val="2"/>
          <w:sz w:val="24"/>
          <w:szCs w:val="24"/>
          <w:lang w:eastAsia="ru-RU"/>
        </w:rPr>
        <w:t>Отделом культуры Администрации Ремонтненского района Ростовской области</w:t>
      </w:r>
      <w:r w:rsidRPr="00C332BE">
        <w:rPr>
          <w:rFonts w:ascii="Times New Roman" w:eastAsia="Times New Roman" w:hAnsi="Times New Roman" w:cs="Times New Roman"/>
          <w:sz w:val="24"/>
          <w:szCs w:val="24"/>
          <w:lang w:eastAsia="ru-RU"/>
        </w:rPr>
        <w:t>.</w:t>
      </w:r>
    </w:p>
    <w:p w:rsidR="00C332BE" w:rsidRPr="00C332BE" w:rsidRDefault="00C332BE" w:rsidP="00C332BE">
      <w:pPr>
        <w:spacing w:after="0" w:line="240" w:lineRule="auto"/>
        <w:ind w:firstLine="540"/>
        <w:contextualSpacing/>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6.3. Предельная доля оплаты труда работников списочного состава административно-управленческого персонала в фонде оплаты труда муниципальных учреждений культуры не может быть более 40 процентов (кроме муниципальных учреждений культуры, в которых доля </w:t>
      </w:r>
      <w:r w:rsidRPr="00C332BE">
        <w:rPr>
          <w:rFonts w:ascii="Times New Roman" w:eastAsia="Times New Roman" w:hAnsi="Times New Roman" w:cs="Times New Roman"/>
          <w:sz w:val="24"/>
          <w:szCs w:val="24"/>
          <w:lang w:eastAsia="ru-RU"/>
        </w:rPr>
        <w:lastRenderedPageBreak/>
        <w:t>работников административно-управленческого персонала составляет более 35 процентов от общей среднесписочной численности).</w:t>
      </w:r>
    </w:p>
    <w:p w:rsidR="00C332BE" w:rsidRPr="00C332BE" w:rsidRDefault="00C332BE" w:rsidP="00C332BE">
      <w:pPr>
        <w:spacing w:after="0" w:line="240" w:lineRule="auto"/>
        <w:rPr>
          <w:rFonts w:ascii="Times New Roman" w:eastAsia="Times New Roman" w:hAnsi="Times New Roman" w:cs="Times New Roman"/>
          <w:sz w:val="24"/>
          <w:szCs w:val="24"/>
          <w:lang w:eastAsia="ru-RU"/>
        </w:rPr>
      </w:pPr>
    </w:p>
    <w:p w:rsidR="00C332BE" w:rsidRPr="00C332BE" w:rsidRDefault="00C332BE"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                       Приложение № 2</w:t>
      </w:r>
    </w:p>
    <w:p w:rsidR="00C332BE" w:rsidRPr="00C332BE" w:rsidRDefault="00C332BE"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к</w:t>
      </w:r>
      <w:proofErr w:type="gramEnd"/>
      <w:r w:rsidRPr="00C332BE">
        <w:rPr>
          <w:rFonts w:ascii="Times New Roman" w:eastAsia="Times New Roman" w:hAnsi="Times New Roman" w:cs="Times New Roman"/>
          <w:sz w:val="24"/>
          <w:szCs w:val="24"/>
          <w:lang w:eastAsia="ru-RU"/>
        </w:rPr>
        <w:t xml:space="preserve"> постановлению</w:t>
      </w:r>
    </w:p>
    <w:p w:rsidR="00C332BE" w:rsidRPr="00C332BE" w:rsidRDefault="00C332BE"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 Администрации Киевского </w:t>
      </w:r>
    </w:p>
    <w:p w:rsidR="00C332BE" w:rsidRPr="00C332BE" w:rsidRDefault="00C332BE" w:rsidP="00C332BE">
      <w:pPr>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сельского</w:t>
      </w:r>
      <w:proofErr w:type="gramEnd"/>
      <w:r w:rsidRPr="00C332BE">
        <w:rPr>
          <w:rFonts w:ascii="Times New Roman" w:eastAsia="Times New Roman" w:hAnsi="Times New Roman" w:cs="Times New Roman"/>
          <w:sz w:val="24"/>
          <w:szCs w:val="24"/>
          <w:lang w:eastAsia="ru-RU"/>
        </w:rPr>
        <w:t xml:space="preserve"> поселения</w:t>
      </w:r>
      <w:r w:rsidRPr="00C332BE">
        <w:rPr>
          <w:rFonts w:ascii="Times New Roman" w:eastAsia="Times New Roman" w:hAnsi="Times New Roman" w:cs="Times New Roman"/>
          <w:sz w:val="24"/>
          <w:szCs w:val="24"/>
          <w:lang w:eastAsia="ru-RU"/>
        </w:rPr>
        <w:br/>
        <w:t xml:space="preserve">от </w:t>
      </w:r>
      <w:r w:rsidR="004B1A47">
        <w:rPr>
          <w:rFonts w:ascii="Times New Roman" w:eastAsia="Times New Roman" w:hAnsi="Times New Roman" w:cs="Times New Roman"/>
          <w:sz w:val="24"/>
          <w:szCs w:val="24"/>
          <w:lang w:eastAsia="ru-RU"/>
        </w:rPr>
        <w:t>00</w:t>
      </w:r>
      <w:r w:rsidRPr="00C332BE">
        <w:rPr>
          <w:rFonts w:ascii="Times New Roman" w:eastAsia="Times New Roman" w:hAnsi="Times New Roman" w:cs="Times New Roman"/>
          <w:sz w:val="24"/>
          <w:szCs w:val="24"/>
          <w:lang w:eastAsia="ru-RU"/>
        </w:rPr>
        <w:t xml:space="preserve">.01.2024 № </w:t>
      </w:r>
      <w:r w:rsidR="004B1A47">
        <w:rPr>
          <w:rFonts w:ascii="Times New Roman" w:eastAsia="Times New Roman" w:hAnsi="Times New Roman" w:cs="Times New Roman"/>
          <w:sz w:val="24"/>
          <w:szCs w:val="24"/>
          <w:lang w:eastAsia="ru-RU"/>
        </w:rPr>
        <w:t>00</w:t>
      </w:r>
    </w:p>
    <w:p w:rsidR="00C332BE" w:rsidRPr="00C332BE" w:rsidRDefault="00C332BE" w:rsidP="00C332BE">
      <w:pPr>
        <w:spacing w:after="0" w:line="240" w:lineRule="auto"/>
        <w:ind w:left="5387"/>
        <w:jc w:val="center"/>
        <w:rPr>
          <w:rFonts w:ascii="Times New Roman" w:eastAsia="Times New Roman" w:hAnsi="Times New Roman" w:cs="Times New Roman"/>
          <w:sz w:val="24"/>
          <w:szCs w:val="24"/>
          <w:lang w:eastAsia="ru-RU"/>
        </w:rPr>
      </w:pPr>
    </w:p>
    <w:p w:rsidR="00C332BE" w:rsidRPr="00C332BE" w:rsidRDefault="00C332BE" w:rsidP="00C332BE">
      <w:pPr>
        <w:spacing w:after="200" w:line="276" w:lineRule="auto"/>
        <w:jc w:val="center"/>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ПРИМЕРНЫЙ ПЕРЕЧЕНЬ</w:t>
      </w:r>
      <w:r w:rsidRPr="00C332BE">
        <w:rPr>
          <w:rFonts w:ascii="Times New Roman" w:eastAsia="Times New Roman" w:hAnsi="Times New Roman" w:cs="Times New Roman"/>
          <w:sz w:val="24"/>
          <w:szCs w:val="24"/>
          <w:lang w:eastAsia="ru-RU"/>
        </w:rPr>
        <w:br/>
        <w:t>должностей административно-управленческого персонала</w:t>
      </w:r>
    </w:p>
    <w:p w:rsidR="00C332BE" w:rsidRPr="00C332BE" w:rsidRDefault="00C332BE" w:rsidP="00C332BE">
      <w:pPr>
        <w:spacing w:after="0" w:line="0" w:lineRule="atLeast"/>
        <w:ind w:firstLine="709"/>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1.К административно-управленческому персоналу муниципального учреждения культуры относятся: </w:t>
      </w:r>
    </w:p>
    <w:p w:rsidR="00C332BE" w:rsidRPr="00C332BE" w:rsidRDefault="00C332BE" w:rsidP="00C332BE">
      <w:pPr>
        <w:spacing w:after="0" w:line="0" w:lineRule="atLeast"/>
        <w:ind w:firstLine="709"/>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руководитель</w:t>
      </w:r>
      <w:proofErr w:type="gramEnd"/>
      <w:r w:rsidRPr="00C332BE">
        <w:rPr>
          <w:rFonts w:ascii="Times New Roman" w:eastAsia="Times New Roman" w:hAnsi="Times New Roman" w:cs="Times New Roman"/>
          <w:sz w:val="24"/>
          <w:szCs w:val="24"/>
          <w:lang w:eastAsia="ru-RU"/>
        </w:rPr>
        <w:t xml:space="preserve"> учреждения (директор);</w:t>
      </w:r>
    </w:p>
    <w:p w:rsidR="00C332BE" w:rsidRPr="00C332BE" w:rsidRDefault="00C332BE" w:rsidP="00C332BE">
      <w:pPr>
        <w:spacing w:after="0" w:line="0" w:lineRule="atLeast"/>
        <w:ind w:firstLine="709"/>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заместитель</w:t>
      </w:r>
      <w:proofErr w:type="gramEnd"/>
      <w:r w:rsidRPr="00C332BE">
        <w:rPr>
          <w:rFonts w:ascii="Times New Roman" w:eastAsia="Times New Roman" w:hAnsi="Times New Roman" w:cs="Times New Roman"/>
          <w:sz w:val="24"/>
          <w:szCs w:val="24"/>
          <w:lang w:eastAsia="ru-RU"/>
        </w:rPr>
        <w:t xml:space="preserve"> руководителя учреждения; </w:t>
      </w:r>
    </w:p>
    <w:p w:rsidR="00C332BE" w:rsidRPr="00C332BE" w:rsidRDefault="00C332BE" w:rsidP="00C332BE">
      <w:pPr>
        <w:spacing w:after="0" w:line="0" w:lineRule="atLeast"/>
        <w:ind w:firstLine="709"/>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главный</w:t>
      </w:r>
      <w:proofErr w:type="gramEnd"/>
      <w:r w:rsidRPr="00C332BE">
        <w:rPr>
          <w:rFonts w:ascii="Times New Roman" w:eastAsia="Times New Roman" w:hAnsi="Times New Roman" w:cs="Times New Roman"/>
          <w:sz w:val="24"/>
          <w:szCs w:val="24"/>
          <w:lang w:eastAsia="ru-RU"/>
        </w:rPr>
        <w:t xml:space="preserve"> бухгалтер; </w:t>
      </w:r>
    </w:p>
    <w:p w:rsidR="00C332BE" w:rsidRPr="00C332BE" w:rsidRDefault="00C332BE" w:rsidP="00C332BE">
      <w:pPr>
        <w:spacing w:after="0" w:line="0" w:lineRule="atLeast"/>
        <w:ind w:firstLine="709"/>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заведующий</w:t>
      </w:r>
      <w:proofErr w:type="gramEnd"/>
      <w:r w:rsidRPr="00C332BE">
        <w:rPr>
          <w:rFonts w:ascii="Times New Roman" w:eastAsia="Times New Roman" w:hAnsi="Times New Roman" w:cs="Times New Roman"/>
          <w:sz w:val="24"/>
          <w:szCs w:val="24"/>
          <w:lang w:eastAsia="ru-RU"/>
        </w:rPr>
        <w:t xml:space="preserve"> хозяйством;</w:t>
      </w:r>
    </w:p>
    <w:p w:rsidR="00C332BE" w:rsidRPr="00C332BE" w:rsidRDefault="00C332BE" w:rsidP="00C332BE">
      <w:pPr>
        <w:spacing w:after="0" w:line="0" w:lineRule="atLeast"/>
        <w:ind w:firstLine="709"/>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техник</w:t>
      </w:r>
      <w:proofErr w:type="gramEnd"/>
      <w:r w:rsidRPr="00C332BE">
        <w:rPr>
          <w:rFonts w:ascii="Times New Roman" w:eastAsia="Times New Roman" w:hAnsi="Times New Roman" w:cs="Times New Roman"/>
          <w:sz w:val="24"/>
          <w:szCs w:val="24"/>
          <w:lang w:eastAsia="ru-RU"/>
        </w:rPr>
        <w:t>-программист;</w:t>
      </w:r>
    </w:p>
    <w:p w:rsidR="00C332BE" w:rsidRPr="00C332BE" w:rsidRDefault="00C332BE" w:rsidP="00C332BE">
      <w:pPr>
        <w:spacing w:after="0" w:line="0" w:lineRule="atLeast"/>
        <w:ind w:firstLine="709"/>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специалист</w:t>
      </w:r>
      <w:proofErr w:type="gramEnd"/>
      <w:r w:rsidRPr="00C332BE">
        <w:rPr>
          <w:rFonts w:ascii="Times New Roman" w:eastAsia="Times New Roman" w:hAnsi="Times New Roman" w:cs="Times New Roman"/>
          <w:sz w:val="24"/>
          <w:szCs w:val="24"/>
          <w:lang w:eastAsia="ru-RU"/>
        </w:rPr>
        <w:t xml:space="preserve"> в сфере закупок;</w:t>
      </w:r>
    </w:p>
    <w:p w:rsidR="00C332BE" w:rsidRPr="00C332BE" w:rsidRDefault="00C332BE" w:rsidP="00C332BE">
      <w:pPr>
        <w:spacing w:after="0" w:line="0" w:lineRule="atLeast"/>
        <w:ind w:firstLine="709"/>
        <w:jc w:val="both"/>
        <w:rPr>
          <w:rFonts w:ascii="Times New Roman" w:eastAsia="Times New Roman" w:hAnsi="Times New Roman" w:cs="Times New Roman"/>
          <w:sz w:val="24"/>
          <w:szCs w:val="24"/>
          <w:lang w:eastAsia="ru-RU"/>
        </w:rPr>
      </w:pPr>
      <w:proofErr w:type="gramStart"/>
      <w:r w:rsidRPr="00C332BE">
        <w:rPr>
          <w:rFonts w:ascii="Times New Roman" w:eastAsia="Times New Roman" w:hAnsi="Times New Roman" w:cs="Times New Roman"/>
          <w:sz w:val="24"/>
          <w:szCs w:val="24"/>
          <w:lang w:eastAsia="ru-RU"/>
        </w:rPr>
        <w:t>бухгалтер</w:t>
      </w:r>
      <w:proofErr w:type="gramEnd"/>
      <w:r w:rsidRPr="00C332BE">
        <w:rPr>
          <w:rFonts w:ascii="Times New Roman" w:eastAsia="Times New Roman" w:hAnsi="Times New Roman" w:cs="Times New Roman"/>
          <w:sz w:val="24"/>
          <w:szCs w:val="24"/>
          <w:lang w:eastAsia="ru-RU"/>
        </w:rPr>
        <w:t>.</w:t>
      </w:r>
    </w:p>
    <w:p w:rsidR="00C332BE" w:rsidRPr="00C332BE" w:rsidRDefault="00C332BE" w:rsidP="00C332BE">
      <w:pPr>
        <w:spacing w:after="0" w:line="0" w:lineRule="atLeast"/>
        <w:ind w:firstLine="709"/>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 xml:space="preserve">2.Конкретный перечень должностей административно - управленческого персонала работников муниципального учреждения культуры устанавливается коллективным договором, соглашением, локальным нормативным актом с учетом мнения представительного органа работников. </w:t>
      </w:r>
    </w:p>
    <w:p w:rsidR="00C332BE" w:rsidRPr="00C332BE" w:rsidRDefault="00C332BE" w:rsidP="00C332BE">
      <w:pPr>
        <w:spacing w:after="0" w:line="0" w:lineRule="atLeast"/>
        <w:jc w:val="both"/>
        <w:rPr>
          <w:rFonts w:ascii="Times New Roman" w:eastAsia="Times New Roman" w:hAnsi="Times New Roman" w:cs="Times New Roman"/>
          <w:sz w:val="24"/>
          <w:szCs w:val="24"/>
          <w:lang w:eastAsia="ru-RU"/>
        </w:rPr>
      </w:pPr>
    </w:p>
    <w:p w:rsidR="00C332BE" w:rsidRPr="00C332BE" w:rsidRDefault="00C332BE" w:rsidP="00C332BE">
      <w:pPr>
        <w:spacing w:after="0" w:line="0" w:lineRule="atLeast"/>
        <w:jc w:val="both"/>
        <w:rPr>
          <w:rFonts w:ascii="Times New Roman" w:eastAsia="Times New Roman" w:hAnsi="Times New Roman" w:cs="Times New Roman"/>
          <w:sz w:val="24"/>
          <w:szCs w:val="24"/>
          <w:lang w:eastAsia="ru-RU"/>
        </w:rPr>
      </w:pPr>
    </w:p>
    <w:p w:rsidR="00C332BE" w:rsidRPr="00C332BE" w:rsidRDefault="00C332BE" w:rsidP="00C332BE">
      <w:pPr>
        <w:spacing w:after="0" w:line="240" w:lineRule="auto"/>
        <w:ind w:left="2520"/>
        <w:rPr>
          <w:rFonts w:ascii="Times New Roman" w:eastAsia="Times New Roman" w:hAnsi="Times New Roman" w:cs="Times New Roman"/>
          <w:sz w:val="24"/>
          <w:szCs w:val="24"/>
          <w:lang w:eastAsia="ru-RU"/>
        </w:rPr>
      </w:pPr>
    </w:p>
    <w:p w:rsidR="00C332BE" w:rsidRPr="00C332BE" w:rsidRDefault="00C332BE" w:rsidP="00C332BE">
      <w:pPr>
        <w:spacing w:after="200" w:line="276" w:lineRule="auto"/>
        <w:jc w:val="both"/>
        <w:rPr>
          <w:rFonts w:ascii="Times New Roman" w:eastAsia="Times New Roman" w:hAnsi="Times New Roman" w:cs="Times New Roman"/>
          <w:sz w:val="24"/>
          <w:szCs w:val="24"/>
          <w:lang w:eastAsia="ru-RU"/>
        </w:rPr>
      </w:pPr>
    </w:p>
    <w:p w:rsidR="00C332BE" w:rsidRPr="00C332BE" w:rsidRDefault="00C332BE" w:rsidP="00C332BE">
      <w:pPr>
        <w:widowControl w:val="0"/>
        <w:spacing w:after="0" w:line="240" w:lineRule="auto"/>
        <w:jc w:val="both"/>
        <w:rPr>
          <w:rFonts w:ascii="Times New Roman" w:eastAsia="Times New Roman" w:hAnsi="Times New Roman" w:cs="Times New Roman"/>
          <w:sz w:val="24"/>
          <w:szCs w:val="24"/>
          <w:lang w:eastAsia="ru-RU"/>
        </w:rPr>
      </w:pPr>
      <w:r w:rsidRPr="00C332BE">
        <w:rPr>
          <w:rFonts w:ascii="Times New Roman" w:eastAsia="Times New Roman" w:hAnsi="Times New Roman" w:cs="Times New Roman"/>
          <w:sz w:val="24"/>
          <w:szCs w:val="24"/>
          <w:lang w:eastAsia="ru-RU"/>
        </w:rPr>
        <w:tab/>
      </w:r>
      <w:r w:rsidRPr="00C332BE">
        <w:rPr>
          <w:rFonts w:ascii="Times New Roman" w:eastAsia="Times New Roman" w:hAnsi="Times New Roman" w:cs="Times New Roman"/>
          <w:sz w:val="24"/>
          <w:szCs w:val="24"/>
          <w:lang w:eastAsia="ru-RU"/>
        </w:rPr>
        <w:tab/>
      </w:r>
    </w:p>
    <w:p w:rsidR="00C332BE" w:rsidRPr="00C332BE" w:rsidRDefault="00C332BE" w:rsidP="00C332BE">
      <w:pPr>
        <w:autoSpaceDE w:val="0"/>
        <w:autoSpaceDN w:val="0"/>
        <w:adjustRightInd w:val="0"/>
        <w:spacing w:after="0" w:line="0" w:lineRule="atLeast"/>
        <w:ind w:firstLine="709"/>
        <w:contextualSpacing/>
        <w:jc w:val="both"/>
        <w:rPr>
          <w:rFonts w:ascii="Times New Roman" w:eastAsia="Calibri" w:hAnsi="Times New Roman" w:cs="Times New Roman"/>
          <w:kern w:val="2"/>
          <w:sz w:val="24"/>
          <w:szCs w:val="24"/>
        </w:rPr>
      </w:pPr>
    </w:p>
    <w:p w:rsidR="001F6D9B" w:rsidRDefault="001F6D9B"/>
    <w:sectPr w:rsidR="001F6D9B" w:rsidSect="00802EE5">
      <w:headerReference w:type="default" r:id="rId22"/>
      <w:footerReference w:type="even" r:id="rId23"/>
      <w:pgSz w:w="11907" w:h="16840"/>
      <w:pgMar w:top="142" w:right="850"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B8" w:rsidRDefault="00B34DB8">
      <w:pPr>
        <w:spacing w:after="0" w:line="240" w:lineRule="auto"/>
      </w:pPr>
      <w:r>
        <w:separator/>
      </w:r>
    </w:p>
  </w:endnote>
  <w:endnote w:type="continuationSeparator" w:id="0">
    <w:p w:rsidR="00B34DB8" w:rsidRDefault="00B3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CF" w:rsidRDefault="00D86BCF" w:rsidP="00A1755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86BCF" w:rsidRDefault="00D86B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B8" w:rsidRDefault="00B34DB8">
      <w:pPr>
        <w:spacing w:after="0" w:line="240" w:lineRule="auto"/>
      </w:pPr>
      <w:r>
        <w:separator/>
      </w:r>
    </w:p>
  </w:footnote>
  <w:footnote w:type="continuationSeparator" w:id="0">
    <w:p w:rsidR="00B34DB8" w:rsidRDefault="00B34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CF" w:rsidRDefault="00D86BCF">
    <w:pPr>
      <w:pStyle w:val="a5"/>
    </w:pPr>
    <w:r>
      <w:t xml:space="preserve">                                                                                                </w:t>
    </w:r>
    <w:r>
      <w:fldChar w:fldCharType="begin"/>
    </w:r>
    <w:r>
      <w:instrText>PAGE   \* MERGEFORMAT</w:instrText>
    </w:r>
    <w:r>
      <w:fldChar w:fldCharType="separate"/>
    </w:r>
    <w:r w:rsidR="00A711B0">
      <w:rPr>
        <w:noProof/>
      </w:rPr>
      <w:t>14</w:t>
    </w:r>
    <w:r>
      <w:fldChar w:fldCharType="end"/>
    </w:r>
  </w:p>
  <w:p w:rsidR="00D86BCF" w:rsidRDefault="00D86B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80ADD"/>
    <w:multiLevelType w:val="multilevel"/>
    <w:tmpl w:val="D5107872"/>
    <w:lvl w:ilvl="0">
      <w:start w:val="1"/>
      <w:numFmt w:val="decimal"/>
      <w:lvlText w:val=""/>
      <w:lvlJc w:val="left"/>
      <w:pPr>
        <w:tabs>
          <w:tab w:val="left" w:pos="0"/>
        </w:tabs>
      </w:pPr>
    </w:lvl>
    <w:lvl w:ilvl="1">
      <w:start w:val="1"/>
      <w:numFmt w:val="decimal"/>
      <w:lvlText w:val=""/>
      <w:lvlJc w:val="left"/>
      <w:pPr>
        <w:tabs>
          <w:tab w:val="left" w:pos="0"/>
        </w:tabs>
      </w:pPr>
    </w:lvl>
    <w:lvl w:ilvl="2">
      <w:start w:val="1"/>
      <w:numFmt w:val="decimal"/>
      <w:lvlText w:val=""/>
      <w:lvlJc w:val="left"/>
      <w:pPr>
        <w:tabs>
          <w:tab w:val="left" w:pos="0"/>
        </w:tabs>
      </w:pPr>
    </w:lvl>
    <w:lvl w:ilvl="3">
      <w:start w:val="1"/>
      <w:numFmt w:val="decimal"/>
      <w:lvlText w:val=""/>
      <w:lvlJc w:val="left"/>
      <w:pPr>
        <w:tabs>
          <w:tab w:val="left" w:pos="0"/>
        </w:tabs>
      </w:pPr>
    </w:lvl>
    <w:lvl w:ilvl="4">
      <w:start w:val="1"/>
      <w:numFmt w:val="decimal"/>
      <w:lvlText w:val=""/>
      <w:lvlJc w:val="left"/>
      <w:pPr>
        <w:tabs>
          <w:tab w:val="left" w:pos="0"/>
        </w:tabs>
      </w:pPr>
    </w:lvl>
    <w:lvl w:ilvl="5">
      <w:start w:val="1"/>
      <w:numFmt w:val="decimal"/>
      <w:lvlText w:val=""/>
      <w:lvlJc w:val="left"/>
      <w:pPr>
        <w:tabs>
          <w:tab w:val="left" w:pos="0"/>
        </w:tabs>
      </w:pPr>
    </w:lvl>
    <w:lvl w:ilvl="6">
      <w:start w:val="1"/>
      <w:numFmt w:val="decimal"/>
      <w:lvlText w:val=""/>
      <w:lvlJc w:val="left"/>
      <w:pPr>
        <w:tabs>
          <w:tab w:val="left" w:pos="0"/>
        </w:tabs>
      </w:pPr>
    </w:lvl>
    <w:lvl w:ilvl="7">
      <w:start w:val="1"/>
      <w:numFmt w:val="decimal"/>
      <w:lvlText w:val=""/>
      <w:lvlJc w:val="left"/>
      <w:pPr>
        <w:tabs>
          <w:tab w:val="left" w:pos="0"/>
        </w:tabs>
      </w:pPr>
    </w:lvl>
    <w:lvl w:ilvl="8">
      <w:start w:val="1"/>
      <w:numFmt w:val="decimal"/>
      <w:lvlText w:val=""/>
      <w:lvlJc w:val="left"/>
      <w:pPr>
        <w:tabs>
          <w:tab w:val="left"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D6"/>
    <w:rsid w:val="000B0419"/>
    <w:rsid w:val="000C091E"/>
    <w:rsid w:val="00120314"/>
    <w:rsid w:val="00135177"/>
    <w:rsid w:val="001F6D9B"/>
    <w:rsid w:val="00307D53"/>
    <w:rsid w:val="00381D4B"/>
    <w:rsid w:val="003D7633"/>
    <w:rsid w:val="003F2F8F"/>
    <w:rsid w:val="004B1A47"/>
    <w:rsid w:val="004E2C7F"/>
    <w:rsid w:val="005760E6"/>
    <w:rsid w:val="005F09AF"/>
    <w:rsid w:val="00641242"/>
    <w:rsid w:val="006A2AD1"/>
    <w:rsid w:val="00774D2E"/>
    <w:rsid w:val="007E4DD6"/>
    <w:rsid w:val="00802EE5"/>
    <w:rsid w:val="008C5202"/>
    <w:rsid w:val="008E7F13"/>
    <w:rsid w:val="009031C9"/>
    <w:rsid w:val="00952BD9"/>
    <w:rsid w:val="00A17558"/>
    <w:rsid w:val="00A711B0"/>
    <w:rsid w:val="00B34DB8"/>
    <w:rsid w:val="00B40B19"/>
    <w:rsid w:val="00B43329"/>
    <w:rsid w:val="00BE7147"/>
    <w:rsid w:val="00C037FB"/>
    <w:rsid w:val="00C03FD6"/>
    <w:rsid w:val="00C332BE"/>
    <w:rsid w:val="00C61D84"/>
    <w:rsid w:val="00C676A8"/>
    <w:rsid w:val="00D86BCF"/>
    <w:rsid w:val="00DB2185"/>
    <w:rsid w:val="00E22F3F"/>
    <w:rsid w:val="00E5482B"/>
    <w:rsid w:val="00E739DB"/>
    <w:rsid w:val="00FD748D"/>
    <w:rsid w:val="00FE5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E7482-6D64-42A5-8E73-93817137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332B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332BE"/>
  </w:style>
  <w:style w:type="paragraph" w:styleId="a5">
    <w:name w:val="header"/>
    <w:basedOn w:val="a"/>
    <w:link w:val="a6"/>
    <w:uiPriority w:val="99"/>
    <w:semiHidden/>
    <w:unhideWhenUsed/>
    <w:rsid w:val="00C332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332BE"/>
  </w:style>
  <w:style w:type="character" w:styleId="a7">
    <w:name w:val="page number"/>
    <w:rsid w:val="00C332BE"/>
    <w:rPr>
      <w:rFonts w:cs="Times New Roman"/>
    </w:rPr>
  </w:style>
  <w:style w:type="paragraph" w:styleId="a8">
    <w:name w:val="Balloon Text"/>
    <w:basedOn w:val="a"/>
    <w:link w:val="a9"/>
    <w:uiPriority w:val="99"/>
    <w:semiHidden/>
    <w:unhideWhenUsed/>
    <w:rsid w:val="005760E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76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2ABD2BF7BE77B7191F73DDD32CF0AFB7116A1B38CE74E21712D643D8D733E78F5D78F629DEz46DM" TargetMode="External"/><Relationship Id="rId3" Type="http://schemas.openxmlformats.org/officeDocument/2006/relationships/settings" Target="settings.xml"/><Relationship Id="rId21" Type="http://schemas.openxmlformats.org/officeDocument/2006/relationships/hyperlink" Target="file:///C:/GRITSA~1/AppData/Local/Temp/103787-141303443-141303862.doc" TargetMode="External"/><Relationship Id="rId7" Type="http://schemas.openxmlformats.org/officeDocument/2006/relationships/image" Target="media/image1.png"/><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2ABD2BF7BE77B7191F73DDD32CF0AFB7116A1B38CE74E21712D643D8D733E78F5D78F629DEz46D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file:///C:/GRITSA~1/AppData/Local/Temp/103787-141303443-14130386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footer" Target="footer1.xm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hyperlink" Target="file:///C:/GRITSA~1/AppData/Local/Temp/103787-141303443-141303862.doc" TargetMode="External"/><Relationship Id="rId4" Type="http://schemas.openxmlformats.org/officeDocument/2006/relationships/webSettings" Target="web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2ABD2BF7BE77B7191F73DDD32CF0AFB7116A1B38CE74E21712D643D8D733E78F5D78F629DFz461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15</Pages>
  <Words>6215</Words>
  <Characters>35431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dc:creator>
  <cp:keywords/>
  <dc:description/>
  <cp:lastModifiedBy>FINANS</cp:lastModifiedBy>
  <cp:revision>30</cp:revision>
  <cp:lastPrinted>2024-01-23T12:12:00Z</cp:lastPrinted>
  <dcterms:created xsi:type="dcterms:W3CDTF">2024-01-23T10:28:00Z</dcterms:created>
  <dcterms:modified xsi:type="dcterms:W3CDTF">2024-01-24T07:02:00Z</dcterms:modified>
</cp:coreProperties>
</file>