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2D" w:rsidRPr="002D6E2D" w:rsidRDefault="002D6E2D" w:rsidP="002D6E2D">
      <w:pPr>
        <w:keepNext/>
        <w:tabs>
          <w:tab w:val="left" w:pos="270"/>
          <w:tab w:val="center" w:pos="4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E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6E2D" w:rsidRPr="002D6E2D" w:rsidRDefault="002D6E2D" w:rsidP="002D6E2D">
      <w:pPr>
        <w:keepNext/>
        <w:tabs>
          <w:tab w:val="left" w:pos="270"/>
          <w:tab w:val="center" w:pos="49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noProof/>
          <w:sz w:val="52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E2D">
        <w:rPr>
          <w:rFonts w:ascii="Times New Roman" w:eastAsia="Times New Roman" w:hAnsi="Times New Roman" w:cs="Times New Roman"/>
          <w:noProof/>
          <w:sz w:val="52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E2D" w:rsidRPr="002D6E2D" w:rsidRDefault="002D6E2D" w:rsidP="002D6E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2D6E2D" w:rsidRPr="002D6E2D" w:rsidRDefault="002D6E2D" w:rsidP="002D6E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2D" w:rsidRPr="002D6E2D" w:rsidRDefault="002D6E2D" w:rsidP="002D6E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6E2D" w:rsidRPr="002D6E2D" w:rsidRDefault="002D6E2D" w:rsidP="002D6E2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19"/>
        <w:gridCol w:w="2105"/>
        <w:gridCol w:w="3091"/>
      </w:tblGrid>
      <w:tr w:rsidR="002D6E2D" w:rsidRPr="002D6E2D" w:rsidTr="002313EC">
        <w:tc>
          <w:tcPr>
            <w:tcW w:w="3719" w:type="dxa"/>
            <w:hideMark/>
          </w:tcPr>
          <w:p w:rsidR="002D6E2D" w:rsidRPr="002D6E2D" w:rsidRDefault="00D06825" w:rsidP="00E3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2D6E2D" w:rsidRPr="002D6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</w:t>
            </w:r>
            <w:r w:rsidR="00E36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05" w:type="dxa"/>
            <w:hideMark/>
          </w:tcPr>
          <w:p w:rsidR="002D6E2D" w:rsidRPr="002D6E2D" w:rsidRDefault="002D6E2D" w:rsidP="00D0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068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91" w:type="dxa"/>
            <w:hideMark/>
          </w:tcPr>
          <w:p w:rsidR="002D6E2D" w:rsidRPr="002D6E2D" w:rsidRDefault="002D6E2D" w:rsidP="002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с. Киевка</w:t>
            </w:r>
          </w:p>
        </w:tc>
      </w:tr>
    </w:tbl>
    <w:p w:rsidR="002D6E2D" w:rsidRPr="002D6E2D" w:rsidRDefault="002D6E2D" w:rsidP="002D6E2D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2D6E2D" w:rsidRPr="002D6E2D" w:rsidTr="002313EC">
        <w:trPr>
          <w:trHeight w:val="827"/>
        </w:trPr>
        <w:tc>
          <w:tcPr>
            <w:tcW w:w="6308" w:type="dxa"/>
            <w:hideMark/>
          </w:tcPr>
          <w:p w:rsidR="002D6E2D" w:rsidRPr="002D6E2D" w:rsidRDefault="002D6E2D" w:rsidP="002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 реализации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за </w:t>
            </w:r>
            <w:r w:rsidR="0023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2D6E2D" w:rsidRPr="002D6E2D" w:rsidTr="002313EC">
        <w:trPr>
          <w:trHeight w:val="251"/>
        </w:trPr>
        <w:tc>
          <w:tcPr>
            <w:tcW w:w="6308" w:type="dxa"/>
            <w:hideMark/>
          </w:tcPr>
          <w:p w:rsidR="002D6E2D" w:rsidRPr="002D6E2D" w:rsidRDefault="002D6E2D" w:rsidP="002D6E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2D6E2D" w:rsidRPr="002D6E2D" w:rsidRDefault="002D6E2D" w:rsidP="002D6E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06.04.2018г № 40 «Об утверждении Порядка разработки, реализации и оценки эффективности муниципальных программ Киевского сельского поселения» и от 15.10.2018 № 87 «Об утверждении Методических рекомендаций по разработке и реализации муниципальных программ Киевского сельского поселения»</w:t>
      </w: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2D6E2D" w:rsidRPr="002D6E2D" w:rsidRDefault="002D6E2D" w:rsidP="002D6E2D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 реализации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за 20</w:t>
      </w:r>
      <w:r w:rsid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</w:t>
      </w: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Г.Г. Головченко</w:t>
      </w: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2D6E2D">
        <w:rPr>
          <w:rFonts w:ascii="Times New Roman" w:eastAsia="Times New Roman" w:hAnsi="Times New Roman" w:cs="Times New Roman"/>
          <w:i/>
          <w:lang w:eastAsia="ru-RU"/>
        </w:rPr>
        <w:t>Постановление вносит:</w:t>
      </w:r>
    </w:p>
    <w:p w:rsidR="002D6E2D" w:rsidRPr="002D6E2D" w:rsidRDefault="002D6E2D" w:rsidP="002D6E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i/>
          <w:lang w:eastAsia="ru-RU"/>
        </w:rPr>
        <w:t>сектор</w:t>
      </w:r>
      <w:proofErr w:type="gramEnd"/>
      <w:r w:rsidRPr="002D6E2D">
        <w:rPr>
          <w:rFonts w:ascii="Times New Roman" w:eastAsia="Times New Roman" w:hAnsi="Times New Roman" w:cs="Times New Roman"/>
          <w:i/>
          <w:lang w:eastAsia="ru-RU"/>
        </w:rPr>
        <w:t xml:space="preserve"> экономики и финансов</w:t>
      </w: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EC" w:rsidRDefault="002313EC" w:rsidP="002D6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D6E2D" w:rsidRPr="002D6E2D" w:rsidRDefault="002D6E2D" w:rsidP="002D6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2D6E2D" w:rsidRPr="002D6E2D" w:rsidRDefault="002D6E2D" w:rsidP="002D6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2D6E2D" w:rsidRPr="002D6E2D" w:rsidRDefault="002D6E2D" w:rsidP="002D6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6825">
        <w:rPr>
          <w:rFonts w:ascii="Times New Roman" w:eastAsia="Times New Roman" w:hAnsi="Times New Roman" w:cs="Times New Roman"/>
          <w:sz w:val="24"/>
          <w:szCs w:val="24"/>
          <w:lang w:eastAsia="ru-RU"/>
        </w:rPr>
        <w:t>21.02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682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муниципальной программы Киевского сельского поселения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жилищно-коммунальными услугами населения 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поселения» за 202</w:t>
      </w:r>
      <w:r w:rsid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результаты реализации муниципальной программы,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</w:t>
      </w:r>
      <w:proofErr w:type="gramEnd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год.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поселения» была утверждена постановлением Администрации Киевского сельского поселения от 18.10.2018 № 90.</w:t>
      </w:r>
    </w:p>
    <w:p w:rsidR="002D6E2D" w:rsidRPr="002D6E2D" w:rsidRDefault="002D6E2D" w:rsidP="002D6E2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D6E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</w:t>
      </w:r>
      <w:r w:rsidRPr="002D6E2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Данная программа направлена на достижение следующих целей: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943"/>
      </w:tblGrid>
      <w:tr w:rsidR="002D6E2D" w:rsidRPr="002D6E2D" w:rsidTr="002313EC">
        <w:trPr>
          <w:jc w:val="center"/>
        </w:trPr>
        <w:tc>
          <w:tcPr>
            <w:tcW w:w="99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6E2D" w:rsidRPr="002D6E2D" w:rsidRDefault="002D6E2D" w:rsidP="002D6E2D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2D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</w:t>
            </w:r>
            <w:proofErr w:type="gramEnd"/>
            <w:r w:rsidRPr="002D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системы комплексного благоустройства и развития коммунальной инфраструктуры муниципального образования «Киевское сельское поселение»;</w:t>
            </w:r>
          </w:p>
          <w:p w:rsidR="002D6E2D" w:rsidRPr="002D6E2D" w:rsidRDefault="002D6E2D" w:rsidP="002D6E2D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2D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</w:t>
            </w:r>
            <w:proofErr w:type="gramEnd"/>
            <w:r w:rsidRPr="002D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комфортных условий проживания и отдыха населения;</w:t>
            </w:r>
          </w:p>
          <w:p w:rsidR="002D6E2D" w:rsidRPr="002D6E2D" w:rsidRDefault="002D6E2D" w:rsidP="002D6E2D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2D6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2D6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качества и надежности предоставления жилищно-коммунальных услуг населению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Киевского сельского поселения.</w:t>
            </w:r>
          </w:p>
        </w:tc>
      </w:tr>
    </w:tbl>
    <w:p w:rsidR="002D6E2D" w:rsidRPr="002D6E2D" w:rsidRDefault="002D6E2D" w:rsidP="002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Задачи программы: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Приведение в качественное состояние элементов благоустройства населенных пунктов;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бесперебойной подачи качественной питьевой воды от источника до потребителя; 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 жителей к участию в решении проблем благоустройства населенных пунктов.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202</w:t>
      </w:r>
      <w:r w:rsidR="00D522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</w:t>
      </w:r>
      <w:r w:rsidRPr="002D6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для повышения уровня</w:t>
      </w:r>
      <w:r w:rsidRPr="002D6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территории, комфортности и чистоты в населенном пункте, расположенных на территории поселения были проведены </w:t>
      </w:r>
      <w:r w:rsidR="002944FB" w:rsidRPr="002944F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944F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субботников.</w:t>
      </w:r>
    </w:p>
    <w:p w:rsidR="002D6E2D" w:rsidRPr="002D6E2D" w:rsidRDefault="002D6E2D" w:rsidP="002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Сотрудниками администрации, учреждений культуры, школы были приведены в порядок памятники, территории возле не жилых домовладений. Выполнены работы по противоклещевой обработке территорий кладбищ в с. Киевка и х. Раздольный и парковой зоны в с. Киевка. Проводилась работа по выявлению мест произрастания сорной и карантинной растительности. Произведено техническое обслуживание сетей уличного освещения.</w:t>
      </w:r>
    </w:p>
    <w:p w:rsidR="002D6E2D" w:rsidRPr="002D6E2D" w:rsidRDefault="002D6E2D" w:rsidP="002D6E2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 сходах граждан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регулярно </w:t>
      </w:r>
      <w:r w:rsidRPr="002D6E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проводилось информирование населения по вопросам коммунального хозяйства, о необходимости очистки придворовых территорий от мусора. </w:t>
      </w:r>
    </w:p>
    <w:p w:rsidR="002D6E2D" w:rsidRPr="002D6E2D" w:rsidRDefault="002D6E2D" w:rsidP="002D6E2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Проведен «День древонасаждения», на котором было посажено</w:t>
      </w:r>
      <w:r w:rsidRPr="002D6E2D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2944FB" w:rsidRPr="002944F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33</w:t>
      </w:r>
      <w:r w:rsidRPr="002D6E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2944FB" w:rsidRPr="002D6E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саженцев кустарников</w:t>
      </w:r>
      <w:r w:rsidRPr="002D6E2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2D6E2D" w:rsidRPr="002D6E2D" w:rsidRDefault="002D6E2D" w:rsidP="002D6E2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реализации муниципальной программы,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</w:t>
      </w:r>
      <w:proofErr w:type="gramEnd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невыполненных в установленные сроки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Реализация основных мероприятий муниципальной программы осуществляется в соответствии с планом реализации утвержденным Постановлением Администрации Киевского сельского поселения от </w:t>
      </w:r>
      <w:r w:rsidR="009A18B8">
        <w:rPr>
          <w:rFonts w:ascii="Times New Roman" w:eastAsia="Times New Roman" w:hAnsi="Times New Roman" w:cs="Times New Roman"/>
          <w:sz w:val="24"/>
          <w:szCs w:val="24"/>
          <w:lang w:eastAsia="ru-RU"/>
        </w:rPr>
        <w:t>16.01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A18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18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достижения намеченных целей программы предусматривалась реализация следующих основных мероприятий:</w:t>
      </w: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Основ</w:t>
      </w:r>
      <w:r w:rsidRPr="002D6E2D">
        <w:rPr>
          <w:rFonts w:ascii="Times New Roman" w:eastAsia="Calibri" w:hAnsi="Times New Roman" w:cs="Times New Roman"/>
          <w:sz w:val="24"/>
          <w:szCs w:val="24"/>
        </w:rPr>
        <w:t xml:space="preserve">ное мероприятие 1.1 «Обеспечение качественными коммунальными услугами населения». </w:t>
      </w:r>
    </w:p>
    <w:p w:rsidR="002D6E2D" w:rsidRPr="002D6E2D" w:rsidRDefault="002D6E2D" w:rsidP="002D6E2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2D">
        <w:rPr>
          <w:rFonts w:ascii="Times New Roman" w:eastAsia="Calibri" w:hAnsi="Times New Roman" w:cs="Times New Roman"/>
          <w:sz w:val="24"/>
          <w:szCs w:val="24"/>
          <w:lang w:val="x-none"/>
        </w:rPr>
        <w:t>Основное мероприятие 1.</w:t>
      </w:r>
      <w:r w:rsidRPr="002D6E2D">
        <w:rPr>
          <w:rFonts w:ascii="Times New Roman" w:eastAsia="Calibri" w:hAnsi="Times New Roman" w:cs="Times New Roman"/>
          <w:sz w:val="24"/>
          <w:szCs w:val="24"/>
        </w:rPr>
        <w:t>2</w:t>
      </w:r>
      <w:r w:rsidRPr="002D6E2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«</w:t>
      </w:r>
      <w:r w:rsidRPr="002D6E2D">
        <w:rPr>
          <w:rFonts w:ascii="Times New Roman" w:eastAsia="Calibri" w:hAnsi="Times New Roman" w:cs="Times New Roman"/>
          <w:sz w:val="24"/>
          <w:szCs w:val="24"/>
        </w:rPr>
        <w:t>Мероприятия по установке водонапорных башен</w:t>
      </w:r>
      <w:r w:rsidRPr="002D6E2D">
        <w:rPr>
          <w:rFonts w:ascii="Times New Roman" w:eastAsia="Calibri" w:hAnsi="Times New Roman" w:cs="Times New Roman"/>
          <w:sz w:val="24"/>
          <w:szCs w:val="24"/>
          <w:lang w:val="x-none"/>
        </w:rPr>
        <w:t>»</w:t>
      </w:r>
      <w:r w:rsidRPr="002D6E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6E2D" w:rsidRPr="002D6E2D" w:rsidRDefault="002D6E2D" w:rsidP="002D6E2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proofErr w:type="spellStart"/>
      <w:r w:rsidR="00867F33" w:rsidRPr="002D6E2D">
        <w:rPr>
          <w:rFonts w:ascii="Times New Roman" w:eastAsia="Calibri" w:hAnsi="Times New Roman" w:cs="Times New Roman"/>
          <w:sz w:val="24"/>
          <w:szCs w:val="24"/>
          <w:lang w:val="x-none"/>
        </w:rPr>
        <w:t>роведено</w:t>
      </w:r>
      <w:proofErr w:type="spellEnd"/>
      <w:r w:rsidRPr="002D6E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D6E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сход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D6E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граждан, на которых проводилось информирование населения по вопросам коммунального хозяйства.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t>Основное мероприятие 2.1 «У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освещение территории поселения» работы по техническому обслуживанию сетей уличного освещения выполнены в полном объеме. Проведены мероприятия по замене отработанных ламп уличного освещения оплата электроэнергии за уличное освещение производилась в срок.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t>Основное мероприятие 2.2 «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территории поселения</w:t>
      </w:r>
      <w:r w:rsidRPr="002D6E2D">
        <w:rPr>
          <w:rFonts w:ascii="Times New Roman" w:eastAsia="Calibri" w:hAnsi="Times New Roman" w:cs="Times New Roman"/>
          <w:sz w:val="24"/>
          <w:szCs w:val="24"/>
        </w:rPr>
        <w:t>» по данному мероприятию финансирование не предусматривалось.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t>Основное мероприятие 2.3 «Содержание мест захоронения на территории поселения» исполнено в полном объеме, проведены субботники силами администрации, жителей поселка по уборке кладбища, проведена дезинсекционная обработка кладбищ в с. Киевка, и х. Раздольный.</w:t>
      </w:r>
    </w:p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t xml:space="preserve">  Основное мероприятие 2.4 «Прочее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Pr="002D6E2D">
        <w:rPr>
          <w:rFonts w:ascii="Times New Roman" w:eastAsia="Calibri" w:hAnsi="Times New Roman" w:cs="Times New Roman"/>
          <w:sz w:val="24"/>
          <w:szCs w:val="24"/>
        </w:rPr>
        <w:t>» исполнено в полном объеме.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E2D" w:rsidRPr="002D6E2D" w:rsidRDefault="002D6E2D" w:rsidP="002D6E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t xml:space="preserve">           Описание результатов реализации основны</w:t>
      </w:r>
      <w:r w:rsidR="00D20FA2">
        <w:rPr>
          <w:rFonts w:ascii="Times New Roman" w:eastAsia="Calibri" w:hAnsi="Times New Roman" w:cs="Times New Roman"/>
          <w:sz w:val="24"/>
          <w:szCs w:val="24"/>
        </w:rPr>
        <w:t>х мероприятий подпрограмм в 2023</w:t>
      </w:r>
      <w:r w:rsidRPr="002D6E2D">
        <w:rPr>
          <w:rFonts w:ascii="Times New Roman" w:eastAsia="Calibri" w:hAnsi="Times New Roman" w:cs="Times New Roman"/>
          <w:sz w:val="24"/>
          <w:szCs w:val="24"/>
        </w:rPr>
        <w:t xml:space="preserve"> году приведены в Та</w:t>
      </w:r>
      <w:hyperlink w:anchor="Par1520" w:history="1">
        <w:r w:rsidRPr="002D6E2D">
          <w:rPr>
            <w:rFonts w:ascii="Times New Roman" w:eastAsia="Calibri" w:hAnsi="Times New Roman" w:cs="Times New Roman"/>
            <w:sz w:val="24"/>
            <w:szCs w:val="24"/>
          </w:rPr>
          <w:t>блице 2</w:t>
        </w:r>
      </w:hyperlink>
      <w:r w:rsidRPr="002D6E2D">
        <w:rPr>
          <w:rFonts w:ascii="Times New Roman" w:eastAsia="Calibri" w:hAnsi="Times New Roman" w:cs="Times New Roman"/>
          <w:sz w:val="24"/>
          <w:szCs w:val="24"/>
        </w:rPr>
        <w:t xml:space="preserve"> к настоящему отчету.</w:t>
      </w: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внебюджетных средств на выполнение мероприятий муниципальной программы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реализаци</w:t>
      </w:r>
      <w:r w:rsidR="00203576">
        <w:rPr>
          <w:rFonts w:ascii="Times New Roman" w:eastAsia="Times New Roman" w:hAnsi="Times New Roman" w:cs="Times New Roman"/>
          <w:sz w:val="24"/>
          <w:szCs w:val="24"/>
          <w:lang w:eastAsia="ru-RU"/>
        </w:rPr>
        <w:t>ю муниципальной программы в 2023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плану составил </w:t>
      </w:r>
      <w:r w:rsidR="00203576">
        <w:rPr>
          <w:rFonts w:ascii="Times New Roman" w:eastAsia="Times New Roman" w:hAnsi="Times New Roman" w:cs="Times New Roman"/>
          <w:sz w:val="24"/>
          <w:szCs w:val="24"/>
          <w:lang w:eastAsia="ru-RU"/>
        </w:rPr>
        <w:t>199,7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израсходовано </w:t>
      </w:r>
      <w:r w:rsidR="00203576">
        <w:rPr>
          <w:rFonts w:ascii="Times New Roman" w:eastAsia="Times New Roman" w:hAnsi="Times New Roman" w:cs="Times New Roman"/>
          <w:sz w:val="24"/>
          <w:szCs w:val="24"/>
          <w:lang w:eastAsia="ru-RU"/>
        </w:rPr>
        <w:t>198,5 тыс. руб. (99,4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все расходы произведены за счет средств местного бюджета. 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По подпрограмме 1 «Мероприятия в области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коммунального хозяйства» </w:t>
      </w: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расходы не планировались</w:t>
      </w: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 xml:space="preserve">По подпрограмме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 xml:space="preserve">«Благоустройство» план составил </w:t>
      </w:r>
      <w:r w:rsidR="006C454B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199,7</w:t>
      </w: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 xml:space="preserve"> тыс. руб., фактически расходы</w:t>
      </w: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составил </w:t>
      </w:r>
      <w:r w:rsidR="006C45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198,5 тыс. руб. или 99,4</w:t>
      </w: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%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3 к настоящему отчету.</w:t>
      </w:r>
    </w:p>
    <w:p w:rsidR="002D6E2D" w:rsidRPr="002D6E2D" w:rsidRDefault="002D6E2D" w:rsidP="002D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достижении 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</w:t>
      </w:r>
      <w:proofErr w:type="gramEnd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показателей (индикаторов) муниципальной программы</w:t>
      </w:r>
    </w:p>
    <w:p w:rsidR="002D6E2D" w:rsidRPr="002D6E2D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2D6E2D" w:rsidRPr="002D6E2D" w:rsidRDefault="006C454B" w:rsidP="002D6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2D6E2D"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достижение четырех показателей (индикаторов).</w:t>
      </w:r>
    </w:p>
    <w:p w:rsidR="002D6E2D" w:rsidRPr="002D6E2D" w:rsidRDefault="002D6E2D" w:rsidP="002D6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«Доля населения, обеспеченного питьевой водой, отвечающей требованиям безопасности, в общей численности населения поселения».</w:t>
      </w:r>
    </w:p>
    <w:p w:rsidR="002D6E2D" w:rsidRPr="002D6E2D" w:rsidRDefault="002D6E2D" w:rsidP="002D6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«Доля водопроводных сетей, нуждающихся в замене».</w:t>
      </w:r>
    </w:p>
    <w:p w:rsidR="002D6E2D" w:rsidRPr="002D6E2D" w:rsidRDefault="002D6E2D" w:rsidP="002D6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«Доля фактически освещенных улиц в общей протяженности улиц населенного пункта»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«Уровень обеспеченности элементами благоустройства (обеспеченность зелеными насаждениями, детскими игровыми и спортивными площадками)»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 приведены в Таблице 1 к настоящему отчету.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внесенных 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ответственным</w:t>
      </w:r>
      <w:proofErr w:type="gramEnd"/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исполнителем изменениях в муниципальную программу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6C454B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</w:t>
      </w:r>
      <w:r w:rsidR="002D6E2D"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ответственным исполнителем вносились изменения в муниципальную программу </w:t>
      </w:r>
      <w:r w:rsidR="002D6E2D"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 сельского поселения</w:t>
      </w:r>
      <w:r w:rsidR="002D6E2D"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жилищно-коммунальными услугами населения Киевского сельского поселения»:</w:t>
      </w: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Постановлением Администрации </w:t>
      </w: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 сельского поселения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617A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617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617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 от 18.10.2018 г. № 90 «Об утверждении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поселения»»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2D6E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 сельского поселения</w:t>
      </w:r>
      <w:r w:rsidRPr="002D6E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Постановлением Администрации Киевского сельского поселения от 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от 18.10.2018 г. №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«Об утверждении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поселения»»». </w:t>
      </w: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в соответствии с решением Собрания депутатов Киевского сельского поселения. </w:t>
      </w: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Постановлением Администрации Киевского сельского поселения от 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>29.12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от 18.10.2018 г. №90 «Об утверждении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поселения»»». </w:t>
      </w: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в соответствии с решением Собрания депутатов Киевского сельского поселения. </w:t>
      </w:r>
    </w:p>
    <w:p w:rsidR="002D6E2D" w:rsidRPr="002D6E2D" w:rsidRDefault="002D6E2D" w:rsidP="002D6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результатах оценки бюджетной эффективности муниципальной программы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основных мероприятий муниципальной программы производилась за счет средств бюджета поселения. </w:t>
      </w:r>
    </w:p>
    <w:p w:rsidR="002D6E2D" w:rsidRPr="002D6E2D" w:rsidRDefault="002D6E2D" w:rsidP="002D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эффективности, и результативности муниципальной программы.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программы, цели (задачи) определяются по формуле:</w:t>
      </w:r>
    </w:p>
    <w:p w:rsidR="002D6E2D" w:rsidRPr="002D6E2D" w:rsidRDefault="002D6E2D" w:rsidP="002D6E2D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соответствия запланированному уровню затрат и эффективности использования средств областного бюджетов и бюджета Киевского сельского поселения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 таблице № 5 к муниципальной программе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2D6E2D" w:rsidRPr="002D6E2D" w:rsidRDefault="002D6E2D" w:rsidP="002D6E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финансирования по муниципальной программы в целом определяется по формуле: 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Уэф</w:t>
      </w:r>
      <w:proofErr w:type="spell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----------, = </w:t>
      </w:r>
      <w:r w:rsidR="0069191E">
        <w:rPr>
          <w:rFonts w:ascii="Times New Roman" w:eastAsia="Times New Roman" w:hAnsi="Times New Roman" w:cs="Times New Roman"/>
          <w:sz w:val="24"/>
          <w:szCs w:val="24"/>
          <w:lang w:eastAsia="ru-RU"/>
        </w:rPr>
        <w:t>199,7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9191E">
        <w:rPr>
          <w:rFonts w:ascii="Times New Roman" w:eastAsia="Times New Roman" w:hAnsi="Times New Roman" w:cs="Times New Roman"/>
          <w:sz w:val="24"/>
          <w:szCs w:val="24"/>
          <w:lang w:eastAsia="ru-RU"/>
        </w:rPr>
        <w:t>198,5</w:t>
      </w: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х100%=1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Уэф</w:t>
      </w:r>
      <w:proofErr w:type="spell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исполнения финансирования муниципальной программы за отчетный период, процентов;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плановый объем средств на соответствующий отчетный период, тыс. рублей.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исполнения финансирования представляется целесообразным охарактеризовать следующим образом:</w:t>
      </w:r>
    </w:p>
    <w:p w:rsidR="002D6E2D" w:rsidRPr="002D6E2D" w:rsidRDefault="0069191E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  </w:t>
      </w:r>
      <w:r w:rsidR="002D6E2D"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95%);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удовлетворительный</w:t>
      </w:r>
      <w:proofErr w:type="gram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   75%);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неудовлетворительный</w:t>
      </w:r>
      <w:proofErr w:type="gramEnd"/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исполнения финансирования 99,5 % «высокая».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эффективной.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реализации мер муниципального регулирования.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а также предлагаемые к реализации в текущем и плановом периоде не планировались.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дальнейшей реализации муниципальной программы.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вносит определенный вклад в социально-экономическое развитие Киевского сельского поселения: выполняются работы по обеспечению качественными жилищно-коммунальными услугами населения поселения.</w:t>
      </w:r>
    </w:p>
    <w:p w:rsidR="002D6E2D" w:rsidRPr="002D6E2D" w:rsidRDefault="002D6E2D" w:rsidP="002D6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6E2D" w:rsidRPr="002D6E2D" w:rsidSect="002313EC">
          <w:footerReference w:type="default" r:id="rId8"/>
          <w:pgSz w:w="11905" w:h="16838"/>
          <w:pgMar w:top="709" w:right="706" w:bottom="851" w:left="1418" w:header="720" w:footer="720" w:gutter="0"/>
          <w:pgNumType w:start="31"/>
          <w:cols w:space="720"/>
          <w:noEndnote/>
          <w:docGrid w:linePitch="326"/>
        </w:sectPr>
      </w:pPr>
      <w:r w:rsidRPr="002D6E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2D6E2D" w:rsidRPr="002D6E2D" w:rsidRDefault="002D6E2D" w:rsidP="002D6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1422"/>
      <w:bookmarkEnd w:id="1"/>
      <w:r w:rsidRPr="002D6E2D">
        <w:rPr>
          <w:rFonts w:ascii="Times New Roman" w:eastAsia="Calibri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p w:rsidR="002D6E2D" w:rsidRPr="002D6E2D" w:rsidRDefault="002D6E2D" w:rsidP="002D6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индикатор)   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gramEnd"/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подпрограммы муниципальной   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</w:t>
            </w: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индикатора) на конец  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601241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D6E2D"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601241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D6E2D"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качественными жилищно-коммунальными услугами населения Киевского сельского поселения</w:t>
            </w:r>
          </w:p>
        </w:tc>
      </w:tr>
      <w:tr w:rsidR="002D6E2D" w:rsidRPr="002D6E2D" w:rsidTr="002313E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хозяйства»                      </w:t>
            </w: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водопроводных сетей, нуждающихся в замене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Благоустройство»                      </w:t>
            </w: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замена отработанных ламп</w:t>
            </w:r>
          </w:p>
        </w:tc>
      </w:tr>
      <w:tr w:rsidR="002D6E2D" w:rsidRPr="002D6E2D" w:rsidTr="002313E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элементами благоустройства (обеспеченность зелеными насаждениями, детскими игровыми и спортивными площадками)</w:t>
            </w:r>
          </w:p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D" w:rsidRPr="002D6E2D" w:rsidRDefault="002D6E2D" w:rsidP="002D6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t>-------------------------------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62"/>
      <w:bookmarkEnd w:id="2"/>
      <w:r w:rsidRPr="002D6E2D">
        <w:rPr>
          <w:rFonts w:ascii="Times New Roman" w:eastAsia="Calibri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D6E2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2D6E2D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2D6E2D" w:rsidRPr="002D6E2D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3" w:name="Par1520"/>
      <w:bookmarkEnd w:id="3"/>
      <w:r w:rsidRPr="003065C1">
        <w:rPr>
          <w:rFonts w:ascii="Times New Roman" w:eastAsia="Calibri" w:hAnsi="Times New Roman" w:cs="Times New Roman"/>
        </w:rPr>
        <w:t>Сведения</w:t>
      </w: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3065C1">
        <w:rPr>
          <w:rFonts w:ascii="Times New Roman" w:eastAsia="Calibri" w:hAnsi="Times New Roman" w:cs="Times New Roman"/>
        </w:rPr>
        <w:t>о</w:t>
      </w:r>
      <w:proofErr w:type="gramEnd"/>
      <w:r w:rsidRPr="003065C1">
        <w:rPr>
          <w:rFonts w:ascii="Times New Roman" w:eastAsia="Calibri" w:hAnsi="Times New Roman" w:cs="Times New Roman"/>
        </w:rPr>
        <w:t xml:space="preserve"> степени выполнения основных мероприятий подпрограмм муниципальной программы </w:t>
      </w: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65C1">
        <w:rPr>
          <w:rFonts w:ascii="Times New Roman" w:eastAsia="Times New Roman" w:hAnsi="Times New Roman" w:cs="Times New Roman"/>
          <w:lang w:eastAsia="ru-RU"/>
        </w:rPr>
        <w:t>«Обеспечение качественными жилищно-коммунальными услугами населения Киевского сельского поселения»</w:t>
      </w: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701"/>
        <w:gridCol w:w="852"/>
        <w:gridCol w:w="992"/>
        <w:gridCol w:w="992"/>
        <w:gridCol w:w="993"/>
        <w:gridCol w:w="3259"/>
        <w:gridCol w:w="3261"/>
        <w:gridCol w:w="1134"/>
      </w:tblGrid>
      <w:tr w:rsidR="002D6E2D" w:rsidRPr="003065C1" w:rsidTr="002313EC">
        <w:trPr>
          <w:trHeight w:val="908"/>
        </w:trPr>
        <w:tc>
          <w:tcPr>
            <w:tcW w:w="710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701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ОИВ/ФИО)</w:t>
            </w:r>
          </w:p>
        </w:tc>
        <w:tc>
          <w:tcPr>
            <w:tcW w:w="1844" w:type="dxa"/>
            <w:gridSpan w:val="2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Плановый срок</w:t>
            </w:r>
          </w:p>
        </w:tc>
        <w:tc>
          <w:tcPr>
            <w:tcW w:w="1985" w:type="dxa"/>
            <w:gridSpan w:val="2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Фактический срок</w:t>
            </w:r>
          </w:p>
        </w:tc>
        <w:tc>
          <w:tcPr>
            <w:tcW w:w="6520" w:type="dxa"/>
            <w:gridSpan w:val="2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Проблемы, возникшие в ходе реализации мероприятия </w:t>
            </w:r>
          </w:p>
        </w:tc>
      </w:tr>
      <w:tr w:rsidR="002D6E2D" w:rsidRPr="003065C1" w:rsidTr="002313EC">
        <w:tc>
          <w:tcPr>
            <w:tcW w:w="710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65C1">
              <w:rPr>
                <w:rFonts w:ascii="Times New Roman" w:eastAsia="Calibri" w:hAnsi="Times New Roman" w:cs="Times New Roman"/>
              </w:rPr>
              <w:t>начала</w:t>
            </w:r>
            <w:proofErr w:type="gramEnd"/>
            <w:r w:rsidRPr="003065C1">
              <w:rPr>
                <w:rFonts w:ascii="Times New Roman" w:eastAsia="Calibri" w:hAnsi="Times New Roman" w:cs="Times New Roman"/>
              </w:rPr>
              <w:t xml:space="preserve"> реализации</w:t>
            </w:r>
          </w:p>
        </w:tc>
        <w:tc>
          <w:tcPr>
            <w:tcW w:w="99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65C1">
              <w:rPr>
                <w:rFonts w:ascii="Times New Roman" w:eastAsia="Calibri" w:hAnsi="Times New Roman" w:cs="Times New Roman"/>
              </w:rPr>
              <w:t>окончания</w:t>
            </w:r>
            <w:proofErr w:type="gramEnd"/>
            <w:r w:rsidRPr="003065C1">
              <w:rPr>
                <w:rFonts w:ascii="Times New Roman" w:eastAsia="Calibri" w:hAnsi="Times New Roman" w:cs="Times New Roman"/>
              </w:rPr>
              <w:t xml:space="preserve"> реализации</w:t>
            </w:r>
          </w:p>
        </w:tc>
        <w:tc>
          <w:tcPr>
            <w:tcW w:w="99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65C1">
              <w:rPr>
                <w:rFonts w:ascii="Times New Roman" w:eastAsia="Calibri" w:hAnsi="Times New Roman" w:cs="Times New Roman"/>
              </w:rPr>
              <w:t>начала</w:t>
            </w:r>
            <w:proofErr w:type="gramEnd"/>
            <w:r w:rsidRPr="003065C1">
              <w:rPr>
                <w:rFonts w:ascii="Times New Roman" w:eastAsia="Calibri" w:hAnsi="Times New Roman" w:cs="Times New Roman"/>
              </w:rPr>
              <w:t xml:space="preserve"> реализации</w:t>
            </w:r>
          </w:p>
        </w:tc>
        <w:tc>
          <w:tcPr>
            <w:tcW w:w="993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65C1">
              <w:rPr>
                <w:rFonts w:ascii="Times New Roman" w:eastAsia="Calibri" w:hAnsi="Times New Roman" w:cs="Times New Roman"/>
              </w:rPr>
              <w:t>окончания</w:t>
            </w:r>
            <w:proofErr w:type="gramEnd"/>
            <w:r w:rsidRPr="003065C1">
              <w:rPr>
                <w:rFonts w:ascii="Times New Roman" w:eastAsia="Calibri" w:hAnsi="Times New Roman" w:cs="Times New Roman"/>
              </w:rPr>
              <w:t xml:space="preserve"> реализации</w:t>
            </w:r>
          </w:p>
        </w:tc>
        <w:tc>
          <w:tcPr>
            <w:tcW w:w="3259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65C1">
              <w:rPr>
                <w:rFonts w:ascii="Times New Roman" w:eastAsia="Calibri" w:hAnsi="Times New Roman" w:cs="Times New Roman"/>
              </w:rPr>
              <w:t>запланированные</w:t>
            </w:r>
            <w:proofErr w:type="gramEnd"/>
          </w:p>
        </w:tc>
        <w:tc>
          <w:tcPr>
            <w:tcW w:w="3261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065C1">
              <w:rPr>
                <w:rFonts w:ascii="Times New Roman" w:eastAsia="Calibri" w:hAnsi="Times New Roman" w:cs="Times New Roman"/>
              </w:rPr>
              <w:t>достигнутые</w:t>
            </w:r>
            <w:proofErr w:type="gramEnd"/>
          </w:p>
        </w:tc>
        <w:tc>
          <w:tcPr>
            <w:tcW w:w="1134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6E2D" w:rsidRPr="003065C1" w:rsidTr="002313EC">
        <w:tc>
          <w:tcPr>
            <w:tcW w:w="7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59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D6E2D" w:rsidRPr="003065C1" w:rsidTr="002313EC">
        <w:tc>
          <w:tcPr>
            <w:tcW w:w="16020" w:type="dxa"/>
            <w:gridSpan w:val="10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Подпрограмма 1 муниципальной программы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«Мероприятия в области </w:t>
            </w:r>
            <w:r w:rsidRPr="003065C1">
              <w:rPr>
                <w:rFonts w:ascii="Times New Roman" w:eastAsia="Calibri" w:hAnsi="Times New Roman" w:cs="Times New Roman"/>
              </w:rPr>
              <w:t>коммунального хозяйства»</w:t>
            </w:r>
          </w:p>
        </w:tc>
      </w:tr>
      <w:tr w:rsidR="002D6E2D" w:rsidRPr="003065C1" w:rsidTr="002313EC">
        <w:tc>
          <w:tcPr>
            <w:tcW w:w="7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126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Повышение качества и надежности коммунальных услуг</w:t>
            </w:r>
          </w:p>
        </w:tc>
        <w:tc>
          <w:tcPr>
            <w:tcW w:w="1701" w:type="dxa"/>
          </w:tcPr>
          <w:p w:rsidR="008741DA" w:rsidRPr="003065C1" w:rsidRDefault="008741DA" w:rsidP="008741DA">
            <w:pPr>
              <w:jc w:val="both"/>
              <w:rPr>
                <w:rFonts w:ascii="Times New Roman" w:hAnsi="Times New Roman" w:cs="Times New Roman"/>
              </w:rPr>
            </w:pPr>
            <w:r w:rsidRPr="003065C1">
              <w:rPr>
                <w:rFonts w:ascii="Times New Roman" w:hAnsi="Times New Roman" w:cs="Times New Roman"/>
              </w:rPr>
              <w:t xml:space="preserve">Старший </w:t>
            </w:r>
            <w:r w:rsidR="007D72F1" w:rsidRPr="003065C1">
              <w:rPr>
                <w:rFonts w:ascii="Times New Roman" w:hAnsi="Times New Roman" w:cs="Times New Roman"/>
              </w:rPr>
              <w:t>инспектор по</w:t>
            </w:r>
            <w:r w:rsidRPr="003065C1">
              <w:rPr>
                <w:rFonts w:ascii="Times New Roman" w:hAnsi="Times New Roman" w:cs="Times New Roman"/>
              </w:rPr>
              <w:t xml:space="preserve">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</w:t>
            </w:r>
            <w:r w:rsidRPr="003065C1">
              <w:rPr>
                <w:rFonts w:ascii="Times New Roman" w:hAnsi="Times New Roman" w:cs="Times New Roman"/>
              </w:rPr>
              <w:lastRenderedPageBreak/>
              <w:t xml:space="preserve">ЧС    </w:t>
            </w:r>
            <w:r w:rsidR="00AA284B">
              <w:rPr>
                <w:rFonts w:ascii="Times New Roman" w:hAnsi="Times New Roman" w:cs="Times New Roman"/>
              </w:rPr>
              <w:t>Мельникова Е.В.</w:t>
            </w:r>
            <w:r w:rsidRPr="003065C1">
              <w:rPr>
                <w:rFonts w:ascii="Times New Roman" w:hAnsi="Times New Roman" w:cs="Times New Roman"/>
              </w:rPr>
              <w:t xml:space="preserve"> </w:t>
            </w:r>
          </w:p>
          <w:p w:rsidR="002D6E2D" w:rsidRPr="003065C1" w:rsidRDefault="002D6E2D" w:rsidP="002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</w:tcPr>
          <w:p w:rsidR="002D6E2D" w:rsidRPr="003065C1" w:rsidRDefault="00ED119B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99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2D6E2D" w:rsidRPr="003065C1" w:rsidRDefault="00ED119B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2D6E2D" w:rsidRPr="003065C1" w:rsidRDefault="00ED119B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2D6E2D" w:rsidRPr="003065C1" w:rsidRDefault="00ED119B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Снижение уровня износа объектов коммунальной инфраструктуры. Повышение качества и надежности коммунальных услуг. Снижение экологической нагрузки, улучшение обстановки.</w:t>
            </w:r>
          </w:p>
        </w:tc>
        <w:tc>
          <w:tcPr>
            <w:tcW w:w="3261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Снижение уровня износа объектов коммунальной инфраструктуры. Повышение качества и надежности коммунальных услуг. Снижение экологической нагрузки, улучшение обстановки</w:t>
            </w:r>
          </w:p>
        </w:tc>
        <w:tc>
          <w:tcPr>
            <w:tcW w:w="113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D119B" w:rsidRPr="003065C1" w:rsidTr="002313EC">
        <w:trPr>
          <w:trHeight w:val="217"/>
        </w:trPr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lastRenderedPageBreak/>
              <w:t>1.2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Поддержание объектов водопроводного хозяйства поселения в состоянии, соответствующем нормативным и санитарным требованиям </w:t>
            </w:r>
          </w:p>
        </w:tc>
        <w:tc>
          <w:tcPr>
            <w:tcW w:w="1701" w:type="dxa"/>
          </w:tcPr>
          <w:p w:rsidR="00ED119B" w:rsidRPr="003065C1" w:rsidRDefault="00ED119B" w:rsidP="00ED119B">
            <w:pPr>
              <w:jc w:val="both"/>
              <w:rPr>
                <w:rFonts w:ascii="Times New Roman" w:hAnsi="Times New Roman" w:cs="Times New Roman"/>
              </w:rPr>
            </w:pPr>
            <w:r w:rsidRPr="003065C1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  </w:t>
            </w:r>
            <w:r w:rsidR="00AA284B">
              <w:rPr>
                <w:rFonts w:ascii="Times New Roman" w:hAnsi="Times New Roman" w:cs="Times New Roman"/>
              </w:rPr>
              <w:t>Мельникова Е.В.</w:t>
            </w:r>
            <w:r w:rsidR="00AA284B" w:rsidRPr="003065C1">
              <w:rPr>
                <w:rFonts w:ascii="Times New Roman" w:hAnsi="Times New Roman" w:cs="Times New Roman"/>
              </w:rPr>
              <w:t xml:space="preserve"> </w:t>
            </w:r>
            <w:r w:rsidRPr="003065C1">
              <w:rPr>
                <w:rFonts w:ascii="Times New Roman" w:hAnsi="Times New Roman" w:cs="Times New Roman"/>
              </w:rPr>
              <w:t xml:space="preserve">  </w:t>
            </w:r>
          </w:p>
          <w:p w:rsidR="00ED119B" w:rsidRPr="003065C1" w:rsidRDefault="00ED119B" w:rsidP="00ED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Снижение уровня износа объектов коммунальной инфраструктуры. Повышение качества и надежности коммунальных услуг. Снижение экологической нагрузки, улучшение обстановки. 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Снижение уровня износа объектов коммунальной инфраструктуры. Повышение качества и надежности коммунальных услуг. Снижение экологической нагрузки, улучшение обстановки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D119B" w:rsidRPr="003065C1" w:rsidTr="002313EC">
        <w:trPr>
          <w:trHeight w:val="217"/>
        </w:trPr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Разработка проектно-сметной документации на капитальный ремонт скважин</w:t>
            </w:r>
          </w:p>
        </w:tc>
        <w:tc>
          <w:tcPr>
            <w:tcW w:w="1701" w:type="dxa"/>
          </w:tcPr>
          <w:p w:rsidR="00ED119B" w:rsidRPr="003065C1" w:rsidRDefault="00ED119B" w:rsidP="00ED119B">
            <w:pPr>
              <w:jc w:val="both"/>
              <w:rPr>
                <w:rFonts w:ascii="Times New Roman" w:hAnsi="Times New Roman" w:cs="Times New Roman"/>
              </w:rPr>
            </w:pPr>
            <w:r w:rsidRPr="003065C1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</w:t>
            </w:r>
            <w:r w:rsidRPr="003065C1">
              <w:rPr>
                <w:rFonts w:ascii="Times New Roman" w:hAnsi="Times New Roman" w:cs="Times New Roman"/>
              </w:rPr>
              <w:lastRenderedPageBreak/>
              <w:t xml:space="preserve">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</w:t>
            </w:r>
            <w:proofErr w:type="gramStart"/>
            <w:r w:rsidRPr="003065C1">
              <w:rPr>
                <w:rFonts w:ascii="Times New Roman" w:hAnsi="Times New Roman" w:cs="Times New Roman"/>
              </w:rPr>
              <w:t xml:space="preserve">ЧС  </w:t>
            </w:r>
            <w:r w:rsidR="00AA284B">
              <w:rPr>
                <w:rFonts w:ascii="Times New Roman" w:hAnsi="Times New Roman" w:cs="Times New Roman"/>
              </w:rPr>
              <w:t>Мельникова</w:t>
            </w:r>
            <w:proofErr w:type="gramEnd"/>
            <w:r w:rsidR="00AA284B">
              <w:rPr>
                <w:rFonts w:ascii="Times New Roman" w:hAnsi="Times New Roman" w:cs="Times New Roman"/>
              </w:rPr>
              <w:t xml:space="preserve"> Е.В.</w:t>
            </w:r>
            <w:r w:rsidR="00AA284B" w:rsidRPr="003065C1">
              <w:rPr>
                <w:rFonts w:ascii="Times New Roman" w:hAnsi="Times New Roman" w:cs="Times New Roman"/>
              </w:rPr>
              <w:t xml:space="preserve"> </w:t>
            </w:r>
            <w:r w:rsidRPr="003065C1">
              <w:rPr>
                <w:rFonts w:ascii="Times New Roman" w:hAnsi="Times New Roman" w:cs="Times New Roman"/>
              </w:rPr>
              <w:t xml:space="preserve">   </w:t>
            </w:r>
          </w:p>
          <w:p w:rsidR="00ED119B" w:rsidRPr="003065C1" w:rsidRDefault="00ED119B" w:rsidP="00ED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Повышение качества и надежности коммунальных услуг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Повышение качества и надежности коммунальных услуг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6E2D" w:rsidRPr="003065C1" w:rsidTr="002313EC">
        <w:tc>
          <w:tcPr>
            <w:tcW w:w="16020" w:type="dxa"/>
            <w:gridSpan w:val="10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Подпрограмма 2 муниципальной программы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3065C1">
              <w:rPr>
                <w:rFonts w:ascii="Times New Roman" w:eastAsia="Calibri" w:hAnsi="Times New Roman" w:cs="Times New Roman"/>
              </w:rPr>
              <w:t>Благоустройство»</w:t>
            </w:r>
          </w:p>
        </w:tc>
      </w:tr>
      <w:tr w:rsidR="00ED119B" w:rsidRPr="003065C1" w:rsidTr="002313EC"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У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личное освещение территории поселения</w:t>
            </w:r>
          </w:p>
        </w:tc>
        <w:tc>
          <w:tcPr>
            <w:tcW w:w="1701" w:type="dxa"/>
          </w:tcPr>
          <w:p w:rsidR="00ED119B" w:rsidRDefault="00ED119B" w:rsidP="00ED119B">
            <w:r w:rsidRPr="00816E31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</w:t>
            </w:r>
            <w:r w:rsidRPr="00816E31">
              <w:rPr>
                <w:rFonts w:ascii="Times New Roman" w:hAnsi="Times New Roman" w:cs="Times New Roman"/>
              </w:rPr>
              <w:lastRenderedPageBreak/>
              <w:t xml:space="preserve">энергетики, природоохранной деятельности, тарифного регулирования, мобилизационной подготовки, пожарной охраны, ГО и ЧС   </w:t>
            </w:r>
            <w:r w:rsidR="00AA284B">
              <w:rPr>
                <w:rFonts w:ascii="Times New Roman" w:hAnsi="Times New Roman" w:cs="Times New Roman"/>
              </w:rPr>
              <w:t>Мельникова Е.В.</w:t>
            </w:r>
            <w:r w:rsidR="00AA284B" w:rsidRPr="003065C1">
              <w:rPr>
                <w:rFonts w:ascii="Times New Roman" w:hAnsi="Times New Roman" w:cs="Times New Roman"/>
              </w:rPr>
              <w:t xml:space="preserve"> </w:t>
            </w:r>
            <w:r w:rsidRPr="00816E3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Содержание сетей уличного освещения улиц населенных пунктов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Произведена замена отработанных ламп, реле времени и прочего электрооборудования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D119B" w:rsidRPr="003065C1" w:rsidTr="002313EC"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Озеленение территории поселения</w:t>
            </w:r>
          </w:p>
        </w:tc>
        <w:tc>
          <w:tcPr>
            <w:tcW w:w="1701" w:type="dxa"/>
          </w:tcPr>
          <w:p w:rsidR="00ED119B" w:rsidRDefault="00ED119B" w:rsidP="00ED119B">
            <w:r w:rsidRPr="00816E31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  </w:t>
            </w:r>
            <w:r w:rsidR="00AA284B">
              <w:rPr>
                <w:rFonts w:ascii="Times New Roman" w:hAnsi="Times New Roman" w:cs="Times New Roman"/>
              </w:rPr>
              <w:lastRenderedPageBreak/>
              <w:t>Мельникова Е.В.</w:t>
            </w:r>
            <w:r w:rsidR="00AA284B" w:rsidRPr="003065C1">
              <w:rPr>
                <w:rFonts w:ascii="Times New Roman" w:hAnsi="Times New Roman" w:cs="Times New Roman"/>
              </w:rPr>
              <w:t xml:space="preserve"> </w:t>
            </w:r>
            <w:r w:rsidRPr="00816E3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Озеленение территории поселения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Для повышения уровня комфортности и чистоты в населенном пункте были проведены субботники и высажены деревья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</w:tr>
      <w:tr w:rsidR="00ED119B" w:rsidRPr="003065C1" w:rsidTr="002313EC"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lastRenderedPageBreak/>
              <w:t>2.3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Calibri" w:hAnsi="Times New Roman" w:cs="Times New Roman"/>
              </w:rPr>
              <w:t>С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одержание мест захоронения на территории поселения</w:t>
            </w:r>
          </w:p>
        </w:tc>
        <w:tc>
          <w:tcPr>
            <w:tcW w:w="1701" w:type="dxa"/>
          </w:tcPr>
          <w:p w:rsidR="00ED119B" w:rsidRDefault="00ED119B" w:rsidP="00ED119B">
            <w:r w:rsidRPr="00816E31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</w:t>
            </w:r>
            <w:proofErr w:type="gramStart"/>
            <w:r w:rsidRPr="00816E31">
              <w:rPr>
                <w:rFonts w:ascii="Times New Roman" w:hAnsi="Times New Roman" w:cs="Times New Roman"/>
              </w:rPr>
              <w:t xml:space="preserve">ЧС  </w:t>
            </w:r>
            <w:r w:rsidR="00AA284B">
              <w:rPr>
                <w:rFonts w:ascii="Times New Roman" w:hAnsi="Times New Roman" w:cs="Times New Roman"/>
              </w:rPr>
              <w:t>Мельникова</w:t>
            </w:r>
            <w:proofErr w:type="gramEnd"/>
            <w:r w:rsidR="00AA284B">
              <w:rPr>
                <w:rFonts w:ascii="Times New Roman" w:hAnsi="Times New Roman" w:cs="Times New Roman"/>
              </w:rPr>
              <w:t xml:space="preserve"> Е.В.</w:t>
            </w:r>
            <w:r w:rsidR="00AA284B" w:rsidRPr="003065C1">
              <w:rPr>
                <w:rFonts w:ascii="Times New Roman" w:hAnsi="Times New Roman" w:cs="Times New Roman"/>
              </w:rPr>
              <w:t xml:space="preserve"> </w:t>
            </w:r>
            <w:r w:rsidRPr="00816E3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Надлежащее содержание мест захоронения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 Проведены субботники по уборке кладбища, воинских захоронений, мемориала, проведена работа по противоклещевой обработке 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119B" w:rsidRPr="003065C1" w:rsidTr="002313EC"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Прочее благоустройство </w:t>
            </w:r>
          </w:p>
        </w:tc>
        <w:tc>
          <w:tcPr>
            <w:tcW w:w="1701" w:type="dxa"/>
          </w:tcPr>
          <w:p w:rsidR="00ED119B" w:rsidRDefault="00ED119B" w:rsidP="00ED119B">
            <w:r w:rsidRPr="00816E31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ЖКХ, благоустройства, </w:t>
            </w:r>
            <w:r w:rsidRPr="00816E31">
              <w:rPr>
                <w:rFonts w:ascii="Times New Roman" w:hAnsi="Times New Roman" w:cs="Times New Roman"/>
              </w:rPr>
              <w:lastRenderedPageBreak/>
              <w:t xml:space="preserve">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   </w:t>
            </w:r>
            <w:r w:rsidR="00AA284B">
              <w:rPr>
                <w:rFonts w:ascii="Times New Roman" w:hAnsi="Times New Roman" w:cs="Times New Roman"/>
              </w:rPr>
              <w:t>Мельникова Е.В.</w:t>
            </w:r>
            <w:r w:rsidR="00AA284B" w:rsidRPr="003065C1">
              <w:rPr>
                <w:rFonts w:ascii="Times New Roman" w:hAnsi="Times New Roman" w:cs="Times New Roman"/>
              </w:rPr>
              <w:t xml:space="preserve"> </w:t>
            </w:r>
            <w:r w:rsidRPr="00816E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Надлежащее содержание территорий поселения, объектов благоустройства 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Проводилась работа по кошению сорной растительности, сбору и вывозу мусора.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На сходах граждан проводилось информирование населения по вопросам благоустройства территории поселения, содержания придворовых территорий в порядке. 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D119B" w:rsidRPr="003065C1" w:rsidTr="002313EC"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lastRenderedPageBreak/>
              <w:t>2.5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 -коммунального хозяйства</w:t>
            </w:r>
          </w:p>
        </w:tc>
        <w:tc>
          <w:tcPr>
            <w:tcW w:w="1701" w:type="dxa"/>
          </w:tcPr>
          <w:p w:rsidR="00ED119B" w:rsidRPr="003065C1" w:rsidRDefault="00ED119B" w:rsidP="00ED119B">
            <w:pPr>
              <w:jc w:val="both"/>
              <w:rPr>
                <w:rFonts w:ascii="Times New Roman" w:hAnsi="Times New Roman" w:cs="Times New Roman"/>
              </w:rPr>
            </w:pPr>
            <w:r w:rsidRPr="003065C1">
              <w:rPr>
                <w:rFonts w:ascii="Times New Roman" w:hAnsi="Times New Roman" w:cs="Times New Roman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</w:t>
            </w:r>
            <w:r w:rsidRPr="003065C1">
              <w:rPr>
                <w:rFonts w:ascii="Times New Roman" w:hAnsi="Times New Roman" w:cs="Times New Roman"/>
              </w:rPr>
              <w:lastRenderedPageBreak/>
              <w:t xml:space="preserve">ой подготовки, пожарной охраны, ГО и ЧС   </w:t>
            </w:r>
            <w:r w:rsidR="00AA284B">
              <w:rPr>
                <w:rFonts w:ascii="Times New Roman" w:hAnsi="Times New Roman" w:cs="Times New Roman"/>
              </w:rPr>
              <w:t>Мельникова Е.В.</w:t>
            </w:r>
            <w:r w:rsidR="00AA284B" w:rsidRPr="003065C1">
              <w:rPr>
                <w:rFonts w:ascii="Times New Roman" w:hAnsi="Times New Roman" w:cs="Times New Roman"/>
              </w:rPr>
              <w:t xml:space="preserve"> </w:t>
            </w:r>
            <w:r w:rsidRPr="003065C1">
              <w:rPr>
                <w:rFonts w:ascii="Times New Roman" w:hAnsi="Times New Roman" w:cs="Times New Roman"/>
              </w:rPr>
              <w:t xml:space="preserve">  </w:t>
            </w:r>
          </w:p>
          <w:p w:rsidR="00ED119B" w:rsidRPr="003065C1" w:rsidRDefault="00ED119B" w:rsidP="00ED1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Надлежащее содержание территорий поселения, объектов благоустройства 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 xml:space="preserve">Надлежащее содержание территорий поселения, объектов благоустройства 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6E2D" w:rsidRPr="003065C1" w:rsidTr="002313EC">
        <w:trPr>
          <w:trHeight w:val="442"/>
        </w:trPr>
        <w:tc>
          <w:tcPr>
            <w:tcW w:w="16020" w:type="dxa"/>
            <w:gridSpan w:val="10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lastRenderedPageBreak/>
              <w:t>Подпрограмма 3 муниципальной программы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3065C1">
              <w:rPr>
                <w:rFonts w:ascii="Times New Roman" w:eastAsia="Calibri" w:hAnsi="Times New Roman" w:cs="Times New Roman"/>
              </w:rPr>
              <w:t>Межевание земельных участков»</w:t>
            </w:r>
          </w:p>
        </w:tc>
      </w:tr>
      <w:tr w:rsidR="00ED119B" w:rsidRPr="003065C1" w:rsidTr="002313EC">
        <w:trPr>
          <w:trHeight w:val="282"/>
        </w:trPr>
        <w:tc>
          <w:tcPr>
            <w:tcW w:w="710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2126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Межевание земельных участков</w:t>
            </w:r>
          </w:p>
        </w:tc>
        <w:tc>
          <w:tcPr>
            <w:tcW w:w="1701" w:type="dxa"/>
          </w:tcPr>
          <w:p w:rsidR="00ED119B" w:rsidRPr="00A64C69" w:rsidRDefault="00ED119B" w:rsidP="00ED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A64C69">
              <w:rPr>
                <w:rFonts w:ascii="Times New Roman" w:hAnsi="Times New Roman" w:cs="Times New Roman"/>
              </w:rPr>
              <w:t>специалист по земельным и имущественным отношениям (в т.ч. вопросам развития ЛПХ, земельного кадастра)</w:t>
            </w:r>
            <w:r w:rsidR="00652C0B">
              <w:rPr>
                <w:rFonts w:ascii="Times New Roman" w:hAnsi="Times New Roman" w:cs="Times New Roman"/>
              </w:rPr>
              <w:t xml:space="preserve"> Степанюк Н.А.</w:t>
            </w:r>
          </w:p>
          <w:p w:rsidR="00ED119B" w:rsidRPr="003065C1" w:rsidRDefault="00ED119B" w:rsidP="00ED1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01.01.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31.12.</w:t>
            </w:r>
          </w:p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259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Надлежащие содержание территории поселения, земельных участков</w:t>
            </w:r>
          </w:p>
        </w:tc>
        <w:tc>
          <w:tcPr>
            <w:tcW w:w="3261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both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Надлежащие содержание территории поселения, земельных участков</w:t>
            </w:r>
          </w:p>
        </w:tc>
        <w:tc>
          <w:tcPr>
            <w:tcW w:w="1134" w:type="dxa"/>
          </w:tcPr>
          <w:p w:rsidR="00ED119B" w:rsidRPr="003065C1" w:rsidRDefault="00ED119B" w:rsidP="00E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</w:rPr>
        <w:sectPr w:rsidR="002D6E2D" w:rsidRPr="003065C1" w:rsidSect="002313EC">
          <w:pgSz w:w="16838" w:h="11905" w:orient="landscape"/>
          <w:pgMar w:top="426" w:right="820" w:bottom="142" w:left="993" w:header="720" w:footer="720" w:gutter="0"/>
          <w:pgNumType w:start="31"/>
          <w:cols w:space="720"/>
          <w:noEndnote/>
        </w:sectPr>
      </w:pPr>
      <w:bookmarkStart w:id="4" w:name="Par1596"/>
      <w:bookmarkEnd w:id="4"/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</w:rPr>
      </w:pPr>
      <w:r w:rsidRPr="003065C1">
        <w:rPr>
          <w:rFonts w:ascii="Times New Roman" w:eastAsia="Calibri" w:hAnsi="Times New Roman" w:cs="Times New Roman"/>
        </w:rPr>
        <w:lastRenderedPageBreak/>
        <w:t>Таблица 3</w:t>
      </w: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5" w:name="Par1643"/>
      <w:bookmarkEnd w:id="5"/>
      <w:r w:rsidRPr="003065C1">
        <w:rPr>
          <w:rFonts w:ascii="Times New Roman" w:eastAsia="Calibri" w:hAnsi="Times New Roman" w:cs="Times New Roman"/>
        </w:rPr>
        <w:t xml:space="preserve">Сведения  </w:t>
      </w: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3065C1">
        <w:rPr>
          <w:rFonts w:ascii="Times New Roman" w:eastAsia="Calibri" w:hAnsi="Times New Roman" w:cs="Times New Roman"/>
        </w:rPr>
        <w:t>об</w:t>
      </w:r>
      <w:proofErr w:type="gramEnd"/>
      <w:r w:rsidRPr="003065C1">
        <w:rPr>
          <w:rFonts w:ascii="Times New Roman" w:eastAsia="Calibri" w:hAnsi="Times New Roman" w:cs="Times New Roman"/>
        </w:rPr>
        <w:t xml:space="preserve">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«</w:t>
      </w:r>
      <w:r w:rsidRPr="003065C1">
        <w:rPr>
          <w:rFonts w:ascii="Times New Roman" w:eastAsia="Times New Roman" w:hAnsi="Times New Roman" w:cs="Times New Roman"/>
          <w:lang w:eastAsia="ru-RU"/>
        </w:rPr>
        <w:t>Обеспечение качественными жилищно-коммунальными услугами населения Киевского сельского поселения»</w:t>
      </w:r>
      <w:r w:rsidRPr="003065C1">
        <w:rPr>
          <w:rFonts w:ascii="Times New Roman" w:eastAsia="Calibri" w:hAnsi="Times New Roman" w:cs="Times New Roman"/>
        </w:rPr>
        <w:t xml:space="preserve"> за  2022 год</w:t>
      </w:r>
    </w:p>
    <w:p w:rsidR="002D6E2D" w:rsidRPr="003065C1" w:rsidRDefault="002D6E2D" w:rsidP="002D6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1984"/>
        <w:gridCol w:w="1418"/>
      </w:tblGrid>
      <w:tr w:rsidR="002D6E2D" w:rsidRPr="003065C1" w:rsidTr="002313EC">
        <w:trPr>
          <w:trHeight w:val="2174"/>
          <w:tblCellSpacing w:w="5" w:type="nil"/>
        </w:trPr>
        <w:tc>
          <w:tcPr>
            <w:tcW w:w="1985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835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    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муниципальной   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программы, подпрограммы 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муниципальной     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</w:t>
            </w:r>
          </w:p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Объем   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расходы (тыс. руб.) </w:t>
            </w:r>
          </w:p>
        </w:tc>
      </w:tr>
      <w:tr w:rsidR="002D6E2D" w:rsidRPr="003065C1" w:rsidTr="002313EC">
        <w:trPr>
          <w:tblCellSpacing w:w="5" w:type="nil"/>
        </w:trPr>
        <w:tc>
          <w:tcPr>
            <w:tcW w:w="1985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D6E2D" w:rsidRPr="003065C1" w:rsidTr="002313EC">
        <w:trPr>
          <w:trHeight w:val="257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16118E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418" w:type="dxa"/>
          </w:tcPr>
          <w:p w:rsidR="002D6E2D" w:rsidRPr="003065C1" w:rsidRDefault="0016118E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198,5</w:t>
            </w:r>
          </w:p>
        </w:tc>
      </w:tr>
      <w:tr w:rsidR="002D6E2D" w:rsidRPr="003065C1" w:rsidTr="002313EC">
        <w:trPr>
          <w:trHeight w:val="309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09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7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118E" w:rsidRPr="003065C1" w:rsidTr="002313EC">
        <w:trPr>
          <w:trHeight w:val="175"/>
          <w:tblCellSpacing w:w="5" w:type="nil"/>
        </w:trPr>
        <w:tc>
          <w:tcPr>
            <w:tcW w:w="1985" w:type="dxa"/>
            <w:vMerge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418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198,5</w:t>
            </w:r>
          </w:p>
        </w:tc>
      </w:tr>
      <w:tr w:rsidR="002D6E2D" w:rsidRPr="003065C1" w:rsidTr="002313EC">
        <w:trPr>
          <w:trHeight w:val="38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34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«Мероприятия в области </w:t>
            </w:r>
            <w:r w:rsidRPr="003065C1">
              <w:rPr>
                <w:rFonts w:ascii="Times New Roman" w:eastAsia="Calibri" w:hAnsi="Times New Roman" w:cs="Times New Roman"/>
              </w:rPr>
              <w:t>коммунального хозяйства»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0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16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199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76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39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92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Calibri" w:hAnsi="Times New Roman" w:cs="Times New Roman"/>
              </w:rPr>
              <w:t>Основное мероприятие «Обеспечение качественными коммунальными услугами населения»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19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19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18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2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391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79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1.2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Calibri" w:hAnsi="Times New Roman" w:cs="Times New Roman"/>
              </w:rPr>
              <w:t>Основное мероприятие «Установка водонапорных башен»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16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2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96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16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126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43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предоставление иных межбюджетных трансфертов на текущий ремонт объектов водопроводно-канализационного хозяйства»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31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43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390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31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43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6118E" w:rsidRPr="003065C1" w:rsidTr="002313EC">
        <w:trPr>
          <w:trHeight w:val="64"/>
          <w:tblCellSpacing w:w="5" w:type="nil"/>
        </w:trPr>
        <w:tc>
          <w:tcPr>
            <w:tcW w:w="1985" w:type="dxa"/>
            <w:vMerge w:val="restart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«Благоустройство»</w:t>
            </w:r>
          </w:p>
        </w:tc>
        <w:tc>
          <w:tcPr>
            <w:tcW w:w="2410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418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198,5</w:t>
            </w:r>
          </w:p>
        </w:tc>
      </w:tr>
      <w:tr w:rsidR="002D6E2D" w:rsidRPr="003065C1" w:rsidTr="002313EC">
        <w:trPr>
          <w:trHeight w:val="278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68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130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118E" w:rsidRPr="003065C1" w:rsidTr="002313EC">
        <w:trPr>
          <w:trHeight w:val="207"/>
          <w:tblCellSpacing w:w="5" w:type="nil"/>
        </w:trPr>
        <w:tc>
          <w:tcPr>
            <w:tcW w:w="1985" w:type="dxa"/>
            <w:vMerge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418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198,5</w:t>
            </w:r>
          </w:p>
        </w:tc>
      </w:tr>
      <w:tr w:rsidR="002D6E2D" w:rsidRPr="003065C1" w:rsidTr="002313EC">
        <w:trPr>
          <w:trHeight w:val="453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86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«Уличное освещении территории поселения»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16118E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418" w:type="dxa"/>
          </w:tcPr>
          <w:p w:rsidR="002D6E2D" w:rsidRPr="003065C1" w:rsidRDefault="0016118E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</w:tr>
      <w:tr w:rsidR="002D6E2D" w:rsidRPr="003065C1" w:rsidTr="002313EC">
        <w:trPr>
          <w:trHeight w:val="271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71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56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118E" w:rsidRPr="003065C1" w:rsidTr="002313EC">
        <w:trPr>
          <w:trHeight w:val="281"/>
          <w:tblCellSpacing w:w="5" w:type="nil"/>
        </w:trPr>
        <w:tc>
          <w:tcPr>
            <w:tcW w:w="1985" w:type="dxa"/>
            <w:vMerge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418" w:type="dxa"/>
          </w:tcPr>
          <w:p w:rsidR="0016118E" w:rsidRPr="003065C1" w:rsidRDefault="0016118E" w:rsidP="0016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</w:tr>
      <w:tr w:rsidR="002D6E2D" w:rsidRPr="003065C1" w:rsidTr="002313EC">
        <w:trPr>
          <w:trHeight w:val="34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116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2.2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Calibri" w:hAnsi="Times New Roman" w:cs="Times New Roman"/>
              </w:rPr>
              <w:t>«Озеленение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поселения</w:t>
            </w:r>
            <w:r w:rsidRPr="003065C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61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5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4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61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360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44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Calibri" w:hAnsi="Times New Roman" w:cs="Times New Roman"/>
              </w:rPr>
              <w:t>«Содержание мест захоронения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поселения</w:t>
            </w:r>
            <w:r w:rsidRPr="003065C1">
              <w:rPr>
                <w:rFonts w:ascii="Times New Roman" w:eastAsia="Calibri" w:hAnsi="Times New Roman" w:cs="Times New Roman"/>
              </w:rPr>
              <w:t>»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D32710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418" w:type="dxa"/>
          </w:tcPr>
          <w:p w:rsidR="002D6E2D" w:rsidRPr="003065C1" w:rsidRDefault="00D32710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</w:tr>
      <w:tr w:rsidR="002D6E2D" w:rsidRPr="003065C1" w:rsidTr="002313EC">
        <w:trPr>
          <w:trHeight w:val="14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E2D" w:rsidRPr="003065C1" w:rsidTr="002313EC">
        <w:trPr>
          <w:trHeight w:val="273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78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710" w:rsidRPr="003065C1" w:rsidTr="002313EC">
        <w:trPr>
          <w:trHeight w:val="125"/>
          <w:tblCellSpacing w:w="5" w:type="nil"/>
        </w:trPr>
        <w:tc>
          <w:tcPr>
            <w:tcW w:w="1985" w:type="dxa"/>
            <w:vMerge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418" w:type="dxa"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</w:tr>
      <w:tr w:rsidR="002D6E2D" w:rsidRPr="003065C1" w:rsidTr="002313EC">
        <w:trPr>
          <w:trHeight w:val="35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80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2.4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Calibri" w:hAnsi="Times New Roman" w:cs="Times New Roman"/>
              </w:rPr>
              <w:t>«Прочее благоустройство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поселения</w:t>
            </w:r>
            <w:r w:rsidRPr="003065C1">
              <w:rPr>
                <w:rFonts w:ascii="Times New Roman" w:eastAsia="Calibri" w:hAnsi="Times New Roman" w:cs="Times New Roman"/>
              </w:rPr>
              <w:t>»</w:t>
            </w: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D32710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1418" w:type="dxa"/>
          </w:tcPr>
          <w:p w:rsidR="002D6E2D" w:rsidRPr="003065C1" w:rsidRDefault="00D32710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2D6E2D" w:rsidRPr="003065C1" w:rsidTr="002313EC">
        <w:trPr>
          <w:trHeight w:val="263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74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63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710" w:rsidRPr="003065C1" w:rsidTr="002313EC">
        <w:trPr>
          <w:trHeight w:val="268"/>
          <w:tblCellSpacing w:w="5" w:type="nil"/>
        </w:trPr>
        <w:tc>
          <w:tcPr>
            <w:tcW w:w="1985" w:type="dxa"/>
            <w:vMerge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1418" w:type="dxa"/>
          </w:tcPr>
          <w:p w:rsidR="00D32710" w:rsidRPr="003065C1" w:rsidRDefault="00D32710" w:rsidP="00D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2D6E2D" w:rsidRPr="003065C1" w:rsidTr="002313EC">
        <w:trPr>
          <w:trHeight w:val="554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34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 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«Межевание земельных участков</w:t>
            </w:r>
            <w:r w:rsidRPr="003065C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0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216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199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76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39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92"/>
          <w:tblCellSpacing w:w="5" w:type="nil"/>
        </w:trPr>
        <w:tc>
          <w:tcPr>
            <w:tcW w:w="198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3.1</w:t>
            </w:r>
          </w:p>
        </w:tc>
        <w:tc>
          <w:tcPr>
            <w:tcW w:w="2835" w:type="dxa"/>
            <w:vMerge w:val="restart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Calibri" w:hAnsi="Times New Roman" w:cs="Times New Roman"/>
              </w:rPr>
              <w:t>Основное мероприятие «Межевание земельных участков»</w:t>
            </w: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19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6E2D" w:rsidRPr="003065C1" w:rsidTr="002313EC">
        <w:trPr>
          <w:trHeight w:val="195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18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222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D6E2D" w:rsidRPr="003065C1" w:rsidTr="002313EC">
        <w:trPr>
          <w:trHeight w:val="391"/>
          <w:tblCellSpacing w:w="5" w:type="nil"/>
        </w:trPr>
        <w:tc>
          <w:tcPr>
            <w:tcW w:w="198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proofErr w:type="gramEnd"/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6E2D" w:rsidRPr="003065C1" w:rsidRDefault="002D6E2D" w:rsidP="002D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D6E2D" w:rsidRPr="003065C1" w:rsidRDefault="002D6E2D" w:rsidP="002D6E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264" w:rsidRPr="003065C1" w:rsidRDefault="00D72264"/>
    <w:sectPr w:rsidR="00D72264" w:rsidRPr="003065C1" w:rsidSect="002313EC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F8" w:rsidRDefault="00CC23F8">
      <w:pPr>
        <w:spacing w:after="0" w:line="240" w:lineRule="auto"/>
      </w:pPr>
      <w:r>
        <w:separator/>
      </w:r>
    </w:p>
  </w:endnote>
  <w:endnote w:type="continuationSeparator" w:id="0">
    <w:p w:rsidR="00CC23F8" w:rsidRDefault="00CC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4B" w:rsidRDefault="00AA28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F8" w:rsidRDefault="00CC23F8">
      <w:pPr>
        <w:spacing w:after="0" w:line="240" w:lineRule="auto"/>
      </w:pPr>
      <w:r>
        <w:separator/>
      </w:r>
    </w:p>
  </w:footnote>
  <w:footnote w:type="continuationSeparator" w:id="0">
    <w:p w:rsidR="00CC23F8" w:rsidRDefault="00CC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E2"/>
    <w:rsid w:val="0016118E"/>
    <w:rsid w:val="00203576"/>
    <w:rsid w:val="002313EC"/>
    <w:rsid w:val="002944FB"/>
    <w:rsid w:val="002D6E2D"/>
    <w:rsid w:val="00305E09"/>
    <w:rsid w:val="003065C1"/>
    <w:rsid w:val="004617AF"/>
    <w:rsid w:val="00601241"/>
    <w:rsid w:val="00652C0B"/>
    <w:rsid w:val="0069191E"/>
    <w:rsid w:val="006C454B"/>
    <w:rsid w:val="007D72F1"/>
    <w:rsid w:val="008200E8"/>
    <w:rsid w:val="008433DF"/>
    <w:rsid w:val="00867F33"/>
    <w:rsid w:val="008741DA"/>
    <w:rsid w:val="009A18B8"/>
    <w:rsid w:val="00A64C69"/>
    <w:rsid w:val="00AA284B"/>
    <w:rsid w:val="00B75C5F"/>
    <w:rsid w:val="00CC23F8"/>
    <w:rsid w:val="00D06825"/>
    <w:rsid w:val="00D20FA2"/>
    <w:rsid w:val="00D32710"/>
    <w:rsid w:val="00D522A5"/>
    <w:rsid w:val="00D72264"/>
    <w:rsid w:val="00E36D6D"/>
    <w:rsid w:val="00E62DE2"/>
    <w:rsid w:val="00EB3311"/>
    <w:rsid w:val="00ED119B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DE6B8-9668-46B3-B445-F758FFB6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6E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6E2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D6E2D"/>
  </w:style>
  <w:style w:type="paragraph" w:customStyle="1" w:styleId="Postan">
    <w:name w:val="Postan"/>
    <w:basedOn w:val="a"/>
    <w:rsid w:val="002D6E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D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6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6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2D6E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D6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2D6E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rsid w:val="002D6E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2D6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D6E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D6E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D6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rsid w:val="002D6E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2D6E2D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ConsNonformat">
    <w:name w:val="ConsNonformat"/>
    <w:rsid w:val="002D6E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21</cp:revision>
  <dcterms:created xsi:type="dcterms:W3CDTF">2024-02-16T12:28:00Z</dcterms:created>
  <dcterms:modified xsi:type="dcterms:W3CDTF">2024-02-21T11:35:00Z</dcterms:modified>
</cp:coreProperties>
</file>