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9D" w:rsidRPr="00790F9D" w:rsidRDefault="00790F9D" w:rsidP="00790F9D">
      <w:pPr>
        <w:keepNext/>
        <w:tabs>
          <w:tab w:val="left" w:pos="330"/>
          <w:tab w:val="left" w:pos="2415"/>
          <w:tab w:val="center" w:pos="5102"/>
        </w:tabs>
        <w:spacing w:after="0" w:line="240" w:lineRule="auto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F9D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0F9D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90F9D" w:rsidRPr="00790F9D" w:rsidRDefault="00790F9D" w:rsidP="00790F9D">
      <w:pPr>
        <w:keepNext/>
        <w:tabs>
          <w:tab w:val="left" w:pos="2415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noProof/>
          <w:sz w:val="52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F9D">
        <w:rPr>
          <w:rFonts w:ascii="Times New Roman" w:eastAsia="Times New Roman" w:hAnsi="Times New Roman" w:cs="Times New Roman"/>
          <w:noProof/>
          <w:sz w:val="52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F9D" w:rsidRPr="00790F9D" w:rsidRDefault="00790F9D" w:rsidP="00790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790F9D" w:rsidRPr="00790F9D" w:rsidRDefault="00790F9D" w:rsidP="00790F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0F9D" w:rsidRPr="00790F9D" w:rsidRDefault="00790F9D" w:rsidP="00790F9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19"/>
        <w:gridCol w:w="2105"/>
        <w:gridCol w:w="3091"/>
      </w:tblGrid>
      <w:tr w:rsidR="00790F9D" w:rsidRPr="00790F9D" w:rsidTr="00601C45">
        <w:tc>
          <w:tcPr>
            <w:tcW w:w="3719" w:type="dxa"/>
            <w:hideMark/>
          </w:tcPr>
          <w:p w:rsidR="00790F9D" w:rsidRPr="00790F9D" w:rsidRDefault="00D036D1" w:rsidP="00A1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A1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  <w:r w:rsidR="00790F9D" w:rsidRPr="0079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A15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hideMark/>
          </w:tcPr>
          <w:p w:rsidR="00790F9D" w:rsidRPr="00790F9D" w:rsidRDefault="00790F9D" w:rsidP="00D0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D03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91" w:type="dxa"/>
            <w:hideMark/>
          </w:tcPr>
          <w:p w:rsidR="00790F9D" w:rsidRPr="00790F9D" w:rsidRDefault="00790F9D" w:rsidP="007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с. Киевка</w:t>
            </w:r>
          </w:p>
        </w:tc>
      </w:tr>
    </w:tbl>
    <w:p w:rsidR="00790F9D" w:rsidRPr="00790F9D" w:rsidRDefault="00790F9D" w:rsidP="00790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790F9D" w:rsidRPr="00790F9D" w:rsidTr="00601C45">
        <w:tc>
          <w:tcPr>
            <w:tcW w:w="6228" w:type="dxa"/>
          </w:tcPr>
          <w:p w:rsidR="00790F9D" w:rsidRPr="00790F9D" w:rsidRDefault="00790F9D" w:rsidP="0079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отчета о реализации муниципальной программы Киевского сельского поселения «Энергоэффективность и развитие энергетики» за 202</w:t>
            </w:r>
            <w:r w:rsidR="00A1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790F9D" w:rsidRPr="00790F9D" w:rsidRDefault="00790F9D" w:rsidP="0079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0F9D" w:rsidRPr="00790F9D" w:rsidRDefault="00790F9D" w:rsidP="0079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0F9D" w:rsidRPr="00790F9D" w:rsidRDefault="00790F9D" w:rsidP="00790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постановлениями Администрации Киевского сельского поселения от 06.04.2018г № 40 «Об утверждении Порядка разработки, реализации и оценки эффективности муниципальных программ Киевского сельского поселения», от 15.10.2018 № 87 «Об утверждении Методических рекомендаций по разработке и реализации муниципальных программ Киевского сельского поселения» и от 18.10.2018 № 95 «Об утверждении муниципальной программы Киевского сельского поселения «Энергоэффективность и развитие энергетики»,</w:t>
      </w:r>
    </w:p>
    <w:p w:rsidR="00790F9D" w:rsidRPr="00790F9D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A15F46" w:rsidRDefault="00790F9D" w:rsidP="00790F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790F9D" w:rsidRPr="00790F9D" w:rsidRDefault="00790F9D" w:rsidP="00790F9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отчет о реализации муниципальной программы «Энергоэффективность и развитие энергетики» за 202</w:t>
      </w:r>
      <w:r w:rsidR="00A15F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90F9D" w:rsidRPr="00790F9D" w:rsidRDefault="00790F9D" w:rsidP="0079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Настоящее постановление подлежит размещению на официальном сайте муниципального образования «Киевское сельское поселение» в сети «Интернет».</w:t>
      </w:r>
    </w:p>
    <w:p w:rsidR="00790F9D" w:rsidRPr="00790F9D" w:rsidRDefault="00790F9D" w:rsidP="0079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 Контроль за выполнением постановления оставляю за собой.</w:t>
      </w:r>
    </w:p>
    <w:p w:rsidR="00790F9D" w:rsidRPr="00790F9D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A15F46" w:rsidRDefault="00790F9D" w:rsidP="00790F9D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790F9D" w:rsidRPr="00A15F46" w:rsidRDefault="00790F9D" w:rsidP="00790F9D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Киевского сельского поселения</w:t>
      </w: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Г.Г. Головченко</w:t>
      </w:r>
    </w:p>
    <w:p w:rsidR="00790F9D" w:rsidRPr="00A15F46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90F9D" w:rsidRPr="00790F9D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90F9D" w:rsidRPr="00790F9D" w:rsidRDefault="00790F9D" w:rsidP="00790F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790F9D" w:rsidRPr="00790F9D" w:rsidRDefault="00790F9D" w:rsidP="00790F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90F9D" w:rsidRPr="00790F9D" w:rsidRDefault="00790F9D" w:rsidP="00790F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790F9D" w:rsidRPr="00790F9D" w:rsidRDefault="00790F9D" w:rsidP="00790F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04D2B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4D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D036D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bookmarkStart w:id="0" w:name="_GoBack"/>
      <w:bookmarkEnd w:id="0"/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</w:t>
      </w:r>
    </w:p>
    <w:p w:rsidR="00790F9D" w:rsidRPr="00790F9D" w:rsidRDefault="00790F9D" w:rsidP="0079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«Энергоэффективность и развитие энергетики» за 202</w:t>
      </w:r>
      <w:r w:rsidR="00C0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результаты реализации муниципальной программы,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</w:t>
      </w:r>
      <w:proofErr w:type="gramEnd"/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отчетный год.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F9D" w:rsidRPr="00790F9D" w:rsidRDefault="00790F9D" w:rsidP="0079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Муниципальная программа «Энергоэффективность и развитие энергетики» за 202</w:t>
      </w:r>
      <w:r w:rsidR="00A80B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была утверждена постановлением Администрации Киевского сельского поселения 18.10.2018 № 95.</w:t>
      </w:r>
    </w:p>
    <w:p w:rsidR="00790F9D" w:rsidRPr="00790F9D" w:rsidRDefault="00790F9D" w:rsidP="0079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90F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Данная программа направлена на достижение следующих целей:</w:t>
      </w:r>
    </w:p>
    <w:p w:rsidR="00790F9D" w:rsidRPr="00790F9D" w:rsidRDefault="00790F9D" w:rsidP="00790F9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90F9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790F9D" w:rsidRPr="00790F9D" w:rsidRDefault="00790F9D" w:rsidP="00790F9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0F9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- снижение расходов местного бюджета на оплату энергетических ресурсов;</w:t>
      </w:r>
    </w:p>
    <w:p w:rsidR="00790F9D" w:rsidRPr="00790F9D" w:rsidRDefault="00790F9D" w:rsidP="00790F9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-</w:t>
      </w: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снижение потерь энергоресурсов;</w:t>
      </w:r>
    </w:p>
    <w:p w:rsidR="00790F9D" w:rsidRPr="00790F9D" w:rsidRDefault="00790F9D" w:rsidP="00790F9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        - улучшение экологической ситуации.</w:t>
      </w:r>
    </w:p>
    <w:p w:rsidR="00790F9D" w:rsidRPr="00790F9D" w:rsidRDefault="00790F9D" w:rsidP="00790F9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</w:p>
    <w:p w:rsidR="00790F9D" w:rsidRPr="00790F9D" w:rsidRDefault="00790F9D" w:rsidP="00790F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Задачи программы:</w:t>
      </w:r>
    </w:p>
    <w:p w:rsidR="00790F9D" w:rsidRPr="00790F9D" w:rsidRDefault="00790F9D" w:rsidP="00790F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0F9D" w:rsidRPr="00790F9D" w:rsidRDefault="00790F9D" w:rsidP="00790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Реализация организационных мероприятий по энергосбережению и повышению энергетической эффективности.</w:t>
      </w:r>
    </w:p>
    <w:p w:rsidR="00790F9D" w:rsidRPr="00790F9D" w:rsidRDefault="00790F9D" w:rsidP="0079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0F9D" w:rsidRPr="00790F9D" w:rsidRDefault="00790F9D" w:rsidP="0079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Для достижения поставленных целей в 202</w:t>
      </w:r>
      <w:r w:rsidR="00AD1E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году в рамках реализации муниципальной программы были достигнуты следующие результаты:</w:t>
      </w:r>
    </w:p>
    <w:p w:rsidR="00790F9D" w:rsidRPr="00790F9D" w:rsidRDefault="00790F9D" w:rsidP="0079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- Осуществлено в бюджетной сфере проведение обязательных энергетических обследований зданий.</w:t>
      </w:r>
    </w:p>
    <w:p w:rsidR="00790F9D" w:rsidRPr="00790F9D" w:rsidRDefault="00790F9D" w:rsidP="0079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-  Обеспечено в бюджетной сфере замена ламп накаливания на энергосберегающие.</w:t>
      </w:r>
    </w:p>
    <w:p w:rsidR="00790F9D" w:rsidRPr="00790F9D" w:rsidRDefault="00790F9D" w:rsidP="00790F9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реализации муниципальной программы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</w:t>
      </w:r>
      <w:proofErr w:type="gramEnd"/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невыполненных в установленные сроки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Киевского сельского поселения от </w:t>
      </w:r>
      <w:r w:rsidR="00AD1E0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E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D1E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1E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F9D" w:rsidRDefault="00790F9D" w:rsidP="0079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достижения намеченных целей и решения задач муниципальной программы в отчетном периоде в подпрограмме</w:t>
      </w:r>
      <w:r w:rsidR="002A4A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«Развитие и модернизация электрических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сетей, включая уличного освещения» за 202</w:t>
      </w:r>
      <w:r w:rsidR="005743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предусмотрено 2 основных мероприятия, которые выполнено на 100 %.</w:t>
      </w:r>
    </w:p>
    <w:p w:rsidR="002A4A02" w:rsidRPr="00790F9D" w:rsidRDefault="002A4A02" w:rsidP="002A4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По подпрограмме 2</w:t>
      </w:r>
      <w:r w:rsidRPr="002D6E2D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Обеспечение реализации муниципальной программы</w:t>
      </w:r>
      <w:r w:rsidRPr="002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D6E2D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расходы не планировались</w:t>
      </w:r>
      <w:r w:rsidRPr="002D6E2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 в 202</w:t>
      </w:r>
      <w:r w:rsidR="005743B2">
        <w:rPr>
          <w:rFonts w:ascii="Times New Roman" w:eastAsia="Calibri" w:hAnsi="Times New Roman" w:cs="Times New Roman"/>
          <w:sz w:val="24"/>
          <w:szCs w:val="24"/>
        </w:rPr>
        <w:t>3</w:t>
      </w:r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году приведены в Приложении к настоящему отчету.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средств на реализацию муниципальной программы в 202</w:t>
      </w:r>
      <w:r w:rsidR="001D19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средств бюджета поселения по плану составил </w:t>
      </w:r>
      <w:r w:rsidR="001D19D0">
        <w:rPr>
          <w:rFonts w:ascii="Times New Roman" w:eastAsia="Times New Roman" w:hAnsi="Times New Roman" w:cs="Times New Roman"/>
          <w:sz w:val="24"/>
          <w:szCs w:val="24"/>
          <w:lang w:eastAsia="ru-RU"/>
        </w:rPr>
        <w:t>35,0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79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фактическое выполнение составило </w:t>
      </w:r>
      <w:r w:rsidR="001D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34,9</w:t>
      </w:r>
      <w:r w:rsidRPr="0079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что составило </w:t>
      </w:r>
      <w:r w:rsidR="00326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99,7 процентов.</w:t>
      </w:r>
    </w:p>
    <w:p w:rsidR="00326A93" w:rsidRPr="00790F9D" w:rsidRDefault="00326A93" w:rsidP="00790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79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790F9D" w:rsidRPr="00790F9D" w:rsidRDefault="00457E3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790F9D"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достижение одного показателя (индикатора) муниципальной программы, по которым были достигнуты плановые значения.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5D4F0E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внесенных ответственным исполнителем изменениях </w:t>
      </w:r>
    </w:p>
    <w:p w:rsidR="00790F9D" w:rsidRPr="005D4F0E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</w:t>
      </w:r>
      <w:r w:rsidR="005D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программу</w:t>
      </w:r>
    </w:p>
    <w:p w:rsidR="00790F9D" w:rsidRPr="009A13EA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90F9D" w:rsidRPr="00A5479A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457E3D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ответственным исполнителем вносились изменения в муниципальную программу Киевского сельского поселения «Энергоэффективность и развитие энергетики»:</w:t>
      </w:r>
    </w:p>
    <w:p w:rsidR="00790F9D" w:rsidRPr="00A5479A" w:rsidRDefault="00790F9D" w:rsidP="0078240A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Киевского сельского поселения от 1</w:t>
      </w:r>
      <w:r w:rsidR="00A5479A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1.04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479A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479A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от 18.10.2018 № 95 «Об утверждении муниципальной программы </w:t>
      </w:r>
      <w:r w:rsidRPr="00A5479A">
        <w:rPr>
          <w:rFonts w:ascii="Times New Roman" w:eastAsia="SimSun" w:hAnsi="Times New Roman" w:cs="Times New Roman"/>
          <w:sz w:val="24"/>
          <w:szCs w:val="24"/>
          <w:lang w:eastAsia="ru-RU"/>
        </w:rPr>
        <w:t>«Энергоэффективность и развитие энергетики»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F9D" w:rsidRPr="00A5479A" w:rsidRDefault="00790F9D" w:rsidP="0079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изменений – корректировка бюджетных ассигнований в соответствии с решением Собрания депутатов Киевского сельского поселения. </w:t>
      </w:r>
    </w:p>
    <w:p w:rsidR="00790F9D" w:rsidRPr="00A5479A" w:rsidRDefault="00790F9D" w:rsidP="0078240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Киевского сельского поселения от 2</w:t>
      </w:r>
      <w:r w:rsidR="00A5479A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79A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12.2023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479A"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от 18.10.2018 № 95 «Об утверждении муниципальной программы «Энергоэффективность и развитие энергетики».</w:t>
      </w:r>
    </w:p>
    <w:p w:rsidR="00790F9D" w:rsidRPr="00A5479A" w:rsidRDefault="00790F9D" w:rsidP="00782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изменений – корректировка бюджетных ассигнований в соответствии с решением Собрания депутатов Киевского сельского поселения.</w:t>
      </w:r>
    </w:p>
    <w:p w:rsidR="00790F9D" w:rsidRPr="009A13EA" w:rsidRDefault="00790F9D" w:rsidP="0079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90F9D" w:rsidRPr="00392A58" w:rsidRDefault="00790F9D" w:rsidP="00790F9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мер муниципального и правового регулирования.</w:t>
      </w:r>
    </w:p>
    <w:p w:rsidR="00790F9D" w:rsidRPr="00392A58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9D" w:rsidRPr="00392A58" w:rsidRDefault="00790F9D" w:rsidP="00790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и правового регулирования в ходе реализации муниципальной программы в 202</w:t>
      </w:r>
      <w:r w:rsidR="00392A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предусматривались.</w:t>
      </w:r>
    </w:p>
    <w:p w:rsidR="00790F9D" w:rsidRPr="009A13EA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90F9D" w:rsidRPr="00D01549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программы.</w:t>
      </w:r>
    </w:p>
    <w:p w:rsidR="00790F9D" w:rsidRPr="00D01549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муниципальной программы в 202</w:t>
      </w:r>
      <w:r w:rsidR="00392A58" w:rsidRPr="00D0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выполнены в полном объёме. Денежные ассигнования запланированные на исполнение мероприятий муниципальной программы   были освоены.</w:t>
      </w:r>
    </w:p>
    <w:p w:rsidR="00790F9D" w:rsidRPr="00D01549" w:rsidRDefault="00790F9D" w:rsidP="00790F9D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мониторинга динамики результатов реализации муниципальной программы за 202</w:t>
      </w:r>
      <w:r w:rsidR="00392A58" w:rsidRPr="00D015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Оценка эффективности муниципальной программы проводилась по утвержденному методу: «Степень достижения целевых индикаторов и показателей результативности мероприятий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790F9D" w:rsidRPr="00D01549" w:rsidRDefault="00790F9D" w:rsidP="00790F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9D" w:rsidRPr="00D01549" w:rsidRDefault="00790F9D" w:rsidP="00790F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КЦИi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=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ЦИФi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/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=</w:t>
      </w:r>
      <w:r w:rsidR="00392A58"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34,9/</w:t>
      </w:r>
      <w:r w:rsidR="00A27A2D"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5,</w:t>
      </w:r>
      <w:r w:rsidR="00A27A2D"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=1</w:t>
      </w:r>
    </w:p>
    <w:p w:rsidR="00790F9D" w:rsidRPr="00D01549" w:rsidRDefault="00790F9D" w:rsidP="00790F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где</w:t>
      </w:r>
      <w:proofErr w:type="gram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КЦИi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степень достижения i-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целевого индикатора или показателя;</w:t>
      </w: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ЦИФi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– фактическое (плановое) значение i-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целевого индикатора или показателя.</w:t>
      </w: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Значение показателя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КЦИi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 быть больше либо равно 1 –</w:t>
      </w: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при планируемом росте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«Степень соответствия затрат бюджета на мероприятия программы запланированному уровню затрат» базируется на анализе затрат бюджета на мероприятия, и рассчитывается по формуле:</w:t>
      </w:r>
    </w:p>
    <w:p w:rsidR="00790F9D" w:rsidRPr="009A13EA" w:rsidRDefault="00790F9D" w:rsidP="00790F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green"/>
          <w:lang w:eastAsia="ru-RU"/>
        </w:rPr>
      </w:pPr>
    </w:p>
    <w:p w:rsidR="00790F9D" w:rsidRPr="00D01549" w:rsidRDefault="00790F9D" w:rsidP="00790F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КБЗi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=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БЗФi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/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БЗП</w:t>
      </w:r>
      <w:proofErr w:type="gram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,=</w:t>
      </w:r>
      <w:proofErr w:type="gram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25B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34,9/35,0</w:t>
      </w: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=1</w:t>
      </w:r>
    </w:p>
    <w:p w:rsidR="00790F9D" w:rsidRPr="00D01549" w:rsidRDefault="00790F9D" w:rsidP="00790F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9D" w:rsidRPr="00D01549" w:rsidRDefault="00790F9D" w:rsidP="00790F9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где</w:t>
      </w:r>
      <w:proofErr w:type="gram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КБЗi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степень соответствия бюджетных затрат i-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мероприятия;</w:t>
      </w: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БЗФi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БЗПi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– фактическое (плановое, прогнозное) значение бюджетных затрат i-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мероприятия.</w:t>
      </w:r>
    </w:p>
    <w:p w:rsidR="00790F9D" w:rsidRPr="00D01549" w:rsidRDefault="00790F9D" w:rsidP="0079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Значение показателя </w:t>
      </w:r>
      <w:proofErr w:type="spell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КБЗi</w:t>
      </w:r>
      <w:proofErr w:type="spell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 быть меньше либо равно 1.</w:t>
      </w:r>
    </w:p>
    <w:p w:rsidR="00790F9D" w:rsidRPr="00D01549" w:rsidRDefault="00790F9D" w:rsidP="00790F9D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9D" w:rsidRPr="00D01549" w:rsidRDefault="00790F9D" w:rsidP="00790F9D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Следовательно</w:t>
      </w:r>
      <w:proofErr w:type="gramEnd"/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программа реализовалась эффективно.</w:t>
      </w:r>
    </w:p>
    <w:p w:rsidR="00790F9D" w:rsidRPr="00790F9D" w:rsidRDefault="00790F9D" w:rsidP="00790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790F9D" w:rsidRPr="00790F9D" w:rsidSect="00725B45">
          <w:pgSz w:w="11905" w:h="16838"/>
          <w:pgMar w:top="851" w:right="848" w:bottom="851" w:left="1276" w:header="720" w:footer="720" w:gutter="0"/>
          <w:pgNumType w:start="31"/>
          <w:cols w:space="720"/>
        </w:sectPr>
      </w:pPr>
      <w:r w:rsidRPr="00D015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достижения ожидаемых результатов муниципальной программы необходимо ее </w:t>
      </w:r>
      <w:r w:rsidRPr="00725B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дальнейшая реализация.</w:t>
      </w:r>
      <w:r w:rsidRPr="00790F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676"/>
      <w:bookmarkStart w:id="2" w:name="Par1462"/>
      <w:bookmarkEnd w:id="1"/>
      <w:bookmarkEnd w:id="2"/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790F9D" w:rsidRPr="00790F9D" w:rsidRDefault="00790F9D" w:rsidP="00790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1422"/>
      <w:bookmarkEnd w:id="3"/>
      <w:r w:rsidRPr="00790F9D">
        <w:rPr>
          <w:rFonts w:ascii="Times New Roman" w:eastAsia="Calibri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790F9D" w:rsidRPr="00790F9D" w:rsidRDefault="00790F9D" w:rsidP="00790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267"/>
        <w:gridCol w:w="1397"/>
        <w:gridCol w:w="3395"/>
      </w:tblGrid>
      <w:tr w:rsidR="00790F9D" w:rsidRPr="00790F9D" w:rsidTr="00601C45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подпрограммы муниципальной  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(индикатора) на конец 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(при наличии)</w:t>
            </w: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25B45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90F9D"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25B45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90F9D"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0F9D" w:rsidRPr="00790F9D" w:rsidTr="00601C45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«Энергоэффективность и развитие </w:t>
            </w: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энергетики»   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D" w:rsidRPr="00790F9D" w:rsidRDefault="00790F9D" w:rsidP="00790F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D" w:rsidRPr="00790F9D" w:rsidTr="00601C4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790F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D" w:rsidRPr="00790F9D" w:rsidTr="00601C4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F9D">
        <w:rPr>
          <w:rFonts w:ascii="Times New Roman" w:eastAsia="Calibri" w:hAnsi="Times New Roman" w:cs="Times New Roman"/>
          <w:color w:val="000000"/>
          <w:sz w:val="24"/>
          <w:szCs w:val="24"/>
        </w:rPr>
        <w:t>Таблица 2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1520"/>
      <w:bookmarkEnd w:id="4"/>
      <w:r w:rsidRPr="00790F9D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0F9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степени выполнения основных мероприятий подпрограмм муниципальной программы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«Энергоэффективность и развитие энергетики»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2127"/>
        <w:gridCol w:w="1275"/>
        <w:gridCol w:w="1275"/>
        <w:gridCol w:w="1279"/>
        <w:gridCol w:w="1302"/>
        <w:gridCol w:w="1560"/>
        <w:gridCol w:w="1842"/>
        <w:gridCol w:w="2268"/>
      </w:tblGrid>
      <w:tr w:rsidR="00790F9D" w:rsidRPr="00790F9D" w:rsidTr="00663993">
        <w:trPr>
          <w:trHeight w:val="9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790F9D" w:rsidRPr="00790F9D" w:rsidTr="0066399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proofErr w:type="gramEnd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proofErr w:type="gramEnd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F9D" w:rsidRPr="00790F9D" w:rsidTr="006639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0F9D" w:rsidRPr="00790F9D" w:rsidTr="001C6245"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модернизация электрических сетей, включая сети уличного </w:t>
            </w: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освещения»   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1C6245" w:rsidRPr="00790F9D" w:rsidTr="006639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Мельникова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энергосбережения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663993" w:rsidP="0066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Приобретено 27 шт. </w:t>
            </w:r>
            <w:r w:rsidR="001C6245"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энергосберегающих светильников</w:t>
            </w:r>
            <w:r w:rsidR="003412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электротовары для уличного освещения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  <w:r w:rsidR="003412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61 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45" w:rsidRPr="00790F9D" w:rsidRDefault="001C6245" w:rsidP="001C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6345" w:rsidRPr="00790F9D" w:rsidTr="006639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Установка энергосберегающих светильников и приборов учета потребляемых </w:t>
            </w: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энергоресурсов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Старший инспектор по вопросам муниципального хозяйства, </w:t>
            </w: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Мельникова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энергосбережения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E06B10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Приобретено 27 шт. </w:t>
            </w: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энергосберегающих светильников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электротовары для уличного освещения – 61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F9D" w:rsidRPr="00790F9D" w:rsidTr="001C6245"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</w:t>
            </w:r>
            <w:r w:rsidRPr="00790F9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345" w:rsidRPr="00790F9D" w:rsidTr="006639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Мероприятия, направленные на воспитание у всех групп потребителей бережно</w:t>
            </w:r>
            <w:r w:rsidR="00C02BC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го отношения к </w:t>
            </w:r>
            <w:r w:rsidR="002C346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энергопотреблении</w:t>
            </w:r>
            <w:r w:rsidRPr="00790F9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популяризация новых технологий в сфере энергосбережения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Мельникова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экономии энергоресурсов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 уровень экономии энергоресурсов за счет замены ламп накаливания на энергосберегающие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345" w:rsidRPr="00790F9D" w:rsidRDefault="00F76345" w:rsidP="00F7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0F9D" w:rsidRPr="00790F9D" w:rsidRDefault="00790F9D" w:rsidP="00790F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90F9D" w:rsidRPr="00790F9D" w:rsidSect="00A118BA">
          <w:pgSz w:w="16838" w:h="11905" w:orient="landscape"/>
          <w:pgMar w:top="142" w:right="820" w:bottom="568" w:left="993" w:header="720" w:footer="720" w:gutter="0"/>
          <w:pgNumType w:start="31"/>
          <w:cols w:space="720"/>
        </w:sectPr>
      </w:pP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0F9D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0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«Энергоэффективность и развитие энергетики»</w:t>
      </w:r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за 202</w:t>
      </w:r>
      <w:r w:rsidR="00FA7EA0">
        <w:rPr>
          <w:rFonts w:ascii="Times New Roman" w:eastAsia="Calibri" w:hAnsi="Times New Roman" w:cs="Times New Roman"/>
          <w:sz w:val="24"/>
          <w:szCs w:val="24"/>
        </w:rPr>
        <w:t>3</w:t>
      </w:r>
      <w:r w:rsidRPr="00790F9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A7EA0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50"/>
        <w:gridCol w:w="2976"/>
        <w:gridCol w:w="1984"/>
        <w:gridCol w:w="1416"/>
      </w:tblGrid>
      <w:tr w:rsidR="00790F9D" w:rsidRPr="00790F9D" w:rsidTr="00601C45">
        <w:trPr>
          <w:trHeight w:val="2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90F9D" w:rsidRPr="00790F9D" w:rsidTr="00601C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F9D" w:rsidRPr="00790F9D" w:rsidTr="00601C45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«Энергоэффективность и развитие энергетики»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790F9D" w:rsidRPr="00790F9D" w:rsidTr="00601C45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2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A0" w:rsidRPr="00790F9D" w:rsidTr="00601C45">
        <w:trPr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790F9D" w:rsidRPr="00790F9D" w:rsidTr="00601C45">
        <w:trPr>
          <w:trHeight w:val="1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A0" w:rsidRPr="00790F9D" w:rsidTr="00601C45">
        <w:trPr>
          <w:trHeight w:val="1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модернизация электрических сетей, включая сети уличного освещения</w:t>
            </w:r>
            <w:r w:rsidRPr="00790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FA7EA0" w:rsidRPr="00790F9D" w:rsidTr="00601C45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A0" w:rsidRPr="00790F9D" w:rsidTr="00601C45">
        <w:trPr>
          <w:trHeight w:val="1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A0" w:rsidRPr="00790F9D" w:rsidTr="00601C45">
        <w:trPr>
          <w:trHeight w:val="1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A0" w:rsidRPr="00790F9D" w:rsidTr="00601C45">
        <w:trPr>
          <w:trHeight w:val="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FA7EA0" w:rsidRPr="00790F9D" w:rsidTr="00601C4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0" w:rsidRPr="00790F9D" w:rsidRDefault="00FA7EA0" w:rsidP="00F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A0" w:rsidRPr="00790F9D" w:rsidRDefault="00FA7EA0" w:rsidP="00FA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2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0F9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0F9D" w:rsidRPr="00790F9D" w:rsidTr="00601C45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2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F9D" w:rsidRPr="00790F9D" w:rsidTr="00601C45">
        <w:trPr>
          <w:trHeight w:val="2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E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F9D" w:rsidRPr="00790F9D" w:rsidTr="00601C45">
        <w:trPr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D" w:rsidRPr="00790F9D" w:rsidRDefault="00790F9D" w:rsidP="007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0F9D" w:rsidRPr="00790F9D" w:rsidRDefault="00790F9D" w:rsidP="00790F9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90F9D" w:rsidRPr="00790F9D" w:rsidRDefault="00790F9D" w:rsidP="0079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E9" w:rsidRDefault="001E32E9"/>
    <w:sectPr w:rsidR="001E32E9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D13EA"/>
    <w:multiLevelType w:val="hybridMultilevel"/>
    <w:tmpl w:val="0490858E"/>
    <w:lvl w:ilvl="0" w:tplc="72800F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E"/>
    <w:rsid w:val="000A41A7"/>
    <w:rsid w:val="001C6245"/>
    <w:rsid w:val="001D19D0"/>
    <w:rsid w:val="001E32E9"/>
    <w:rsid w:val="002A4A02"/>
    <w:rsid w:val="002C346C"/>
    <w:rsid w:val="00326A93"/>
    <w:rsid w:val="0034129E"/>
    <w:rsid w:val="00392A58"/>
    <w:rsid w:val="00457E3D"/>
    <w:rsid w:val="004D0E7A"/>
    <w:rsid w:val="005743B2"/>
    <w:rsid w:val="005D4F0E"/>
    <w:rsid w:val="00663993"/>
    <w:rsid w:val="00725B45"/>
    <w:rsid w:val="0078240A"/>
    <w:rsid w:val="00790F9D"/>
    <w:rsid w:val="0084298E"/>
    <w:rsid w:val="009A13EA"/>
    <w:rsid w:val="00A15F46"/>
    <w:rsid w:val="00A27A2D"/>
    <w:rsid w:val="00A5479A"/>
    <w:rsid w:val="00A80B0B"/>
    <w:rsid w:val="00AD1E04"/>
    <w:rsid w:val="00C02BCF"/>
    <w:rsid w:val="00C04D2B"/>
    <w:rsid w:val="00D01549"/>
    <w:rsid w:val="00D036D1"/>
    <w:rsid w:val="00E06B10"/>
    <w:rsid w:val="00E716F9"/>
    <w:rsid w:val="00EA7984"/>
    <w:rsid w:val="00F76345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60A3-8B45-4C24-BED4-FF45549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19</cp:revision>
  <dcterms:created xsi:type="dcterms:W3CDTF">2024-02-19T08:40:00Z</dcterms:created>
  <dcterms:modified xsi:type="dcterms:W3CDTF">2024-02-21T11:47:00Z</dcterms:modified>
</cp:coreProperties>
</file>