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65C7" w:rsidRPr="003B0B73" w:rsidRDefault="000B18CB" w:rsidP="000465C7">
      <w:pPr>
        <w:keepNext/>
        <w:outlineLvl w:val="0"/>
        <w:rPr>
          <w:b/>
          <w:bCs/>
          <w:sz w:val="28"/>
          <w:szCs w:val="28"/>
          <w:lang w:eastAsia="en-US"/>
        </w:rPr>
      </w:pPr>
      <w:r w:rsidRPr="003B0B73">
        <w:rPr>
          <w:rFonts w:ascii="Calibri" w:hAnsi="Calibri"/>
          <w:b/>
          <w:noProof/>
          <w:sz w:val="28"/>
          <w:szCs w:val="28"/>
        </w:rPr>
        <w:drawing>
          <wp:anchor distT="0" distB="0" distL="114300" distR="114300" simplePos="0" relativeHeight="251658240" behindDoc="0" locked="0" layoutInCell="1" allowOverlap="1" wp14:anchorId="34CE3B84" wp14:editId="66CE10F1">
            <wp:simplePos x="0" y="0"/>
            <wp:positionH relativeFrom="column">
              <wp:posOffset>2480310</wp:posOffset>
            </wp:positionH>
            <wp:positionV relativeFrom="paragraph">
              <wp:posOffset>0</wp:posOffset>
            </wp:positionV>
            <wp:extent cx="895350" cy="971550"/>
            <wp:effectExtent l="0" t="0" r="0" b="0"/>
            <wp:wrapSquare wrapText="bothSides"/>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95350" cy="971550"/>
                    </a:xfrm>
                    <a:prstGeom prst="rect">
                      <a:avLst/>
                    </a:prstGeom>
                    <a:noFill/>
                    <a:ln>
                      <a:noFill/>
                    </a:ln>
                  </pic:spPr>
                </pic:pic>
              </a:graphicData>
            </a:graphic>
          </wp:anchor>
        </w:drawing>
      </w:r>
      <w:r w:rsidR="000465C7" w:rsidRPr="003B0B73">
        <w:rPr>
          <w:b/>
          <w:bCs/>
          <w:sz w:val="28"/>
          <w:szCs w:val="28"/>
          <w:lang w:eastAsia="en-US"/>
        </w:rPr>
        <w:t xml:space="preserve"> </w:t>
      </w:r>
    </w:p>
    <w:p w:rsidR="000465C7" w:rsidRPr="000465C7" w:rsidRDefault="000465C7" w:rsidP="000465C7">
      <w:pPr>
        <w:rPr>
          <w:lang w:eastAsia="en-US"/>
        </w:rPr>
      </w:pPr>
    </w:p>
    <w:p w:rsidR="000465C7" w:rsidRPr="000465C7" w:rsidRDefault="000465C7" w:rsidP="000465C7">
      <w:pPr>
        <w:rPr>
          <w:lang w:eastAsia="en-US"/>
        </w:rPr>
      </w:pPr>
    </w:p>
    <w:p w:rsidR="000B18CB" w:rsidRDefault="000B18CB" w:rsidP="000465C7">
      <w:pPr>
        <w:keepNext/>
        <w:outlineLvl w:val="0"/>
        <w:rPr>
          <w:b/>
          <w:bCs/>
          <w:lang w:eastAsia="en-US"/>
        </w:rPr>
      </w:pPr>
    </w:p>
    <w:p w:rsidR="00E11D39" w:rsidRDefault="00E11D39" w:rsidP="000465C7">
      <w:pPr>
        <w:keepNext/>
        <w:outlineLvl w:val="0"/>
        <w:rPr>
          <w:b/>
          <w:bCs/>
          <w:lang w:eastAsia="en-US"/>
        </w:rPr>
      </w:pPr>
    </w:p>
    <w:p w:rsidR="00E11D39" w:rsidRDefault="00E11D39" w:rsidP="000465C7">
      <w:pPr>
        <w:keepNext/>
        <w:outlineLvl w:val="0"/>
        <w:rPr>
          <w:b/>
          <w:bCs/>
          <w:lang w:eastAsia="en-US"/>
        </w:rPr>
      </w:pPr>
    </w:p>
    <w:p w:rsidR="000B18CB" w:rsidRDefault="000B18CB" w:rsidP="000B18CB">
      <w:pPr>
        <w:keepNext/>
        <w:ind w:firstLine="540"/>
        <w:outlineLvl w:val="0"/>
        <w:rPr>
          <w:b/>
          <w:lang w:eastAsia="en-US"/>
        </w:rPr>
      </w:pPr>
      <w:r>
        <w:rPr>
          <w:b/>
          <w:bCs/>
          <w:lang w:eastAsia="en-US"/>
        </w:rPr>
        <w:t xml:space="preserve">                                                        </w:t>
      </w:r>
    </w:p>
    <w:p w:rsidR="00830251" w:rsidRDefault="00830251" w:rsidP="00830251">
      <w:pPr>
        <w:pStyle w:val="ConsTitle"/>
        <w:widowControl/>
        <w:ind w:right="0"/>
        <w:jc w:val="center"/>
        <w:rPr>
          <w:rFonts w:ascii="Times New Roman" w:hAnsi="Times New Roman" w:cs="Times New Roman"/>
          <w:sz w:val="24"/>
          <w:szCs w:val="24"/>
        </w:rPr>
      </w:pPr>
      <w:r>
        <w:rPr>
          <w:rFonts w:ascii="Times New Roman" w:hAnsi="Times New Roman" w:cs="Times New Roman"/>
          <w:sz w:val="24"/>
          <w:szCs w:val="24"/>
        </w:rPr>
        <w:t>АДМИНИСТРАЦИЯ КИЕВСКОГО СЕЛЬСКОГО ПОСЕЛЕНИЯ</w:t>
      </w:r>
    </w:p>
    <w:p w:rsidR="00EF2B38" w:rsidRDefault="00EF2B38" w:rsidP="000B18CB">
      <w:pPr>
        <w:widowControl w:val="0"/>
        <w:autoSpaceDE w:val="0"/>
        <w:autoSpaceDN w:val="0"/>
        <w:adjustRightInd w:val="0"/>
        <w:jc w:val="center"/>
        <w:rPr>
          <w:b/>
          <w:sz w:val="24"/>
          <w:szCs w:val="24"/>
          <w:lang w:eastAsia="en-US"/>
        </w:rPr>
      </w:pPr>
    </w:p>
    <w:p w:rsidR="000B18CB" w:rsidRDefault="000B18CB" w:rsidP="00E11D39">
      <w:pPr>
        <w:widowControl w:val="0"/>
        <w:autoSpaceDE w:val="0"/>
        <w:autoSpaceDN w:val="0"/>
        <w:adjustRightInd w:val="0"/>
        <w:jc w:val="center"/>
        <w:rPr>
          <w:b/>
          <w:sz w:val="24"/>
          <w:szCs w:val="24"/>
          <w:lang w:eastAsia="en-US"/>
        </w:rPr>
      </w:pPr>
      <w:r w:rsidRPr="000B18CB">
        <w:rPr>
          <w:b/>
          <w:sz w:val="24"/>
          <w:szCs w:val="24"/>
          <w:lang w:eastAsia="en-US"/>
        </w:rPr>
        <w:t xml:space="preserve">ПОСТАНОВЛЕНИЕ </w:t>
      </w:r>
    </w:p>
    <w:p w:rsidR="0023561C" w:rsidRPr="000B18CB" w:rsidRDefault="0023561C" w:rsidP="000B18CB">
      <w:pPr>
        <w:widowControl w:val="0"/>
        <w:autoSpaceDE w:val="0"/>
        <w:autoSpaceDN w:val="0"/>
        <w:adjustRightInd w:val="0"/>
        <w:jc w:val="center"/>
        <w:rPr>
          <w:b/>
          <w:sz w:val="24"/>
          <w:szCs w:val="24"/>
          <w:lang w:eastAsia="en-US"/>
        </w:rPr>
      </w:pPr>
    </w:p>
    <w:tbl>
      <w:tblPr>
        <w:tblW w:w="0" w:type="auto"/>
        <w:tblLook w:val="01E0" w:firstRow="1" w:lastRow="1" w:firstColumn="1" w:lastColumn="1" w:noHBand="0" w:noVBand="0"/>
      </w:tblPr>
      <w:tblGrid>
        <w:gridCol w:w="3190"/>
        <w:gridCol w:w="3190"/>
        <w:gridCol w:w="2800"/>
      </w:tblGrid>
      <w:tr w:rsidR="000B18CB" w:rsidRPr="00F84442" w:rsidTr="000B18CB">
        <w:trPr>
          <w:trHeight w:val="385"/>
        </w:trPr>
        <w:tc>
          <w:tcPr>
            <w:tcW w:w="3190" w:type="dxa"/>
            <w:hideMark/>
          </w:tcPr>
          <w:p w:rsidR="000B18CB" w:rsidRPr="00F84442" w:rsidRDefault="002741BD" w:rsidP="000B18CB">
            <w:pPr>
              <w:widowControl w:val="0"/>
              <w:autoSpaceDE w:val="0"/>
              <w:autoSpaceDN w:val="0"/>
              <w:adjustRightInd w:val="0"/>
              <w:spacing w:line="276" w:lineRule="auto"/>
              <w:rPr>
                <w:b/>
                <w:color w:val="000000"/>
                <w:sz w:val="24"/>
                <w:szCs w:val="24"/>
                <w:highlight w:val="yellow"/>
                <w:lang w:eastAsia="en-US"/>
              </w:rPr>
            </w:pPr>
            <w:r>
              <w:rPr>
                <w:b/>
                <w:color w:val="000000"/>
                <w:sz w:val="24"/>
                <w:szCs w:val="24"/>
                <w:lang w:eastAsia="en-US"/>
              </w:rPr>
              <w:t>09</w:t>
            </w:r>
            <w:r w:rsidR="00500ADE">
              <w:rPr>
                <w:b/>
                <w:color w:val="000000"/>
                <w:sz w:val="24"/>
                <w:szCs w:val="24"/>
                <w:lang w:eastAsia="en-US"/>
              </w:rPr>
              <w:t>.01.2025</w:t>
            </w:r>
          </w:p>
        </w:tc>
        <w:tc>
          <w:tcPr>
            <w:tcW w:w="3190" w:type="dxa"/>
            <w:hideMark/>
          </w:tcPr>
          <w:p w:rsidR="000B18CB" w:rsidRPr="00F84442" w:rsidRDefault="00F84442" w:rsidP="002741BD">
            <w:pPr>
              <w:widowControl w:val="0"/>
              <w:autoSpaceDE w:val="0"/>
              <w:autoSpaceDN w:val="0"/>
              <w:adjustRightInd w:val="0"/>
              <w:spacing w:line="276" w:lineRule="auto"/>
              <w:rPr>
                <w:b/>
                <w:color w:val="000000"/>
                <w:sz w:val="24"/>
                <w:szCs w:val="24"/>
                <w:highlight w:val="yellow"/>
                <w:lang w:eastAsia="en-US"/>
              </w:rPr>
            </w:pPr>
            <w:r w:rsidRPr="00F84442">
              <w:rPr>
                <w:b/>
                <w:color w:val="000000"/>
                <w:sz w:val="24"/>
                <w:szCs w:val="24"/>
                <w:lang w:eastAsia="en-US"/>
              </w:rPr>
              <w:t xml:space="preserve">                </w:t>
            </w:r>
            <w:r w:rsidR="000B18CB" w:rsidRPr="00F84442">
              <w:rPr>
                <w:b/>
                <w:color w:val="000000"/>
                <w:sz w:val="24"/>
                <w:szCs w:val="24"/>
                <w:lang w:eastAsia="en-US"/>
              </w:rPr>
              <w:t xml:space="preserve">№ </w:t>
            </w:r>
            <w:r w:rsidR="002741BD">
              <w:rPr>
                <w:b/>
                <w:color w:val="000000"/>
                <w:sz w:val="24"/>
                <w:szCs w:val="24"/>
                <w:lang w:eastAsia="en-US"/>
              </w:rPr>
              <w:t>2</w:t>
            </w:r>
            <w:r w:rsidR="000B18CB" w:rsidRPr="00F84442">
              <w:rPr>
                <w:b/>
                <w:color w:val="000000"/>
                <w:sz w:val="24"/>
                <w:szCs w:val="24"/>
                <w:lang w:eastAsia="en-US"/>
              </w:rPr>
              <w:t xml:space="preserve">               </w:t>
            </w:r>
          </w:p>
        </w:tc>
        <w:tc>
          <w:tcPr>
            <w:tcW w:w="2800" w:type="dxa"/>
            <w:hideMark/>
          </w:tcPr>
          <w:p w:rsidR="000B18CB" w:rsidRPr="00F84442" w:rsidRDefault="000B18CB">
            <w:pPr>
              <w:widowControl w:val="0"/>
              <w:autoSpaceDE w:val="0"/>
              <w:autoSpaceDN w:val="0"/>
              <w:adjustRightInd w:val="0"/>
              <w:spacing w:line="276" w:lineRule="auto"/>
              <w:jc w:val="center"/>
              <w:rPr>
                <w:b/>
                <w:sz w:val="24"/>
                <w:szCs w:val="24"/>
                <w:lang w:eastAsia="en-US"/>
              </w:rPr>
            </w:pPr>
            <w:r w:rsidRPr="00F84442">
              <w:rPr>
                <w:b/>
                <w:sz w:val="24"/>
                <w:szCs w:val="24"/>
                <w:lang w:eastAsia="en-US"/>
              </w:rPr>
              <w:t>с. Киевка</w:t>
            </w:r>
          </w:p>
        </w:tc>
      </w:tr>
    </w:tbl>
    <w:p w:rsidR="000B18CB" w:rsidRPr="00F84442" w:rsidRDefault="000B18CB" w:rsidP="000B18CB">
      <w:pPr>
        <w:suppressAutoHyphens/>
        <w:rPr>
          <w:b/>
          <w:kern w:val="2"/>
          <w:sz w:val="24"/>
          <w:szCs w:val="24"/>
        </w:rPr>
      </w:pPr>
    </w:p>
    <w:p w:rsidR="00AD546B" w:rsidRDefault="000B18CB" w:rsidP="000B18CB">
      <w:pPr>
        <w:suppressAutoHyphens/>
        <w:rPr>
          <w:b/>
          <w:kern w:val="2"/>
          <w:sz w:val="24"/>
          <w:szCs w:val="24"/>
        </w:rPr>
      </w:pPr>
      <w:r w:rsidRPr="000B18CB">
        <w:rPr>
          <w:b/>
          <w:kern w:val="2"/>
          <w:sz w:val="24"/>
          <w:szCs w:val="24"/>
        </w:rPr>
        <w:t xml:space="preserve">Об утверждении Перечня главных администраторов доходов </w:t>
      </w:r>
    </w:p>
    <w:p w:rsidR="00AD546B" w:rsidRDefault="000B18CB" w:rsidP="000B18CB">
      <w:pPr>
        <w:suppressAutoHyphens/>
        <w:rPr>
          <w:b/>
          <w:kern w:val="2"/>
          <w:sz w:val="24"/>
          <w:szCs w:val="24"/>
        </w:rPr>
      </w:pPr>
      <w:proofErr w:type="gramStart"/>
      <w:r w:rsidRPr="000B18CB">
        <w:rPr>
          <w:b/>
          <w:kern w:val="2"/>
          <w:sz w:val="24"/>
          <w:szCs w:val="24"/>
        </w:rPr>
        <w:t>бюджета</w:t>
      </w:r>
      <w:proofErr w:type="gramEnd"/>
      <w:r w:rsidRPr="000B18CB">
        <w:rPr>
          <w:b/>
          <w:kern w:val="2"/>
          <w:sz w:val="24"/>
          <w:szCs w:val="24"/>
        </w:rPr>
        <w:t xml:space="preserve"> Киевского сельского поселения</w:t>
      </w:r>
      <w:r w:rsidR="00AD546B">
        <w:rPr>
          <w:b/>
          <w:kern w:val="2"/>
          <w:sz w:val="24"/>
          <w:szCs w:val="24"/>
        </w:rPr>
        <w:t xml:space="preserve"> </w:t>
      </w:r>
      <w:r w:rsidRPr="000B18CB">
        <w:rPr>
          <w:b/>
          <w:kern w:val="2"/>
          <w:sz w:val="24"/>
          <w:szCs w:val="24"/>
        </w:rPr>
        <w:t xml:space="preserve">Ремонтненского района </w:t>
      </w:r>
    </w:p>
    <w:p w:rsidR="000B18CB" w:rsidRPr="000B18CB" w:rsidRDefault="000B18CB" w:rsidP="000B18CB">
      <w:pPr>
        <w:suppressAutoHyphens/>
        <w:rPr>
          <w:b/>
          <w:kern w:val="2"/>
          <w:sz w:val="24"/>
          <w:szCs w:val="24"/>
        </w:rPr>
      </w:pPr>
      <w:proofErr w:type="gramStart"/>
      <w:r w:rsidRPr="000B18CB">
        <w:rPr>
          <w:b/>
          <w:kern w:val="2"/>
          <w:sz w:val="24"/>
          <w:szCs w:val="24"/>
        </w:rPr>
        <w:t>и</w:t>
      </w:r>
      <w:proofErr w:type="gramEnd"/>
      <w:r w:rsidRPr="000B18CB">
        <w:rPr>
          <w:b/>
          <w:kern w:val="2"/>
          <w:sz w:val="24"/>
          <w:szCs w:val="24"/>
        </w:rPr>
        <w:t xml:space="preserve"> Перечня главных</w:t>
      </w:r>
      <w:r w:rsidR="00AD546B">
        <w:rPr>
          <w:b/>
          <w:kern w:val="2"/>
          <w:sz w:val="24"/>
          <w:szCs w:val="24"/>
        </w:rPr>
        <w:t xml:space="preserve"> </w:t>
      </w:r>
      <w:r w:rsidRPr="000B18CB">
        <w:rPr>
          <w:b/>
          <w:kern w:val="2"/>
          <w:sz w:val="24"/>
          <w:szCs w:val="24"/>
        </w:rPr>
        <w:t>администраторов источников финансирования</w:t>
      </w:r>
    </w:p>
    <w:p w:rsidR="000B18CB" w:rsidRPr="000B18CB" w:rsidRDefault="000B18CB" w:rsidP="000B18CB">
      <w:pPr>
        <w:suppressAutoHyphens/>
        <w:rPr>
          <w:b/>
          <w:kern w:val="2"/>
          <w:sz w:val="24"/>
          <w:szCs w:val="24"/>
        </w:rPr>
      </w:pPr>
      <w:proofErr w:type="gramStart"/>
      <w:r w:rsidRPr="000B18CB">
        <w:rPr>
          <w:b/>
          <w:kern w:val="2"/>
          <w:sz w:val="24"/>
          <w:szCs w:val="24"/>
        </w:rPr>
        <w:t>дефицита</w:t>
      </w:r>
      <w:proofErr w:type="gramEnd"/>
      <w:r w:rsidRPr="000B18CB">
        <w:rPr>
          <w:b/>
          <w:kern w:val="2"/>
          <w:sz w:val="24"/>
          <w:szCs w:val="24"/>
        </w:rPr>
        <w:t xml:space="preserve"> бюджета Киевского сельского поселения Ремонтненского района</w:t>
      </w:r>
    </w:p>
    <w:p w:rsidR="0023561C" w:rsidRPr="000B18CB" w:rsidRDefault="0023561C" w:rsidP="000B18CB">
      <w:pPr>
        <w:jc w:val="center"/>
        <w:rPr>
          <w:b/>
          <w:kern w:val="2"/>
          <w:sz w:val="24"/>
          <w:szCs w:val="24"/>
        </w:rPr>
      </w:pPr>
    </w:p>
    <w:p w:rsidR="000B18CB" w:rsidRPr="000B18CB" w:rsidRDefault="000B18CB" w:rsidP="000B18CB">
      <w:pPr>
        <w:suppressAutoHyphens/>
        <w:autoSpaceDE w:val="0"/>
        <w:autoSpaceDN w:val="0"/>
        <w:adjustRightInd w:val="0"/>
        <w:ind w:firstLine="709"/>
        <w:jc w:val="both"/>
        <w:rPr>
          <w:sz w:val="24"/>
          <w:szCs w:val="24"/>
        </w:rPr>
      </w:pPr>
      <w:r w:rsidRPr="000B18CB">
        <w:rPr>
          <w:sz w:val="24"/>
          <w:szCs w:val="24"/>
        </w:rPr>
        <w:t>В соответствии с абзацем третьим пункта 3</w:t>
      </w:r>
      <w:r w:rsidRPr="000B18CB">
        <w:rPr>
          <w:sz w:val="24"/>
          <w:szCs w:val="24"/>
          <w:vertAlign w:val="superscript"/>
        </w:rPr>
        <w:t>2</w:t>
      </w:r>
      <w:r w:rsidRPr="000B18CB">
        <w:rPr>
          <w:sz w:val="24"/>
          <w:szCs w:val="24"/>
        </w:rPr>
        <w:t xml:space="preserve"> статьи 160</w:t>
      </w:r>
      <w:r w:rsidRPr="000B18CB">
        <w:rPr>
          <w:sz w:val="24"/>
          <w:szCs w:val="24"/>
          <w:vertAlign w:val="superscript"/>
        </w:rPr>
        <w:t>1</w:t>
      </w:r>
      <w:r w:rsidRPr="000B18CB">
        <w:rPr>
          <w:sz w:val="24"/>
          <w:szCs w:val="24"/>
        </w:rPr>
        <w:t xml:space="preserve"> и абзацем третьим пункта 4 статьи 160</w:t>
      </w:r>
      <w:r w:rsidRPr="000B18CB">
        <w:rPr>
          <w:sz w:val="24"/>
          <w:szCs w:val="24"/>
          <w:vertAlign w:val="superscript"/>
        </w:rPr>
        <w:t>2</w:t>
      </w:r>
      <w:r w:rsidRPr="000B18CB">
        <w:rPr>
          <w:sz w:val="24"/>
          <w:szCs w:val="24"/>
        </w:rPr>
        <w:t xml:space="preserve"> Бюджетного кодекса Российской Федерации,  постановлением Правительства Российской Федерации от 16.09.2021 № 1568 «Об 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источников финансирования дефицита бюджета и к утверждению перечня главных администраторов источников финансирования дефицита бюджета субъекта Российской Федерации, бюджета территориального фонда обязательного медицинского страхования, местного бюджета», постановлением Правительства Российской Федерации от 16.09.2021 № 1569 </w:t>
      </w:r>
      <w:r w:rsidRPr="000B18CB">
        <w:rPr>
          <w:sz w:val="24"/>
          <w:szCs w:val="24"/>
        </w:rPr>
        <w:br/>
        <w:t>«Об 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 бюджета территориального фонда обязательного медицинского страхования, местного бюджета»,</w:t>
      </w:r>
    </w:p>
    <w:p w:rsidR="0023561C" w:rsidRPr="000B18CB" w:rsidRDefault="0023561C" w:rsidP="007C2A6B">
      <w:pPr>
        <w:suppressAutoHyphens/>
        <w:autoSpaceDE w:val="0"/>
        <w:autoSpaceDN w:val="0"/>
        <w:adjustRightInd w:val="0"/>
        <w:jc w:val="both"/>
        <w:rPr>
          <w:rFonts w:eastAsia="Calibri"/>
          <w:sz w:val="24"/>
          <w:szCs w:val="24"/>
          <w:lang w:eastAsia="en-US"/>
        </w:rPr>
      </w:pPr>
    </w:p>
    <w:p w:rsidR="000B18CB" w:rsidRDefault="000B18CB" w:rsidP="000B18CB">
      <w:pPr>
        <w:suppressAutoHyphens/>
        <w:autoSpaceDE w:val="0"/>
        <w:autoSpaceDN w:val="0"/>
        <w:adjustRightInd w:val="0"/>
        <w:ind w:firstLine="709"/>
        <w:jc w:val="both"/>
        <w:rPr>
          <w:b/>
          <w:kern w:val="2"/>
          <w:sz w:val="24"/>
          <w:szCs w:val="24"/>
        </w:rPr>
      </w:pPr>
      <w:r w:rsidRPr="000B18CB">
        <w:rPr>
          <w:kern w:val="2"/>
          <w:sz w:val="24"/>
          <w:szCs w:val="24"/>
        </w:rPr>
        <w:t xml:space="preserve"> </w:t>
      </w:r>
      <w:r w:rsidRPr="000B18CB">
        <w:rPr>
          <w:bCs/>
          <w:kern w:val="2"/>
          <w:sz w:val="24"/>
          <w:szCs w:val="24"/>
        </w:rPr>
        <w:tab/>
      </w:r>
      <w:r w:rsidRPr="000B18CB">
        <w:rPr>
          <w:bCs/>
          <w:kern w:val="2"/>
          <w:sz w:val="24"/>
          <w:szCs w:val="24"/>
        </w:rPr>
        <w:tab/>
      </w:r>
      <w:r w:rsidRPr="000B18CB">
        <w:rPr>
          <w:bCs/>
          <w:kern w:val="2"/>
          <w:sz w:val="24"/>
          <w:szCs w:val="24"/>
        </w:rPr>
        <w:tab/>
      </w:r>
      <w:r w:rsidRPr="000B18CB">
        <w:rPr>
          <w:bCs/>
          <w:kern w:val="2"/>
          <w:sz w:val="24"/>
          <w:szCs w:val="24"/>
        </w:rPr>
        <w:tab/>
      </w:r>
      <w:r w:rsidRPr="000B18CB">
        <w:rPr>
          <w:b/>
          <w:kern w:val="2"/>
          <w:sz w:val="24"/>
          <w:szCs w:val="24"/>
        </w:rPr>
        <w:t>ПОСТАНОВЛЯЮ:</w:t>
      </w:r>
    </w:p>
    <w:p w:rsidR="0023561C" w:rsidRPr="000B18CB" w:rsidRDefault="0023561C" w:rsidP="000B18CB">
      <w:pPr>
        <w:suppressAutoHyphens/>
        <w:autoSpaceDE w:val="0"/>
        <w:autoSpaceDN w:val="0"/>
        <w:adjustRightInd w:val="0"/>
        <w:ind w:firstLine="709"/>
        <w:jc w:val="both"/>
        <w:rPr>
          <w:b/>
          <w:kern w:val="2"/>
          <w:sz w:val="24"/>
          <w:szCs w:val="24"/>
        </w:rPr>
      </w:pPr>
    </w:p>
    <w:p w:rsidR="000B18CB" w:rsidRPr="000B18CB" w:rsidRDefault="000B18CB" w:rsidP="000B18CB">
      <w:pPr>
        <w:tabs>
          <w:tab w:val="left" w:pos="993"/>
        </w:tabs>
        <w:ind w:firstLine="709"/>
        <w:jc w:val="both"/>
        <w:rPr>
          <w:kern w:val="2"/>
          <w:sz w:val="24"/>
          <w:szCs w:val="24"/>
        </w:rPr>
      </w:pPr>
      <w:r w:rsidRPr="000B18CB">
        <w:rPr>
          <w:kern w:val="2"/>
          <w:sz w:val="24"/>
          <w:szCs w:val="24"/>
        </w:rPr>
        <w:t>1.</w:t>
      </w:r>
      <w:r w:rsidR="00ED70D6">
        <w:rPr>
          <w:kern w:val="2"/>
          <w:sz w:val="24"/>
          <w:szCs w:val="24"/>
        </w:rPr>
        <w:t xml:space="preserve"> </w:t>
      </w:r>
      <w:r w:rsidRPr="000B18CB">
        <w:rPr>
          <w:kern w:val="2"/>
          <w:sz w:val="24"/>
          <w:szCs w:val="24"/>
        </w:rPr>
        <w:t>Утвердить Перечень главных администраторов доходов бюджета Киевского сельского поселения Ремонтненского района согласно приложению № 1.</w:t>
      </w:r>
    </w:p>
    <w:p w:rsidR="000B18CB" w:rsidRPr="000B18CB" w:rsidRDefault="000B18CB" w:rsidP="000B18CB">
      <w:pPr>
        <w:tabs>
          <w:tab w:val="left" w:pos="1134"/>
        </w:tabs>
        <w:ind w:firstLine="709"/>
        <w:jc w:val="both"/>
        <w:rPr>
          <w:rFonts w:eastAsia="Calibri"/>
          <w:spacing w:val="-4"/>
          <w:kern w:val="2"/>
          <w:sz w:val="24"/>
          <w:szCs w:val="24"/>
          <w:lang w:eastAsia="en-US"/>
        </w:rPr>
      </w:pPr>
      <w:r w:rsidRPr="000B18CB">
        <w:rPr>
          <w:kern w:val="2"/>
          <w:sz w:val="24"/>
          <w:szCs w:val="24"/>
        </w:rPr>
        <w:t>2.</w:t>
      </w:r>
      <w:r w:rsidR="00ED70D6">
        <w:rPr>
          <w:kern w:val="2"/>
          <w:sz w:val="24"/>
          <w:szCs w:val="24"/>
        </w:rPr>
        <w:t xml:space="preserve"> </w:t>
      </w:r>
      <w:r w:rsidRPr="000B18CB">
        <w:rPr>
          <w:kern w:val="2"/>
          <w:sz w:val="24"/>
          <w:szCs w:val="24"/>
        </w:rPr>
        <w:t>Утвердить Перечень главных администраторов источников финансирования дефицита бюджета Киевского сельского поселения Ремонтненского района согласно приложению № 2</w:t>
      </w:r>
      <w:r w:rsidRPr="000B18CB">
        <w:rPr>
          <w:rFonts w:eastAsia="Calibri"/>
          <w:spacing w:val="-4"/>
          <w:kern w:val="2"/>
          <w:sz w:val="24"/>
          <w:szCs w:val="24"/>
          <w:lang w:eastAsia="en-US"/>
        </w:rPr>
        <w:t>.</w:t>
      </w:r>
    </w:p>
    <w:p w:rsidR="000B18CB" w:rsidRPr="000B18CB" w:rsidRDefault="000B18CB" w:rsidP="000B18CB">
      <w:pPr>
        <w:tabs>
          <w:tab w:val="left" w:pos="1134"/>
        </w:tabs>
        <w:ind w:firstLine="709"/>
        <w:jc w:val="both"/>
        <w:rPr>
          <w:rFonts w:eastAsia="Calibri"/>
          <w:spacing w:val="-4"/>
          <w:kern w:val="2"/>
          <w:sz w:val="24"/>
          <w:szCs w:val="24"/>
          <w:lang w:eastAsia="en-US"/>
        </w:rPr>
      </w:pPr>
      <w:r w:rsidRPr="000B18CB">
        <w:rPr>
          <w:rFonts w:eastAsia="Calibri"/>
          <w:spacing w:val="-4"/>
          <w:kern w:val="2"/>
          <w:sz w:val="24"/>
          <w:szCs w:val="24"/>
          <w:lang w:eastAsia="en-US"/>
        </w:rPr>
        <w:t>3.</w:t>
      </w:r>
      <w:r w:rsidR="00ED70D6">
        <w:rPr>
          <w:rFonts w:eastAsia="Calibri"/>
          <w:spacing w:val="-4"/>
          <w:kern w:val="2"/>
          <w:sz w:val="24"/>
          <w:szCs w:val="24"/>
          <w:lang w:eastAsia="en-US"/>
        </w:rPr>
        <w:t xml:space="preserve"> </w:t>
      </w:r>
      <w:r w:rsidRPr="000B18CB">
        <w:rPr>
          <w:rFonts w:eastAsia="Calibri"/>
          <w:spacing w:val="-4"/>
          <w:kern w:val="2"/>
          <w:sz w:val="24"/>
          <w:szCs w:val="24"/>
          <w:lang w:eastAsia="en-US"/>
        </w:rPr>
        <w:t xml:space="preserve">Утвердить Положение о внесении изменений в Перечень главных администраторов доходов бюджета </w:t>
      </w:r>
      <w:r w:rsidRPr="000B18CB">
        <w:rPr>
          <w:kern w:val="2"/>
          <w:sz w:val="24"/>
          <w:szCs w:val="24"/>
        </w:rPr>
        <w:t>Киевского сельского поселения</w:t>
      </w:r>
      <w:r w:rsidRPr="000B18CB">
        <w:rPr>
          <w:rFonts w:eastAsia="Calibri"/>
          <w:spacing w:val="-4"/>
          <w:kern w:val="2"/>
          <w:sz w:val="24"/>
          <w:szCs w:val="24"/>
          <w:lang w:eastAsia="en-US"/>
        </w:rPr>
        <w:t xml:space="preserve"> Ремонтненского района и Перечень главных администраторов источников финансирования дефицита бюджета </w:t>
      </w:r>
      <w:r w:rsidRPr="000B18CB">
        <w:rPr>
          <w:kern w:val="2"/>
          <w:sz w:val="24"/>
          <w:szCs w:val="24"/>
        </w:rPr>
        <w:t>Киевского сельского поселения</w:t>
      </w:r>
      <w:r w:rsidRPr="000B18CB">
        <w:rPr>
          <w:rFonts w:eastAsia="Calibri"/>
          <w:spacing w:val="-4"/>
          <w:kern w:val="2"/>
          <w:sz w:val="24"/>
          <w:szCs w:val="24"/>
          <w:lang w:eastAsia="en-US"/>
        </w:rPr>
        <w:t xml:space="preserve"> Ремонтненского района согласно приложению № 3</w:t>
      </w:r>
      <w:r w:rsidR="001E4098">
        <w:rPr>
          <w:rFonts w:eastAsia="Calibri"/>
          <w:spacing w:val="-4"/>
          <w:kern w:val="2"/>
          <w:sz w:val="24"/>
          <w:szCs w:val="24"/>
          <w:lang w:eastAsia="en-US"/>
        </w:rPr>
        <w:t xml:space="preserve"> </w:t>
      </w:r>
      <w:r w:rsidRPr="000B18CB">
        <w:rPr>
          <w:rFonts w:eastAsia="Calibri"/>
          <w:spacing w:val="-4"/>
          <w:kern w:val="2"/>
          <w:sz w:val="24"/>
          <w:szCs w:val="24"/>
          <w:lang w:eastAsia="en-US"/>
        </w:rPr>
        <w:t>к настоящему постановлению.</w:t>
      </w:r>
    </w:p>
    <w:p w:rsidR="000B18CB" w:rsidRPr="000B18CB" w:rsidRDefault="00E11D39" w:rsidP="006A3D82">
      <w:pPr>
        <w:tabs>
          <w:tab w:val="left" w:pos="993"/>
        </w:tabs>
        <w:ind w:firstLine="567"/>
        <w:jc w:val="both"/>
        <w:rPr>
          <w:rFonts w:eastAsia="Calibri"/>
          <w:spacing w:val="-4"/>
          <w:kern w:val="2"/>
          <w:sz w:val="24"/>
          <w:szCs w:val="24"/>
          <w:lang w:eastAsia="en-US"/>
        </w:rPr>
      </w:pPr>
      <w:r>
        <w:rPr>
          <w:rFonts w:eastAsia="Calibri"/>
          <w:spacing w:val="-4"/>
          <w:kern w:val="2"/>
          <w:sz w:val="24"/>
          <w:szCs w:val="24"/>
          <w:lang w:eastAsia="en-US"/>
        </w:rPr>
        <w:t xml:space="preserve"> 4</w:t>
      </w:r>
      <w:r w:rsidR="000B18CB" w:rsidRPr="000B18CB">
        <w:rPr>
          <w:rFonts w:eastAsia="Calibri"/>
          <w:spacing w:val="-4"/>
          <w:kern w:val="2"/>
          <w:sz w:val="24"/>
          <w:szCs w:val="24"/>
          <w:lang w:eastAsia="en-US"/>
        </w:rPr>
        <w:t>.</w:t>
      </w:r>
      <w:r w:rsidR="00ED70D6">
        <w:rPr>
          <w:rFonts w:eastAsia="Calibri"/>
          <w:spacing w:val="-4"/>
          <w:kern w:val="2"/>
          <w:sz w:val="24"/>
          <w:szCs w:val="24"/>
          <w:lang w:eastAsia="en-US"/>
        </w:rPr>
        <w:t xml:space="preserve"> </w:t>
      </w:r>
      <w:r w:rsidR="000B18CB" w:rsidRPr="000B18CB">
        <w:rPr>
          <w:rFonts w:eastAsia="Calibri"/>
          <w:spacing w:val="-4"/>
          <w:kern w:val="2"/>
          <w:sz w:val="24"/>
          <w:szCs w:val="24"/>
          <w:lang w:eastAsia="en-US"/>
        </w:rPr>
        <w:t>Настоящее постановление вступает в силу со дня его официального опубликования.</w:t>
      </w:r>
    </w:p>
    <w:p w:rsidR="000B18CB" w:rsidRPr="00E11D39" w:rsidRDefault="00E11D39" w:rsidP="00E11D39">
      <w:pPr>
        <w:tabs>
          <w:tab w:val="left" w:pos="993"/>
        </w:tabs>
        <w:ind w:firstLine="567"/>
        <w:jc w:val="both"/>
        <w:rPr>
          <w:kern w:val="2"/>
          <w:sz w:val="24"/>
          <w:szCs w:val="24"/>
        </w:rPr>
      </w:pPr>
      <w:r>
        <w:rPr>
          <w:rFonts w:eastAsia="Calibri"/>
          <w:spacing w:val="-4"/>
          <w:kern w:val="2"/>
          <w:sz w:val="24"/>
          <w:szCs w:val="24"/>
          <w:lang w:eastAsia="en-US"/>
        </w:rPr>
        <w:t xml:space="preserve"> 5</w:t>
      </w:r>
      <w:r w:rsidR="000B18CB" w:rsidRPr="000B18CB">
        <w:rPr>
          <w:rFonts w:eastAsia="Calibri"/>
          <w:spacing w:val="-4"/>
          <w:kern w:val="2"/>
          <w:sz w:val="24"/>
          <w:szCs w:val="24"/>
          <w:lang w:eastAsia="en-US"/>
        </w:rPr>
        <w:t>.</w:t>
      </w:r>
      <w:r w:rsidR="00ED70D6">
        <w:rPr>
          <w:rFonts w:eastAsia="Calibri"/>
          <w:spacing w:val="-4"/>
          <w:kern w:val="2"/>
          <w:sz w:val="24"/>
          <w:szCs w:val="24"/>
          <w:lang w:eastAsia="en-US"/>
        </w:rPr>
        <w:t xml:space="preserve"> </w:t>
      </w:r>
      <w:r w:rsidR="000B18CB" w:rsidRPr="000B18CB">
        <w:rPr>
          <w:kern w:val="2"/>
          <w:sz w:val="24"/>
          <w:szCs w:val="24"/>
        </w:rPr>
        <w:t>Контроль за выполнением постановления возложить на начальника сектора эко</w:t>
      </w:r>
      <w:r>
        <w:rPr>
          <w:kern w:val="2"/>
          <w:sz w:val="24"/>
          <w:szCs w:val="24"/>
        </w:rPr>
        <w:t>номики и финансов А.А. Макарову.</w:t>
      </w:r>
    </w:p>
    <w:p w:rsidR="000B18CB" w:rsidRPr="000B18CB" w:rsidRDefault="000B18CB" w:rsidP="000B18CB">
      <w:pPr>
        <w:jc w:val="both"/>
        <w:rPr>
          <w:sz w:val="24"/>
          <w:szCs w:val="24"/>
        </w:rPr>
      </w:pPr>
    </w:p>
    <w:p w:rsidR="000B18CB" w:rsidRPr="000B18CB" w:rsidRDefault="000B18CB" w:rsidP="000B18CB">
      <w:pPr>
        <w:suppressAutoHyphens/>
        <w:rPr>
          <w:b/>
          <w:sz w:val="24"/>
          <w:szCs w:val="24"/>
        </w:rPr>
      </w:pPr>
      <w:r w:rsidRPr="000B18CB">
        <w:rPr>
          <w:b/>
          <w:sz w:val="24"/>
          <w:szCs w:val="24"/>
        </w:rPr>
        <w:t>Глава Администрации</w:t>
      </w:r>
    </w:p>
    <w:p w:rsidR="000B18CB" w:rsidRPr="000B18CB" w:rsidRDefault="000B18CB" w:rsidP="000B18CB">
      <w:pPr>
        <w:suppressAutoHyphens/>
        <w:rPr>
          <w:kern w:val="2"/>
          <w:sz w:val="24"/>
          <w:szCs w:val="24"/>
        </w:rPr>
      </w:pPr>
      <w:r w:rsidRPr="000B18CB">
        <w:rPr>
          <w:b/>
          <w:kern w:val="2"/>
          <w:sz w:val="24"/>
          <w:szCs w:val="24"/>
        </w:rPr>
        <w:t>Киевского сельского поселения</w:t>
      </w:r>
      <w:r w:rsidRPr="000B18CB">
        <w:rPr>
          <w:b/>
          <w:sz w:val="24"/>
          <w:szCs w:val="24"/>
        </w:rPr>
        <w:tab/>
      </w:r>
      <w:r w:rsidRPr="000B18CB">
        <w:rPr>
          <w:b/>
          <w:sz w:val="24"/>
          <w:szCs w:val="24"/>
        </w:rPr>
        <w:tab/>
      </w:r>
      <w:r w:rsidRPr="000B18CB">
        <w:rPr>
          <w:b/>
          <w:sz w:val="24"/>
          <w:szCs w:val="24"/>
        </w:rPr>
        <w:tab/>
        <w:t xml:space="preserve">       </w:t>
      </w:r>
      <w:r w:rsidRPr="000B18CB">
        <w:rPr>
          <w:b/>
          <w:sz w:val="24"/>
          <w:szCs w:val="24"/>
        </w:rPr>
        <w:tab/>
        <w:t xml:space="preserve">                            Г.Г. Головченко</w:t>
      </w:r>
    </w:p>
    <w:p w:rsidR="000B18CB" w:rsidRPr="000B18CB" w:rsidRDefault="000B18CB" w:rsidP="000B18CB">
      <w:pPr>
        <w:suppressAutoHyphens/>
        <w:rPr>
          <w:i/>
          <w:kern w:val="2"/>
          <w:sz w:val="24"/>
          <w:szCs w:val="24"/>
        </w:rPr>
      </w:pPr>
      <w:r w:rsidRPr="000B18CB">
        <w:rPr>
          <w:i/>
          <w:kern w:val="2"/>
          <w:sz w:val="24"/>
          <w:szCs w:val="24"/>
        </w:rPr>
        <w:t xml:space="preserve"> </w:t>
      </w:r>
    </w:p>
    <w:p w:rsidR="00E11D39" w:rsidRPr="000B18CB" w:rsidRDefault="00E11D39" w:rsidP="00E11D39">
      <w:pPr>
        <w:suppressAutoHyphens/>
        <w:rPr>
          <w:i/>
          <w:kern w:val="2"/>
          <w:sz w:val="24"/>
          <w:szCs w:val="24"/>
        </w:rPr>
      </w:pPr>
      <w:r w:rsidRPr="000B18CB">
        <w:rPr>
          <w:i/>
          <w:kern w:val="2"/>
          <w:sz w:val="24"/>
          <w:szCs w:val="24"/>
        </w:rPr>
        <w:t xml:space="preserve">Постановление вносит </w:t>
      </w:r>
    </w:p>
    <w:p w:rsidR="00C13171" w:rsidRPr="00E11D39" w:rsidRDefault="00E11D39" w:rsidP="00E11D39">
      <w:pPr>
        <w:suppressAutoHyphens/>
        <w:rPr>
          <w:i/>
          <w:kern w:val="2"/>
          <w:sz w:val="24"/>
          <w:szCs w:val="24"/>
        </w:rPr>
      </w:pPr>
      <w:proofErr w:type="gramStart"/>
      <w:r w:rsidRPr="000B18CB">
        <w:rPr>
          <w:i/>
          <w:kern w:val="2"/>
          <w:sz w:val="24"/>
          <w:szCs w:val="24"/>
        </w:rPr>
        <w:t>сектор</w:t>
      </w:r>
      <w:proofErr w:type="gramEnd"/>
      <w:r w:rsidRPr="000B18CB">
        <w:rPr>
          <w:i/>
          <w:kern w:val="2"/>
          <w:sz w:val="24"/>
          <w:szCs w:val="24"/>
        </w:rPr>
        <w:t xml:space="preserve"> экономики и финансов</w:t>
      </w:r>
    </w:p>
    <w:p w:rsidR="00F87974" w:rsidRPr="00F87974" w:rsidRDefault="00F87974" w:rsidP="00F87974">
      <w:pPr>
        <w:autoSpaceDE w:val="0"/>
        <w:autoSpaceDN w:val="0"/>
        <w:adjustRightInd w:val="0"/>
        <w:jc w:val="right"/>
        <w:rPr>
          <w:rFonts w:eastAsia="Calibri"/>
          <w:bCs/>
          <w:sz w:val="24"/>
          <w:szCs w:val="24"/>
          <w:lang w:eastAsia="en-US"/>
        </w:rPr>
      </w:pPr>
      <w:r w:rsidRPr="00F87974">
        <w:rPr>
          <w:rFonts w:eastAsia="Calibri"/>
          <w:bCs/>
          <w:sz w:val="24"/>
          <w:szCs w:val="24"/>
          <w:lang w:eastAsia="en-US"/>
        </w:rPr>
        <w:lastRenderedPageBreak/>
        <w:t>Приложение №</w:t>
      </w:r>
      <w:r>
        <w:rPr>
          <w:rFonts w:eastAsia="Calibri"/>
          <w:bCs/>
          <w:sz w:val="24"/>
          <w:szCs w:val="24"/>
          <w:lang w:eastAsia="en-US"/>
        </w:rPr>
        <w:t xml:space="preserve"> 1</w:t>
      </w:r>
    </w:p>
    <w:p w:rsidR="00F87974" w:rsidRPr="00F87974" w:rsidRDefault="00F87974" w:rsidP="00F87974">
      <w:pPr>
        <w:autoSpaceDE w:val="0"/>
        <w:autoSpaceDN w:val="0"/>
        <w:adjustRightInd w:val="0"/>
        <w:jc w:val="right"/>
        <w:rPr>
          <w:rFonts w:eastAsia="Calibri"/>
          <w:bCs/>
          <w:sz w:val="24"/>
          <w:szCs w:val="24"/>
          <w:lang w:eastAsia="en-US"/>
        </w:rPr>
      </w:pPr>
      <w:proofErr w:type="gramStart"/>
      <w:r w:rsidRPr="00F87974">
        <w:rPr>
          <w:rFonts w:eastAsia="Calibri"/>
          <w:bCs/>
          <w:sz w:val="24"/>
          <w:szCs w:val="24"/>
          <w:lang w:eastAsia="en-US"/>
        </w:rPr>
        <w:t>к</w:t>
      </w:r>
      <w:proofErr w:type="gramEnd"/>
      <w:r w:rsidRPr="00F87974">
        <w:rPr>
          <w:rFonts w:eastAsia="Calibri"/>
          <w:bCs/>
          <w:sz w:val="24"/>
          <w:szCs w:val="24"/>
          <w:lang w:eastAsia="en-US"/>
        </w:rPr>
        <w:t xml:space="preserve"> постановлению</w:t>
      </w:r>
    </w:p>
    <w:p w:rsidR="00F87974" w:rsidRPr="00F87974" w:rsidRDefault="00F87974" w:rsidP="00F87974">
      <w:pPr>
        <w:autoSpaceDE w:val="0"/>
        <w:autoSpaceDN w:val="0"/>
        <w:adjustRightInd w:val="0"/>
        <w:jc w:val="right"/>
        <w:rPr>
          <w:rFonts w:eastAsia="Calibri"/>
          <w:bCs/>
          <w:sz w:val="24"/>
          <w:szCs w:val="24"/>
          <w:lang w:eastAsia="en-US"/>
        </w:rPr>
      </w:pPr>
      <w:r w:rsidRPr="00F87974">
        <w:rPr>
          <w:rFonts w:eastAsia="Calibri"/>
          <w:bCs/>
          <w:sz w:val="24"/>
          <w:szCs w:val="24"/>
          <w:lang w:eastAsia="en-US"/>
        </w:rPr>
        <w:t>Администрации</w:t>
      </w:r>
    </w:p>
    <w:p w:rsidR="00F87974" w:rsidRDefault="00F87974" w:rsidP="00F87974">
      <w:pPr>
        <w:autoSpaceDE w:val="0"/>
        <w:autoSpaceDN w:val="0"/>
        <w:adjustRightInd w:val="0"/>
        <w:jc w:val="right"/>
        <w:rPr>
          <w:rFonts w:eastAsia="Calibri"/>
          <w:bCs/>
          <w:sz w:val="24"/>
          <w:szCs w:val="24"/>
          <w:lang w:eastAsia="en-US"/>
        </w:rPr>
      </w:pPr>
      <w:r w:rsidRPr="00F87974">
        <w:rPr>
          <w:rFonts w:eastAsia="Calibri"/>
          <w:bCs/>
          <w:sz w:val="24"/>
          <w:szCs w:val="24"/>
          <w:lang w:eastAsia="en-US"/>
        </w:rPr>
        <w:t xml:space="preserve">Киевского сельского поселения </w:t>
      </w:r>
    </w:p>
    <w:p w:rsidR="000B18CB" w:rsidRDefault="00FF0653" w:rsidP="00F87974">
      <w:pPr>
        <w:autoSpaceDE w:val="0"/>
        <w:autoSpaceDN w:val="0"/>
        <w:adjustRightInd w:val="0"/>
        <w:jc w:val="right"/>
        <w:rPr>
          <w:rFonts w:eastAsia="Calibri"/>
          <w:bCs/>
          <w:sz w:val="24"/>
          <w:szCs w:val="24"/>
          <w:lang w:eastAsia="en-US"/>
        </w:rPr>
      </w:pPr>
      <w:proofErr w:type="gramStart"/>
      <w:r>
        <w:rPr>
          <w:rFonts w:eastAsia="Calibri"/>
          <w:bCs/>
          <w:sz w:val="24"/>
          <w:szCs w:val="24"/>
          <w:lang w:eastAsia="en-US"/>
        </w:rPr>
        <w:t>от</w:t>
      </w:r>
      <w:proofErr w:type="gramEnd"/>
      <w:r>
        <w:rPr>
          <w:rFonts w:eastAsia="Calibri"/>
          <w:bCs/>
          <w:sz w:val="24"/>
          <w:szCs w:val="24"/>
          <w:lang w:eastAsia="en-US"/>
        </w:rPr>
        <w:t xml:space="preserve"> </w:t>
      </w:r>
      <w:r w:rsidR="002741BD">
        <w:rPr>
          <w:rFonts w:eastAsia="Calibri"/>
          <w:bCs/>
          <w:sz w:val="24"/>
          <w:szCs w:val="24"/>
          <w:lang w:eastAsia="en-US"/>
        </w:rPr>
        <w:t>09</w:t>
      </w:r>
      <w:r w:rsidR="00445097">
        <w:rPr>
          <w:rFonts w:eastAsia="Calibri"/>
          <w:bCs/>
          <w:sz w:val="24"/>
          <w:szCs w:val="24"/>
          <w:lang w:eastAsia="en-US"/>
        </w:rPr>
        <w:t>.01</w:t>
      </w:r>
      <w:r w:rsidR="00F87974" w:rsidRPr="00F87974">
        <w:rPr>
          <w:rFonts w:eastAsia="Calibri"/>
          <w:bCs/>
          <w:sz w:val="24"/>
          <w:szCs w:val="24"/>
          <w:lang w:eastAsia="en-US"/>
        </w:rPr>
        <w:t>.202</w:t>
      </w:r>
      <w:r w:rsidR="00445097">
        <w:rPr>
          <w:rFonts w:eastAsia="Calibri"/>
          <w:bCs/>
          <w:sz w:val="24"/>
          <w:szCs w:val="24"/>
          <w:lang w:eastAsia="en-US"/>
        </w:rPr>
        <w:t>5</w:t>
      </w:r>
      <w:r w:rsidR="00F87974" w:rsidRPr="00F87974">
        <w:rPr>
          <w:rFonts w:eastAsia="Calibri"/>
          <w:bCs/>
          <w:sz w:val="24"/>
          <w:szCs w:val="24"/>
          <w:lang w:eastAsia="en-US"/>
        </w:rPr>
        <w:t xml:space="preserve"> № </w:t>
      </w:r>
      <w:r w:rsidR="002741BD">
        <w:rPr>
          <w:rFonts w:eastAsia="Calibri"/>
          <w:bCs/>
          <w:sz w:val="24"/>
          <w:szCs w:val="24"/>
          <w:lang w:eastAsia="en-US"/>
        </w:rPr>
        <w:t>2</w:t>
      </w:r>
    </w:p>
    <w:p w:rsidR="00F87974" w:rsidRPr="00F87974" w:rsidRDefault="00F87974" w:rsidP="00F87974">
      <w:pPr>
        <w:autoSpaceDE w:val="0"/>
        <w:autoSpaceDN w:val="0"/>
        <w:adjustRightInd w:val="0"/>
        <w:jc w:val="right"/>
        <w:rPr>
          <w:rFonts w:eastAsia="Calibri"/>
          <w:bCs/>
          <w:sz w:val="24"/>
          <w:szCs w:val="24"/>
          <w:lang w:eastAsia="en-US"/>
        </w:rPr>
      </w:pPr>
    </w:p>
    <w:p w:rsidR="00C13171" w:rsidRPr="00C13171" w:rsidRDefault="00C13171" w:rsidP="00C13171">
      <w:pPr>
        <w:autoSpaceDE w:val="0"/>
        <w:autoSpaceDN w:val="0"/>
        <w:adjustRightInd w:val="0"/>
        <w:jc w:val="center"/>
        <w:rPr>
          <w:rFonts w:eastAsia="Calibri"/>
          <w:b/>
          <w:bCs/>
          <w:sz w:val="24"/>
          <w:szCs w:val="24"/>
          <w:lang w:eastAsia="en-US"/>
        </w:rPr>
      </w:pPr>
      <w:r w:rsidRPr="00C13171">
        <w:rPr>
          <w:rFonts w:eastAsia="Calibri"/>
          <w:b/>
          <w:bCs/>
          <w:sz w:val="24"/>
          <w:szCs w:val="24"/>
          <w:lang w:eastAsia="en-US"/>
        </w:rPr>
        <w:t>ПЕРЕЧЕНЬ</w:t>
      </w:r>
    </w:p>
    <w:p w:rsidR="00C13171" w:rsidRPr="00C13171" w:rsidRDefault="00C13171" w:rsidP="00C13171">
      <w:pPr>
        <w:autoSpaceDE w:val="0"/>
        <w:autoSpaceDN w:val="0"/>
        <w:adjustRightInd w:val="0"/>
        <w:jc w:val="center"/>
        <w:rPr>
          <w:rFonts w:eastAsia="Calibri"/>
          <w:b/>
          <w:bCs/>
          <w:sz w:val="24"/>
          <w:szCs w:val="24"/>
          <w:lang w:eastAsia="en-US"/>
        </w:rPr>
      </w:pPr>
      <w:proofErr w:type="gramStart"/>
      <w:r w:rsidRPr="00C13171">
        <w:rPr>
          <w:rFonts w:eastAsia="Calibri"/>
          <w:b/>
          <w:bCs/>
          <w:sz w:val="24"/>
          <w:szCs w:val="24"/>
          <w:lang w:eastAsia="en-US"/>
        </w:rPr>
        <w:t>главных</w:t>
      </w:r>
      <w:proofErr w:type="gramEnd"/>
      <w:r w:rsidRPr="00C13171">
        <w:rPr>
          <w:rFonts w:eastAsia="Calibri"/>
          <w:b/>
          <w:bCs/>
          <w:sz w:val="24"/>
          <w:szCs w:val="24"/>
          <w:lang w:eastAsia="en-US"/>
        </w:rPr>
        <w:t xml:space="preserve"> администраторов </w:t>
      </w:r>
    </w:p>
    <w:p w:rsidR="00C13171" w:rsidRPr="00C13171" w:rsidRDefault="00C13171" w:rsidP="00C13171">
      <w:pPr>
        <w:autoSpaceDE w:val="0"/>
        <w:autoSpaceDN w:val="0"/>
        <w:adjustRightInd w:val="0"/>
        <w:jc w:val="center"/>
        <w:rPr>
          <w:rFonts w:eastAsia="Calibri"/>
          <w:bCs/>
          <w:sz w:val="24"/>
          <w:szCs w:val="24"/>
          <w:lang w:eastAsia="en-US"/>
        </w:rPr>
      </w:pPr>
      <w:proofErr w:type="gramStart"/>
      <w:r w:rsidRPr="00C13171">
        <w:rPr>
          <w:rFonts w:eastAsia="Calibri"/>
          <w:b/>
          <w:bCs/>
          <w:sz w:val="24"/>
          <w:szCs w:val="24"/>
          <w:lang w:eastAsia="en-US"/>
        </w:rPr>
        <w:t>доходов</w:t>
      </w:r>
      <w:proofErr w:type="gramEnd"/>
      <w:r w:rsidRPr="00C13171">
        <w:rPr>
          <w:rFonts w:eastAsia="Calibri"/>
          <w:b/>
          <w:bCs/>
          <w:sz w:val="24"/>
          <w:szCs w:val="24"/>
          <w:lang w:eastAsia="en-US"/>
        </w:rPr>
        <w:t xml:space="preserve"> бюджета Киевского сельского поселения Ремонтненского района</w:t>
      </w:r>
    </w:p>
    <w:p w:rsidR="00C13171" w:rsidRPr="00C13171" w:rsidRDefault="00C13171" w:rsidP="00C13171">
      <w:pPr>
        <w:tabs>
          <w:tab w:val="left" w:pos="5660"/>
        </w:tabs>
        <w:autoSpaceDE w:val="0"/>
        <w:autoSpaceDN w:val="0"/>
        <w:adjustRightInd w:val="0"/>
        <w:rPr>
          <w:rFonts w:eastAsia="Calibri"/>
          <w:sz w:val="24"/>
          <w:szCs w:val="24"/>
          <w:lang w:eastAsia="en-US"/>
        </w:rPr>
      </w:pPr>
      <w:r w:rsidRPr="00C13171">
        <w:rPr>
          <w:rFonts w:eastAsia="Calibri"/>
          <w:sz w:val="24"/>
          <w:szCs w:val="24"/>
          <w:lang w:eastAsia="en-US"/>
        </w:rPr>
        <w:tab/>
      </w:r>
    </w:p>
    <w:tbl>
      <w:tblPr>
        <w:tblW w:w="0" w:type="auto"/>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1"/>
        <w:gridCol w:w="3543"/>
        <w:gridCol w:w="4644"/>
      </w:tblGrid>
      <w:tr w:rsidR="00C13171" w:rsidRPr="00C13171" w:rsidTr="00E52B6F">
        <w:tc>
          <w:tcPr>
            <w:tcW w:w="5954" w:type="dxa"/>
            <w:gridSpan w:val="2"/>
            <w:shd w:val="clear" w:color="auto" w:fill="auto"/>
            <w:vAlign w:val="center"/>
          </w:tcPr>
          <w:p w:rsidR="00C13171" w:rsidRPr="00C13171" w:rsidRDefault="00C13171" w:rsidP="00C13171">
            <w:pPr>
              <w:tabs>
                <w:tab w:val="left" w:pos="993"/>
              </w:tabs>
              <w:autoSpaceDE w:val="0"/>
              <w:autoSpaceDN w:val="0"/>
              <w:adjustRightInd w:val="0"/>
              <w:jc w:val="center"/>
              <w:rPr>
                <w:rFonts w:eastAsia="Calibri"/>
                <w:b/>
                <w:sz w:val="24"/>
                <w:szCs w:val="24"/>
                <w:lang w:eastAsia="en-US"/>
              </w:rPr>
            </w:pPr>
            <w:r w:rsidRPr="00C13171">
              <w:rPr>
                <w:rFonts w:eastAsia="Calibri"/>
                <w:b/>
                <w:sz w:val="24"/>
                <w:szCs w:val="24"/>
                <w:lang w:eastAsia="en-US"/>
              </w:rPr>
              <w:t>Код бюджетной классификации Российской Федерации</w:t>
            </w:r>
          </w:p>
        </w:tc>
        <w:tc>
          <w:tcPr>
            <w:tcW w:w="4644" w:type="dxa"/>
            <w:shd w:val="clear" w:color="auto" w:fill="auto"/>
            <w:vAlign w:val="center"/>
          </w:tcPr>
          <w:p w:rsidR="00C13171" w:rsidRPr="00C13171" w:rsidRDefault="00C13171" w:rsidP="00C13171">
            <w:pPr>
              <w:tabs>
                <w:tab w:val="left" w:pos="993"/>
              </w:tabs>
              <w:autoSpaceDE w:val="0"/>
              <w:autoSpaceDN w:val="0"/>
              <w:adjustRightInd w:val="0"/>
              <w:jc w:val="center"/>
              <w:rPr>
                <w:rFonts w:eastAsia="Calibri"/>
                <w:b/>
                <w:sz w:val="24"/>
                <w:szCs w:val="24"/>
                <w:lang w:eastAsia="en-US"/>
              </w:rPr>
            </w:pPr>
            <w:r w:rsidRPr="00C13171">
              <w:rPr>
                <w:rFonts w:eastAsia="Calibri"/>
                <w:b/>
                <w:sz w:val="24"/>
                <w:szCs w:val="24"/>
                <w:lang w:eastAsia="en-US"/>
              </w:rPr>
              <w:t xml:space="preserve">Наименование главного администратора доходов бюджета </w:t>
            </w:r>
            <w:r w:rsidRPr="00C13171">
              <w:rPr>
                <w:rFonts w:eastAsia="Calibri"/>
                <w:b/>
                <w:bCs/>
                <w:sz w:val="24"/>
                <w:szCs w:val="24"/>
                <w:lang w:eastAsia="en-US"/>
              </w:rPr>
              <w:t>Киевского сельского поселения</w:t>
            </w:r>
            <w:r w:rsidRPr="00C13171">
              <w:rPr>
                <w:rFonts w:eastAsia="Calibri"/>
                <w:b/>
                <w:sz w:val="24"/>
                <w:szCs w:val="24"/>
                <w:lang w:eastAsia="en-US"/>
              </w:rPr>
              <w:t xml:space="preserve"> Ремонтненского района</w:t>
            </w:r>
          </w:p>
        </w:tc>
      </w:tr>
      <w:tr w:rsidR="00C13171" w:rsidRPr="00C13171" w:rsidTr="00E52B6F">
        <w:tc>
          <w:tcPr>
            <w:tcW w:w="2411" w:type="dxa"/>
            <w:shd w:val="clear" w:color="auto" w:fill="auto"/>
          </w:tcPr>
          <w:p w:rsidR="00C13171" w:rsidRPr="00C13171" w:rsidRDefault="00C13171" w:rsidP="00C13171">
            <w:pPr>
              <w:tabs>
                <w:tab w:val="left" w:pos="993"/>
              </w:tabs>
              <w:autoSpaceDE w:val="0"/>
              <w:autoSpaceDN w:val="0"/>
              <w:adjustRightInd w:val="0"/>
              <w:jc w:val="center"/>
              <w:rPr>
                <w:rFonts w:eastAsia="Calibri"/>
                <w:b/>
                <w:sz w:val="24"/>
                <w:szCs w:val="24"/>
                <w:lang w:eastAsia="en-US"/>
              </w:rPr>
            </w:pPr>
            <w:proofErr w:type="gramStart"/>
            <w:r w:rsidRPr="00C13171">
              <w:rPr>
                <w:rFonts w:eastAsia="Calibri"/>
                <w:b/>
                <w:sz w:val="24"/>
                <w:szCs w:val="24"/>
                <w:lang w:eastAsia="en-US"/>
              </w:rPr>
              <w:t>главного</w:t>
            </w:r>
            <w:proofErr w:type="gramEnd"/>
            <w:r w:rsidRPr="00C13171">
              <w:rPr>
                <w:rFonts w:eastAsia="Calibri"/>
                <w:b/>
                <w:sz w:val="24"/>
                <w:szCs w:val="24"/>
                <w:lang w:eastAsia="en-US"/>
              </w:rPr>
              <w:t xml:space="preserve"> администратора доходов</w:t>
            </w:r>
          </w:p>
        </w:tc>
        <w:tc>
          <w:tcPr>
            <w:tcW w:w="3543" w:type="dxa"/>
            <w:shd w:val="clear" w:color="auto" w:fill="auto"/>
          </w:tcPr>
          <w:p w:rsidR="00C13171" w:rsidRPr="00C13171" w:rsidRDefault="00C13171" w:rsidP="00C13171">
            <w:pPr>
              <w:tabs>
                <w:tab w:val="left" w:pos="993"/>
              </w:tabs>
              <w:autoSpaceDE w:val="0"/>
              <w:autoSpaceDN w:val="0"/>
              <w:adjustRightInd w:val="0"/>
              <w:jc w:val="center"/>
              <w:rPr>
                <w:rFonts w:eastAsia="Calibri"/>
                <w:b/>
                <w:sz w:val="24"/>
                <w:szCs w:val="24"/>
                <w:lang w:eastAsia="en-US"/>
              </w:rPr>
            </w:pPr>
            <w:proofErr w:type="gramStart"/>
            <w:r w:rsidRPr="00C13171">
              <w:rPr>
                <w:rFonts w:eastAsia="Calibri"/>
                <w:b/>
                <w:sz w:val="24"/>
                <w:szCs w:val="24"/>
                <w:lang w:eastAsia="en-US"/>
              </w:rPr>
              <w:t>доходов</w:t>
            </w:r>
            <w:proofErr w:type="gramEnd"/>
            <w:r w:rsidRPr="00C13171">
              <w:rPr>
                <w:rFonts w:eastAsia="Calibri"/>
                <w:b/>
                <w:sz w:val="24"/>
                <w:szCs w:val="24"/>
                <w:lang w:eastAsia="en-US"/>
              </w:rPr>
              <w:t xml:space="preserve"> бюджета </w:t>
            </w:r>
            <w:r w:rsidRPr="00C13171">
              <w:rPr>
                <w:rFonts w:eastAsia="Calibri"/>
                <w:b/>
                <w:bCs/>
                <w:sz w:val="24"/>
                <w:szCs w:val="24"/>
                <w:lang w:eastAsia="en-US"/>
              </w:rPr>
              <w:t>Киевского сельского поселения</w:t>
            </w:r>
            <w:r w:rsidRPr="00C13171">
              <w:rPr>
                <w:rFonts w:eastAsia="Calibri"/>
                <w:b/>
                <w:sz w:val="24"/>
                <w:szCs w:val="24"/>
                <w:lang w:eastAsia="en-US"/>
              </w:rPr>
              <w:t xml:space="preserve"> Ремонтненского района</w:t>
            </w:r>
          </w:p>
        </w:tc>
        <w:tc>
          <w:tcPr>
            <w:tcW w:w="4644" w:type="dxa"/>
            <w:shd w:val="clear" w:color="auto" w:fill="auto"/>
          </w:tcPr>
          <w:p w:rsidR="00C13171" w:rsidRPr="00C13171" w:rsidRDefault="00C13171" w:rsidP="00C13171">
            <w:pPr>
              <w:tabs>
                <w:tab w:val="left" w:pos="993"/>
              </w:tabs>
              <w:autoSpaceDE w:val="0"/>
              <w:autoSpaceDN w:val="0"/>
              <w:adjustRightInd w:val="0"/>
              <w:jc w:val="both"/>
              <w:rPr>
                <w:rFonts w:eastAsia="Calibri"/>
                <w:b/>
                <w:sz w:val="24"/>
                <w:szCs w:val="24"/>
                <w:lang w:eastAsia="en-US"/>
              </w:rPr>
            </w:pPr>
          </w:p>
        </w:tc>
      </w:tr>
      <w:tr w:rsidR="00C13171" w:rsidRPr="00C13171" w:rsidTr="00E52B6F">
        <w:tc>
          <w:tcPr>
            <w:tcW w:w="2411" w:type="dxa"/>
            <w:shd w:val="clear" w:color="auto" w:fill="auto"/>
          </w:tcPr>
          <w:p w:rsidR="00C13171" w:rsidRPr="00C13171" w:rsidRDefault="00C13171" w:rsidP="00C13171">
            <w:pPr>
              <w:tabs>
                <w:tab w:val="left" w:pos="993"/>
              </w:tabs>
              <w:autoSpaceDE w:val="0"/>
              <w:autoSpaceDN w:val="0"/>
              <w:adjustRightInd w:val="0"/>
              <w:jc w:val="center"/>
              <w:rPr>
                <w:rFonts w:eastAsia="Calibri"/>
                <w:sz w:val="24"/>
                <w:szCs w:val="24"/>
                <w:lang w:eastAsia="en-US"/>
              </w:rPr>
            </w:pPr>
            <w:r w:rsidRPr="00C13171">
              <w:rPr>
                <w:rFonts w:eastAsia="Calibri"/>
                <w:sz w:val="24"/>
                <w:szCs w:val="24"/>
                <w:lang w:eastAsia="en-US"/>
              </w:rPr>
              <w:t>1</w:t>
            </w:r>
          </w:p>
        </w:tc>
        <w:tc>
          <w:tcPr>
            <w:tcW w:w="3543" w:type="dxa"/>
            <w:shd w:val="clear" w:color="auto" w:fill="auto"/>
          </w:tcPr>
          <w:p w:rsidR="00C13171" w:rsidRPr="00C13171" w:rsidRDefault="00C13171" w:rsidP="00C13171">
            <w:pPr>
              <w:tabs>
                <w:tab w:val="left" w:pos="993"/>
              </w:tabs>
              <w:autoSpaceDE w:val="0"/>
              <w:autoSpaceDN w:val="0"/>
              <w:adjustRightInd w:val="0"/>
              <w:jc w:val="center"/>
              <w:rPr>
                <w:rFonts w:eastAsia="Calibri"/>
                <w:sz w:val="24"/>
                <w:szCs w:val="24"/>
                <w:lang w:eastAsia="en-US"/>
              </w:rPr>
            </w:pPr>
            <w:r w:rsidRPr="00C13171">
              <w:rPr>
                <w:rFonts w:eastAsia="Calibri"/>
                <w:sz w:val="24"/>
                <w:szCs w:val="24"/>
                <w:lang w:eastAsia="en-US"/>
              </w:rPr>
              <w:t>2</w:t>
            </w:r>
          </w:p>
        </w:tc>
        <w:tc>
          <w:tcPr>
            <w:tcW w:w="4644" w:type="dxa"/>
            <w:shd w:val="clear" w:color="auto" w:fill="auto"/>
          </w:tcPr>
          <w:p w:rsidR="00C13171" w:rsidRPr="00C13171" w:rsidRDefault="00C13171" w:rsidP="00C13171">
            <w:pPr>
              <w:tabs>
                <w:tab w:val="left" w:pos="993"/>
              </w:tabs>
              <w:autoSpaceDE w:val="0"/>
              <w:autoSpaceDN w:val="0"/>
              <w:adjustRightInd w:val="0"/>
              <w:jc w:val="center"/>
              <w:rPr>
                <w:rFonts w:eastAsia="Calibri"/>
                <w:sz w:val="24"/>
                <w:szCs w:val="24"/>
                <w:lang w:eastAsia="en-US"/>
              </w:rPr>
            </w:pPr>
            <w:r w:rsidRPr="00C13171">
              <w:rPr>
                <w:rFonts w:eastAsia="Calibri"/>
                <w:sz w:val="24"/>
                <w:szCs w:val="24"/>
                <w:lang w:eastAsia="en-US"/>
              </w:rPr>
              <w:t>3</w:t>
            </w:r>
          </w:p>
        </w:tc>
      </w:tr>
      <w:tr w:rsidR="00C13171" w:rsidRPr="00C13171" w:rsidTr="00E52B6F">
        <w:tc>
          <w:tcPr>
            <w:tcW w:w="10598" w:type="dxa"/>
            <w:gridSpan w:val="3"/>
            <w:shd w:val="clear" w:color="auto" w:fill="auto"/>
          </w:tcPr>
          <w:p w:rsidR="00C13171" w:rsidRPr="00C13171" w:rsidRDefault="00C13171" w:rsidP="00C13171">
            <w:pPr>
              <w:tabs>
                <w:tab w:val="left" w:pos="993"/>
              </w:tabs>
              <w:autoSpaceDE w:val="0"/>
              <w:autoSpaceDN w:val="0"/>
              <w:adjustRightInd w:val="0"/>
              <w:jc w:val="center"/>
              <w:rPr>
                <w:rFonts w:eastAsia="Calibri"/>
                <w:sz w:val="24"/>
                <w:szCs w:val="24"/>
                <w:lang w:eastAsia="en-US"/>
              </w:rPr>
            </w:pPr>
            <w:r w:rsidRPr="00C13171">
              <w:rPr>
                <w:rFonts w:eastAsia="Calibri"/>
                <w:sz w:val="24"/>
                <w:szCs w:val="24"/>
                <w:lang w:eastAsia="en-US"/>
              </w:rPr>
              <w:t>1. Органы государственной власти Российской Федерации</w:t>
            </w:r>
          </w:p>
        </w:tc>
      </w:tr>
      <w:tr w:rsidR="00C13171" w:rsidRPr="00C13171" w:rsidTr="00E52B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PrEx>
        <w:trPr>
          <w:trHeight w:val="523"/>
        </w:trPr>
        <w:tc>
          <w:tcPr>
            <w:tcW w:w="2411" w:type="dxa"/>
            <w:tcBorders>
              <w:top w:val="single" w:sz="6" w:space="0" w:color="auto"/>
              <w:left w:val="single" w:sz="6" w:space="0" w:color="auto"/>
              <w:bottom w:val="single" w:sz="6" w:space="0" w:color="auto"/>
              <w:right w:val="single" w:sz="6" w:space="0" w:color="auto"/>
            </w:tcBorders>
          </w:tcPr>
          <w:p w:rsidR="00C13171" w:rsidRPr="00C13171" w:rsidRDefault="00C13171" w:rsidP="00C13171">
            <w:pPr>
              <w:autoSpaceDE w:val="0"/>
              <w:autoSpaceDN w:val="0"/>
              <w:adjustRightInd w:val="0"/>
              <w:jc w:val="center"/>
              <w:rPr>
                <w:color w:val="000000"/>
                <w:sz w:val="24"/>
                <w:szCs w:val="24"/>
              </w:rPr>
            </w:pPr>
            <w:r w:rsidRPr="00C13171">
              <w:rPr>
                <w:color w:val="000000"/>
                <w:sz w:val="24"/>
                <w:szCs w:val="24"/>
              </w:rPr>
              <w:t>182</w:t>
            </w:r>
          </w:p>
        </w:tc>
        <w:tc>
          <w:tcPr>
            <w:tcW w:w="8187" w:type="dxa"/>
            <w:gridSpan w:val="2"/>
            <w:tcBorders>
              <w:top w:val="single" w:sz="6" w:space="0" w:color="auto"/>
              <w:left w:val="single" w:sz="6" w:space="0" w:color="auto"/>
              <w:bottom w:val="single" w:sz="6" w:space="0" w:color="auto"/>
              <w:right w:val="single" w:sz="6" w:space="0" w:color="auto"/>
            </w:tcBorders>
          </w:tcPr>
          <w:p w:rsidR="00C13171" w:rsidRPr="00C13171" w:rsidRDefault="00C13171" w:rsidP="00C13171">
            <w:pPr>
              <w:autoSpaceDE w:val="0"/>
              <w:autoSpaceDN w:val="0"/>
              <w:adjustRightInd w:val="0"/>
              <w:jc w:val="center"/>
              <w:rPr>
                <w:color w:val="000000"/>
                <w:sz w:val="24"/>
                <w:szCs w:val="24"/>
              </w:rPr>
            </w:pPr>
            <w:r w:rsidRPr="00C13171">
              <w:rPr>
                <w:bCs/>
                <w:color w:val="000000"/>
                <w:sz w:val="24"/>
                <w:szCs w:val="24"/>
              </w:rPr>
              <w:t>Управление Федеральной налоговой службы по Ростовской области</w:t>
            </w:r>
          </w:p>
        </w:tc>
      </w:tr>
      <w:tr w:rsidR="00C13171" w:rsidRPr="00C13171" w:rsidTr="00E52B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PrEx>
        <w:trPr>
          <w:trHeight w:val="1018"/>
        </w:trPr>
        <w:tc>
          <w:tcPr>
            <w:tcW w:w="2411"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lang w:eastAsia="en-US"/>
              </w:rPr>
            </w:pPr>
            <w:r w:rsidRPr="00C13171">
              <w:rPr>
                <w:color w:val="000000"/>
                <w:sz w:val="24"/>
                <w:szCs w:val="24"/>
              </w:rPr>
              <w:t>182</w:t>
            </w:r>
          </w:p>
        </w:tc>
        <w:tc>
          <w:tcPr>
            <w:tcW w:w="3543"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lang w:eastAsia="en-US"/>
              </w:rPr>
            </w:pPr>
            <w:r w:rsidRPr="00C13171">
              <w:rPr>
                <w:color w:val="000000"/>
                <w:sz w:val="24"/>
                <w:szCs w:val="24"/>
              </w:rPr>
              <w:t xml:space="preserve">1 01 02010 01 0000 110 </w:t>
            </w:r>
          </w:p>
        </w:tc>
        <w:tc>
          <w:tcPr>
            <w:tcW w:w="4644"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both"/>
              <w:rPr>
                <w:color w:val="000000"/>
                <w:sz w:val="24"/>
                <w:szCs w:val="24"/>
                <w:lang w:eastAsia="en-US"/>
              </w:rPr>
            </w:pPr>
            <w:r w:rsidRPr="00C13171">
              <w:rPr>
                <w:color w:val="000000"/>
                <w:sz w:val="24"/>
                <w:szCs w:val="24"/>
              </w:rPr>
              <w:t xml:space="preserve">Налог на доходы физических лиц </w:t>
            </w:r>
            <w:r w:rsidRPr="00C13171">
              <w:rPr>
                <w:color w:val="000000"/>
                <w:sz w:val="24"/>
                <w:szCs w:val="24"/>
              </w:rPr>
              <w:br/>
              <w:t>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w:t>
            </w:r>
            <w:r w:rsidRPr="00C13171">
              <w:rPr>
                <w:color w:val="000000"/>
                <w:sz w:val="24"/>
                <w:szCs w:val="24"/>
                <w:vertAlign w:val="superscript"/>
              </w:rPr>
              <w:t>1</w:t>
            </w:r>
            <w:r w:rsidRPr="00C13171">
              <w:rPr>
                <w:color w:val="000000"/>
                <w:sz w:val="24"/>
                <w:szCs w:val="24"/>
              </w:rPr>
              <w:t xml:space="preserve"> и 228 Налогового кодекса Российской Федерации, а также доходов от долевого участия в организации, полученных в виде дивидендов</w:t>
            </w:r>
          </w:p>
        </w:tc>
      </w:tr>
      <w:tr w:rsidR="00C13171" w:rsidRPr="00C13171" w:rsidTr="00E52B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PrEx>
        <w:trPr>
          <w:trHeight w:val="1423"/>
        </w:trPr>
        <w:tc>
          <w:tcPr>
            <w:tcW w:w="2411"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lang w:eastAsia="en-US"/>
              </w:rPr>
            </w:pPr>
            <w:r w:rsidRPr="00C13171">
              <w:rPr>
                <w:color w:val="000000"/>
                <w:sz w:val="24"/>
                <w:szCs w:val="24"/>
              </w:rPr>
              <w:t>182</w:t>
            </w:r>
          </w:p>
        </w:tc>
        <w:tc>
          <w:tcPr>
            <w:tcW w:w="3543"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lang w:eastAsia="en-US"/>
              </w:rPr>
            </w:pPr>
            <w:r w:rsidRPr="00C13171">
              <w:rPr>
                <w:color w:val="000000"/>
                <w:sz w:val="24"/>
                <w:szCs w:val="24"/>
              </w:rPr>
              <w:t xml:space="preserve">1 01 02020 01 0000 110 </w:t>
            </w:r>
          </w:p>
        </w:tc>
        <w:tc>
          <w:tcPr>
            <w:tcW w:w="4644"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both"/>
              <w:rPr>
                <w:color w:val="000000"/>
                <w:sz w:val="24"/>
                <w:szCs w:val="24"/>
                <w:lang w:eastAsia="en-US"/>
              </w:rPr>
            </w:pPr>
            <w:r w:rsidRPr="00C13171">
              <w:rPr>
                <w:color w:val="000000"/>
                <w:sz w:val="24"/>
                <w:szCs w:val="24"/>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C13171" w:rsidRPr="00C13171" w:rsidTr="00E52B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PrEx>
        <w:trPr>
          <w:trHeight w:val="1423"/>
        </w:trPr>
        <w:tc>
          <w:tcPr>
            <w:tcW w:w="2411" w:type="dxa"/>
            <w:tcBorders>
              <w:top w:val="single" w:sz="6" w:space="0" w:color="auto"/>
              <w:left w:val="single" w:sz="6" w:space="0" w:color="auto"/>
              <w:bottom w:val="single" w:sz="6" w:space="0" w:color="auto"/>
              <w:right w:val="single" w:sz="6" w:space="0" w:color="auto"/>
            </w:tcBorders>
          </w:tcPr>
          <w:p w:rsidR="00C13171" w:rsidRPr="00C13171" w:rsidRDefault="00C13171" w:rsidP="00C13171">
            <w:pPr>
              <w:autoSpaceDE w:val="0"/>
              <w:autoSpaceDN w:val="0"/>
              <w:adjustRightInd w:val="0"/>
              <w:jc w:val="center"/>
              <w:rPr>
                <w:color w:val="000000"/>
                <w:sz w:val="24"/>
                <w:szCs w:val="24"/>
                <w:lang w:eastAsia="en-US"/>
              </w:rPr>
            </w:pPr>
            <w:r w:rsidRPr="00C13171">
              <w:rPr>
                <w:color w:val="000000"/>
                <w:sz w:val="24"/>
                <w:szCs w:val="24"/>
              </w:rPr>
              <w:t>182</w:t>
            </w:r>
          </w:p>
        </w:tc>
        <w:tc>
          <w:tcPr>
            <w:tcW w:w="3543" w:type="dxa"/>
            <w:tcBorders>
              <w:top w:val="single" w:sz="6" w:space="0" w:color="auto"/>
              <w:left w:val="single" w:sz="6" w:space="0" w:color="auto"/>
              <w:bottom w:val="single" w:sz="6" w:space="0" w:color="auto"/>
              <w:right w:val="single" w:sz="6" w:space="0" w:color="auto"/>
            </w:tcBorders>
          </w:tcPr>
          <w:p w:rsidR="00C13171" w:rsidRPr="00C13171" w:rsidRDefault="00C13171" w:rsidP="00C13171">
            <w:pPr>
              <w:autoSpaceDE w:val="0"/>
              <w:autoSpaceDN w:val="0"/>
              <w:adjustRightInd w:val="0"/>
              <w:jc w:val="center"/>
              <w:rPr>
                <w:color w:val="000000"/>
                <w:sz w:val="24"/>
                <w:szCs w:val="24"/>
                <w:lang w:eastAsia="en-US"/>
              </w:rPr>
            </w:pPr>
            <w:r w:rsidRPr="00C13171">
              <w:rPr>
                <w:color w:val="000000"/>
                <w:sz w:val="24"/>
                <w:szCs w:val="24"/>
              </w:rPr>
              <w:t xml:space="preserve">1 01 02030 01 0000 110 </w:t>
            </w:r>
          </w:p>
        </w:tc>
        <w:tc>
          <w:tcPr>
            <w:tcW w:w="4644" w:type="dxa"/>
            <w:tcBorders>
              <w:top w:val="single" w:sz="6" w:space="0" w:color="auto"/>
              <w:left w:val="single" w:sz="6" w:space="0" w:color="auto"/>
              <w:bottom w:val="single" w:sz="6" w:space="0" w:color="auto"/>
              <w:right w:val="single" w:sz="6" w:space="0" w:color="auto"/>
            </w:tcBorders>
          </w:tcPr>
          <w:p w:rsidR="00C13171" w:rsidRPr="00C13171" w:rsidRDefault="00C13171" w:rsidP="00C13171">
            <w:pPr>
              <w:autoSpaceDE w:val="0"/>
              <w:autoSpaceDN w:val="0"/>
              <w:adjustRightInd w:val="0"/>
              <w:jc w:val="both"/>
              <w:rPr>
                <w:color w:val="000000"/>
                <w:sz w:val="24"/>
                <w:szCs w:val="24"/>
              </w:rPr>
            </w:pPr>
            <w:r w:rsidRPr="00C13171">
              <w:rPr>
                <w:color w:val="000000"/>
                <w:sz w:val="24"/>
                <w:szCs w:val="24"/>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C13171" w:rsidRPr="00C13171" w:rsidTr="00E52B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PrEx>
        <w:trPr>
          <w:trHeight w:val="190"/>
        </w:trPr>
        <w:tc>
          <w:tcPr>
            <w:tcW w:w="2411"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lang w:eastAsia="en-US"/>
              </w:rPr>
            </w:pPr>
            <w:r w:rsidRPr="00C13171">
              <w:rPr>
                <w:color w:val="000000"/>
                <w:sz w:val="24"/>
                <w:szCs w:val="24"/>
              </w:rPr>
              <w:t>182</w:t>
            </w:r>
          </w:p>
        </w:tc>
        <w:tc>
          <w:tcPr>
            <w:tcW w:w="3543"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lang w:eastAsia="en-US"/>
              </w:rPr>
            </w:pPr>
            <w:r w:rsidRPr="00C13171">
              <w:rPr>
                <w:color w:val="000000"/>
                <w:sz w:val="24"/>
                <w:szCs w:val="24"/>
              </w:rPr>
              <w:t xml:space="preserve">1 05 03010 01 0000 110 </w:t>
            </w:r>
          </w:p>
        </w:tc>
        <w:tc>
          <w:tcPr>
            <w:tcW w:w="4644"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both"/>
              <w:rPr>
                <w:color w:val="000000"/>
                <w:sz w:val="24"/>
                <w:szCs w:val="24"/>
                <w:lang w:eastAsia="en-US"/>
              </w:rPr>
            </w:pPr>
            <w:r w:rsidRPr="00C13171">
              <w:rPr>
                <w:color w:val="000000"/>
                <w:sz w:val="24"/>
                <w:szCs w:val="24"/>
              </w:rPr>
              <w:t>Единый сельскохозяйственный налог</w:t>
            </w:r>
          </w:p>
        </w:tc>
      </w:tr>
      <w:tr w:rsidR="00C13171" w:rsidRPr="00C13171" w:rsidTr="00E52B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PrEx>
        <w:trPr>
          <w:trHeight w:val="322"/>
        </w:trPr>
        <w:tc>
          <w:tcPr>
            <w:tcW w:w="2411"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lang w:eastAsia="en-US"/>
              </w:rPr>
            </w:pPr>
            <w:r w:rsidRPr="00C13171">
              <w:rPr>
                <w:color w:val="000000"/>
                <w:sz w:val="24"/>
                <w:szCs w:val="24"/>
              </w:rPr>
              <w:t>182</w:t>
            </w:r>
          </w:p>
        </w:tc>
        <w:tc>
          <w:tcPr>
            <w:tcW w:w="3543"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highlight w:val="yellow"/>
                <w:lang w:eastAsia="en-US"/>
              </w:rPr>
            </w:pPr>
            <w:r w:rsidRPr="00C13171">
              <w:rPr>
                <w:sz w:val="24"/>
                <w:szCs w:val="24"/>
              </w:rPr>
              <w:t>1 06 01030 10 0000 110</w:t>
            </w:r>
          </w:p>
        </w:tc>
        <w:tc>
          <w:tcPr>
            <w:tcW w:w="4644" w:type="dxa"/>
            <w:tcBorders>
              <w:top w:val="single" w:sz="6" w:space="0" w:color="auto"/>
              <w:left w:val="single" w:sz="6" w:space="0" w:color="auto"/>
              <w:bottom w:val="single" w:sz="6" w:space="0" w:color="auto"/>
              <w:right w:val="single" w:sz="6" w:space="0" w:color="auto"/>
            </w:tcBorders>
            <w:vAlign w:val="center"/>
            <w:hideMark/>
          </w:tcPr>
          <w:p w:rsidR="00C13171" w:rsidRPr="00C13171" w:rsidRDefault="00C13171" w:rsidP="00C13171">
            <w:pPr>
              <w:spacing w:line="276" w:lineRule="auto"/>
              <w:jc w:val="both"/>
              <w:rPr>
                <w:color w:val="000000"/>
                <w:sz w:val="24"/>
                <w:szCs w:val="24"/>
                <w:highlight w:val="yellow"/>
                <w:lang w:eastAsia="en-US"/>
              </w:rPr>
            </w:pPr>
            <w:r w:rsidRPr="00C13171">
              <w:rPr>
                <w:sz w:val="24"/>
                <w:szCs w:val="24"/>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r>
      <w:tr w:rsidR="00C13171" w:rsidRPr="00C13171" w:rsidTr="00E52B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PrEx>
        <w:trPr>
          <w:trHeight w:val="247"/>
        </w:trPr>
        <w:tc>
          <w:tcPr>
            <w:tcW w:w="2411"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lang w:eastAsia="en-US"/>
              </w:rPr>
            </w:pPr>
            <w:r w:rsidRPr="00C13171">
              <w:rPr>
                <w:color w:val="000000"/>
                <w:sz w:val="24"/>
                <w:szCs w:val="24"/>
              </w:rPr>
              <w:t>182</w:t>
            </w:r>
          </w:p>
        </w:tc>
        <w:tc>
          <w:tcPr>
            <w:tcW w:w="3543"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highlight w:val="yellow"/>
                <w:lang w:eastAsia="en-US"/>
              </w:rPr>
            </w:pPr>
            <w:r w:rsidRPr="00C13171">
              <w:rPr>
                <w:sz w:val="24"/>
                <w:szCs w:val="24"/>
              </w:rPr>
              <w:t>1 06 06033 10 0000 110</w:t>
            </w:r>
          </w:p>
        </w:tc>
        <w:tc>
          <w:tcPr>
            <w:tcW w:w="4644" w:type="dxa"/>
            <w:tcBorders>
              <w:top w:val="single" w:sz="6" w:space="0" w:color="auto"/>
              <w:left w:val="single" w:sz="6" w:space="0" w:color="auto"/>
              <w:bottom w:val="single" w:sz="6" w:space="0" w:color="auto"/>
              <w:right w:val="single" w:sz="6" w:space="0" w:color="auto"/>
            </w:tcBorders>
            <w:vAlign w:val="center"/>
            <w:hideMark/>
          </w:tcPr>
          <w:p w:rsidR="00C13171" w:rsidRPr="00C13171" w:rsidRDefault="00C13171" w:rsidP="00C13171">
            <w:pPr>
              <w:jc w:val="both"/>
              <w:rPr>
                <w:rFonts w:eastAsia="Arial Unicode MS"/>
                <w:sz w:val="24"/>
                <w:szCs w:val="24"/>
                <w:lang w:eastAsia="en-US"/>
              </w:rPr>
            </w:pPr>
            <w:r w:rsidRPr="00C13171">
              <w:rPr>
                <w:rFonts w:eastAsia="Arial Unicode MS"/>
                <w:sz w:val="24"/>
                <w:szCs w:val="24"/>
                <w:lang w:eastAsia="en-US"/>
              </w:rPr>
              <w:t xml:space="preserve">Земельный налог с организаций, обладающих земельным участком, </w:t>
            </w:r>
            <w:r w:rsidRPr="00C13171">
              <w:rPr>
                <w:rFonts w:eastAsia="Arial Unicode MS"/>
                <w:sz w:val="24"/>
                <w:szCs w:val="24"/>
                <w:lang w:eastAsia="en-US"/>
              </w:rPr>
              <w:lastRenderedPageBreak/>
              <w:t>расположенным в границах сельских поселений</w:t>
            </w:r>
          </w:p>
          <w:p w:rsidR="00C13171" w:rsidRPr="00C13171" w:rsidRDefault="00C13171" w:rsidP="00C13171">
            <w:pPr>
              <w:spacing w:line="276" w:lineRule="auto"/>
              <w:jc w:val="both"/>
              <w:rPr>
                <w:color w:val="000000"/>
                <w:sz w:val="24"/>
                <w:szCs w:val="24"/>
                <w:highlight w:val="yellow"/>
                <w:lang w:eastAsia="en-US"/>
              </w:rPr>
            </w:pPr>
          </w:p>
        </w:tc>
      </w:tr>
      <w:tr w:rsidR="00C13171" w:rsidRPr="00C13171" w:rsidTr="00E52B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PrEx>
        <w:trPr>
          <w:trHeight w:val="610"/>
        </w:trPr>
        <w:tc>
          <w:tcPr>
            <w:tcW w:w="2411"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lang w:eastAsia="en-US"/>
              </w:rPr>
            </w:pPr>
            <w:r w:rsidRPr="00C13171">
              <w:rPr>
                <w:color w:val="000000"/>
                <w:sz w:val="24"/>
                <w:szCs w:val="24"/>
              </w:rPr>
              <w:lastRenderedPageBreak/>
              <w:t>182</w:t>
            </w:r>
          </w:p>
        </w:tc>
        <w:tc>
          <w:tcPr>
            <w:tcW w:w="3543"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highlight w:val="yellow"/>
                <w:lang w:eastAsia="en-US"/>
              </w:rPr>
            </w:pPr>
            <w:r w:rsidRPr="00C13171">
              <w:rPr>
                <w:sz w:val="24"/>
                <w:szCs w:val="24"/>
              </w:rPr>
              <w:t>1 06 06043 10 0000 110</w:t>
            </w:r>
          </w:p>
        </w:tc>
        <w:tc>
          <w:tcPr>
            <w:tcW w:w="4644"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both"/>
              <w:rPr>
                <w:color w:val="000000"/>
                <w:sz w:val="24"/>
                <w:szCs w:val="24"/>
                <w:lang w:eastAsia="en-US"/>
              </w:rPr>
            </w:pPr>
            <w:r w:rsidRPr="00C13171">
              <w:rPr>
                <w:sz w:val="24"/>
                <w:szCs w:val="24"/>
              </w:rPr>
              <w:t>Земельный налог с физических лиц, обладающих земельным участком, расположенным в границах сельских поселений</w:t>
            </w:r>
          </w:p>
        </w:tc>
      </w:tr>
      <w:tr w:rsidR="00C13171" w:rsidRPr="00C13171" w:rsidTr="00E52B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PrEx>
        <w:trPr>
          <w:trHeight w:val="552"/>
        </w:trPr>
        <w:tc>
          <w:tcPr>
            <w:tcW w:w="10598" w:type="dxa"/>
            <w:gridSpan w:val="3"/>
            <w:tcBorders>
              <w:top w:val="single" w:sz="6" w:space="0" w:color="auto"/>
              <w:left w:val="single" w:sz="6" w:space="0" w:color="auto"/>
              <w:bottom w:val="single" w:sz="6" w:space="0" w:color="auto"/>
              <w:right w:val="single" w:sz="6" w:space="0" w:color="auto"/>
            </w:tcBorders>
          </w:tcPr>
          <w:p w:rsidR="00C13171" w:rsidRPr="00C13171" w:rsidRDefault="00C13171" w:rsidP="00C13171">
            <w:pPr>
              <w:spacing w:after="200" w:line="276" w:lineRule="auto"/>
              <w:jc w:val="center"/>
              <w:rPr>
                <w:color w:val="000000"/>
                <w:sz w:val="24"/>
                <w:szCs w:val="24"/>
                <w:highlight w:val="yellow"/>
              </w:rPr>
            </w:pPr>
            <w:r w:rsidRPr="00C13171">
              <w:rPr>
                <w:color w:val="000000"/>
                <w:sz w:val="24"/>
                <w:szCs w:val="24"/>
              </w:rPr>
              <w:t>2. Органы государственной власти субъекта Российской Федерации</w:t>
            </w:r>
          </w:p>
        </w:tc>
      </w:tr>
      <w:tr w:rsidR="00C13171" w:rsidRPr="00C13171" w:rsidTr="00E52B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PrEx>
        <w:trPr>
          <w:trHeight w:val="1222"/>
        </w:trPr>
        <w:tc>
          <w:tcPr>
            <w:tcW w:w="2411"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rPr>
            </w:pPr>
            <w:r w:rsidRPr="00C13171">
              <w:rPr>
                <w:color w:val="000000"/>
                <w:sz w:val="24"/>
                <w:szCs w:val="24"/>
              </w:rPr>
              <w:t>802</w:t>
            </w:r>
          </w:p>
        </w:tc>
        <w:tc>
          <w:tcPr>
            <w:tcW w:w="8187" w:type="dxa"/>
            <w:gridSpan w:val="2"/>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rPr>
            </w:pPr>
            <w:r w:rsidRPr="00C13171">
              <w:rPr>
                <w:color w:val="000000"/>
                <w:sz w:val="24"/>
                <w:szCs w:val="24"/>
              </w:rPr>
              <w:t>Правительство Ростовской области</w:t>
            </w:r>
          </w:p>
        </w:tc>
      </w:tr>
      <w:tr w:rsidR="00C13171" w:rsidRPr="00C13171" w:rsidTr="00E52B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PrEx>
        <w:trPr>
          <w:trHeight w:val="1222"/>
        </w:trPr>
        <w:tc>
          <w:tcPr>
            <w:tcW w:w="2411"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highlight w:val="yellow"/>
              </w:rPr>
            </w:pPr>
            <w:r w:rsidRPr="00C13171">
              <w:rPr>
                <w:color w:val="000000"/>
                <w:sz w:val="24"/>
                <w:szCs w:val="24"/>
              </w:rPr>
              <w:t>802</w:t>
            </w:r>
          </w:p>
        </w:tc>
        <w:tc>
          <w:tcPr>
            <w:tcW w:w="3543"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center"/>
              <w:rPr>
                <w:color w:val="000000"/>
                <w:sz w:val="24"/>
                <w:szCs w:val="24"/>
                <w:highlight w:val="yellow"/>
              </w:rPr>
            </w:pPr>
            <w:r w:rsidRPr="00C13171">
              <w:rPr>
                <w:color w:val="000000"/>
                <w:sz w:val="24"/>
                <w:szCs w:val="24"/>
              </w:rPr>
              <w:t>1 16 02020 02 0000 140</w:t>
            </w:r>
          </w:p>
        </w:tc>
        <w:tc>
          <w:tcPr>
            <w:tcW w:w="4644" w:type="dxa"/>
            <w:tcBorders>
              <w:top w:val="single" w:sz="6" w:space="0" w:color="auto"/>
              <w:left w:val="single" w:sz="6" w:space="0" w:color="auto"/>
              <w:bottom w:val="single" w:sz="6" w:space="0" w:color="auto"/>
              <w:right w:val="single" w:sz="6" w:space="0" w:color="auto"/>
            </w:tcBorders>
            <w:hideMark/>
          </w:tcPr>
          <w:p w:rsidR="00C13171" w:rsidRPr="00C13171" w:rsidRDefault="00C13171" w:rsidP="00C13171">
            <w:pPr>
              <w:autoSpaceDE w:val="0"/>
              <w:autoSpaceDN w:val="0"/>
              <w:adjustRightInd w:val="0"/>
              <w:jc w:val="both"/>
              <w:rPr>
                <w:color w:val="000000"/>
                <w:sz w:val="24"/>
                <w:szCs w:val="24"/>
                <w:highlight w:val="yellow"/>
              </w:rPr>
            </w:pPr>
            <w:r w:rsidRPr="00C13171">
              <w:rPr>
                <w:color w:val="000000"/>
                <w:sz w:val="24"/>
                <w:szCs w:val="24"/>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r>
      <w:tr w:rsidR="00C13171" w:rsidRPr="00C13171" w:rsidTr="00E52B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PrEx>
        <w:trPr>
          <w:trHeight w:val="690"/>
        </w:trPr>
        <w:tc>
          <w:tcPr>
            <w:tcW w:w="10598" w:type="dxa"/>
            <w:gridSpan w:val="3"/>
            <w:tcBorders>
              <w:top w:val="single" w:sz="6" w:space="0" w:color="auto"/>
              <w:left w:val="single" w:sz="6" w:space="0" w:color="auto"/>
              <w:bottom w:val="single" w:sz="6" w:space="0" w:color="auto"/>
              <w:right w:val="single" w:sz="6" w:space="0" w:color="auto"/>
            </w:tcBorders>
            <w:vAlign w:val="center"/>
          </w:tcPr>
          <w:p w:rsidR="00C13171" w:rsidRPr="00C13171" w:rsidRDefault="00C13171" w:rsidP="00C13171">
            <w:pPr>
              <w:autoSpaceDE w:val="0"/>
              <w:autoSpaceDN w:val="0"/>
              <w:adjustRightInd w:val="0"/>
              <w:jc w:val="center"/>
              <w:rPr>
                <w:color w:val="000000"/>
                <w:sz w:val="24"/>
                <w:szCs w:val="24"/>
              </w:rPr>
            </w:pPr>
            <w:r w:rsidRPr="00C13171">
              <w:rPr>
                <w:color w:val="000000"/>
                <w:sz w:val="24"/>
                <w:szCs w:val="24"/>
              </w:rPr>
              <w:t>3.</w:t>
            </w:r>
            <w:r w:rsidRPr="00C13171">
              <w:rPr>
                <w:b/>
                <w:bCs/>
                <w:sz w:val="24"/>
                <w:szCs w:val="24"/>
              </w:rPr>
              <w:t xml:space="preserve"> </w:t>
            </w:r>
            <w:r w:rsidRPr="00C13171">
              <w:rPr>
                <w:bCs/>
                <w:sz w:val="24"/>
                <w:szCs w:val="24"/>
              </w:rPr>
              <w:t>Органы местного самоуправления Киевского сельского поселения Ремонтненского района Ростовской области</w:t>
            </w:r>
          </w:p>
        </w:tc>
      </w:tr>
      <w:tr w:rsidR="00C13171" w:rsidRPr="00C13171" w:rsidTr="00E52B6F">
        <w:tc>
          <w:tcPr>
            <w:tcW w:w="2411" w:type="dxa"/>
            <w:shd w:val="clear" w:color="auto" w:fill="auto"/>
          </w:tcPr>
          <w:p w:rsidR="00C13171" w:rsidRPr="00C13171" w:rsidRDefault="00C13171" w:rsidP="00C13171">
            <w:pPr>
              <w:tabs>
                <w:tab w:val="left" w:pos="993"/>
              </w:tabs>
              <w:autoSpaceDE w:val="0"/>
              <w:autoSpaceDN w:val="0"/>
              <w:adjustRightInd w:val="0"/>
              <w:jc w:val="center"/>
              <w:rPr>
                <w:rFonts w:eastAsia="Calibri"/>
                <w:sz w:val="24"/>
                <w:szCs w:val="24"/>
                <w:lang w:eastAsia="en-US"/>
              </w:rPr>
            </w:pPr>
            <w:r w:rsidRPr="00C13171">
              <w:rPr>
                <w:rFonts w:eastAsia="Calibri"/>
                <w:sz w:val="24"/>
                <w:szCs w:val="24"/>
                <w:lang w:eastAsia="en-US"/>
              </w:rPr>
              <w:t>951</w:t>
            </w:r>
          </w:p>
        </w:tc>
        <w:tc>
          <w:tcPr>
            <w:tcW w:w="8187" w:type="dxa"/>
            <w:gridSpan w:val="2"/>
            <w:shd w:val="clear" w:color="auto" w:fill="auto"/>
          </w:tcPr>
          <w:p w:rsidR="00C13171" w:rsidRPr="00C13171" w:rsidRDefault="00C13171" w:rsidP="00C13171">
            <w:pPr>
              <w:tabs>
                <w:tab w:val="left" w:pos="993"/>
              </w:tabs>
              <w:autoSpaceDE w:val="0"/>
              <w:autoSpaceDN w:val="0"/>
              <w:adjustRightInd w:val="0"/>
              <w:jc w:val="center"/>
              <w:rPr>
                <w:rFonts w:eastAsia="Calibri"/>
                <w:sz w:val="24"/>
                <w:szCs w:val="24"/>
                <w:lang w:eastAsia="en-US"/>
              </w:rPr>
            </w:pPr>
            <w:r w:rsidRPr="00C13171">
              <w:rPr>
                <w:rFonts w:eastAsia="Calibri"/>
                <w:color w:val="000000"/>
                <w:sz w:val="24"/>
                <w:szCs w:val="24"/>
                <w:lang w:eastAsia="en-US"/>
              </w:rPr>
              <w:t>Администрация</w:t>
            </w:r>
            <w:r w:rsidRPr="00C13171">
              <w:rPr>
                <w:rFonts w:eastAsia="Calibri"/>
                <w:color w:val="FF0000"/>
                <w:sz w:val="24"/>
                <w:szCs w:val="24"/>
                <w:lang w:eastAsia="en-US"/>
              </w:rPr>
              <w:t xml:space="preserve"> </w:t>
            </w:r>
            <w:r w:rsidRPr="00C13171">
              <w:rPr>
                <w:bCs/>
                <w:sz w:val="24"/>
                <w:szCs w:val="24"/>
              </w:rPr>
              <w:t xml:space="preserve">Киевского сельского поселения </w:t>
            </w:r>
            <w:r w:rsidRPr="00C13171">
              <w:rPr>
                <w:rFonts w:eastAsia="Calibri"/>
                <w:sz w:val="24"/>
                <w:szCs w:val="24"/>
                <w:lang w:eastAsia="en-US"/>
              </w:rPr>
              <w:t>Ремонтненского района Ростовской области</w:t>
            </w:r>
          </w:p>
        </w:tc>
      </w:tr>
      <w:tr w:rsidR="00C13171" w:rsidRPr="00C13171" w:rsidTr="00E52B6F">
        <w:tc>
          <w:tcPr>
            <w:tcW w:w="2411" w:type="dxa"/>
            <w:shd w:val="clear" w:color="auto" w:fill="auto"/>
          </w:tcPr>
          <w:p w:rsidR="00C13171" w:rsidRPr="00C13171" w:rsidRDefault="00C13171" w:rsidP="00C13171">
            <w:pPr>
              <w:tabs>
                <w:tab w:val="left" w:pos="993"/>
              </w:tabs>
              <w:autoSpaceDE w:val="0"/>
              <w:autoSpaceDN w:val="0"/>
              <w:adjustRightInd w:val="0"/>
              <w:jc w:val="center"/>
              <w:rPr>
                <w:rFonts w:eastAsia="Calibri"/>
                <w:sz w:val="24"/>
                <w:szCs w:val="24"/>
                <w:lang w:eastAsia="en-US"/>
              </w:rPr>
            </w:pPr>
            <w:r w:rsidRPr="00C13171">
              <w:rPr>
                <w:rFonts w:eastAsia="Calibri"/>
                <w:sz w:val="24"/>
                <w:szCs w:val="24"/>
                <w:lang w:eastAsia="en-US"/>
              </w:rPr>
              <w:t>951</w:t>
            </w:r>
          </w:p>
        </w:tc>
        <w:tc>
          <w:tcPr>
            <w:tcW w:w="3543" w:type="dxa"/>
            <w:shd w:val="clear" w:color="auto" w:fill="auto"/>
          </w:tcPr>
          <w:p w:rsidR="00C13171" w:rsidRPr="00C13171" w:rsidRDefault="00C13171" w:rsidP="00C13171">
            <w:pPr>
              <w:jc w:val="center"/>
              <w:rPr>
                <w:sz w:val="24"/>
                <w:szCs w:val="24"/>
                <w:lang w:eastAsia="en-US"/>
              </w:rPr>
            </w:pPr>
            <w:r w:rsidRPr="00C13171">
              <w:rPr>
                <w:sz w:val="24"/>
                <w:szCs w:val="24"/>
              </w:rPr>
              <w:t>1 08 04020 01 0000 110</w:t>
            </w:r>
          </w:p>
        </w:tc>
        <w:tc>
          <w:tcPr>
            <w:tcW w:w="4644" w:type="dxa"/>
            <w:shd w:val="clear" w:color="auto" w:fill="auto"/>
            <w:vAlign w:val="center"/>
          </w:tcPr>
          <w:p w:rsidR="00C13171" w:rsidRPr="00C13171" w:rsidRDefault="00C13171" w:rsidP="00C13171">
            <w:pPr>
              <w:jc w:val="both"/>
              <w:rPr>
                <w:rFonts w:eastAsia="Arial Unicode MS"/>
                <w:sz w:val="24"/>
                <w:szCs w:val="24"/>
                <w:lang w:eastAsia="en-US"/>
              </w:rPr>
            </w:pPr>
            <w:r w:rsidRPr="00C13171">
              <w:rPr>
                <w:rFonts w:eastAsia="Arial Unicode MS"/>
                <w:sz w:val="24"/>
                <w:szCs w:val="24"/>
                <w:lang w:eastAsia="en-US"/>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lang w:eastAsia="en-US"/>
              </w:rPr>
            </w:pPr>
            <w:r w:rsidRPr="00C13171">
              <w:rPr>
                <w:sz w:val="24"/>
                <w:szCs w:val="24"/>
              </w:rPr>
              <w:t>1 11 05025 10 0000 120</w:t>
            </w:r>
          </w:p>
        </w:tc>
        <w:tc>
          <w:tcPr>
            <w:tcW w:w="4644" w:type="dxa"/>
            <w:shd w:val="clear" w:color="auto" w:fill="auto"/>
            <w:vAlign w:val="center"/>
          </w:tcPr>
          <w:p w:rsidR="00C13171" w:rsidRPr="00C13171" w:rsidRDefault="00C13171" w:rsidP="00C13171">
            <w:pPr>
              <w:jc w:val="both"/>
              <w:rPr>
                <w:rFonts w:eastAsia="Arial Unicode MS"/>
                <w:sz w:val="24"/>
                <w:szCs w:val="24"/>
                <w:lang w:eastAsia="en-US"/>
              </w:rPr>
            </w:pPr>
            <w:r w:rsidRPr="00C13171">
              <w:rPr>
                <w:rFonts w:eastAsia="Arial Unicode MS"/>
                <w:sz w:val="24"/>
                <w:szCs w:val="24"/>
                <w:lang w:eastAsia="en-US"/>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rPr>
            </w:pPr>
            <w:r w:rsidRPr="00C13171">
              <w:rPr>
                <w:sz w:val="24"/>
                <w:szCs w:val="24"/>
              </w:rPr>
              <w:t>1 11 05035 10 0000 120</w:t>
            </w:r>
          </w:p>
        </w:tc>
        <w:tc>
          <w:tcPr>
            <w:tcW w:w="4644" w:type="dxa"/>
            <w:shd w:val="clear" w:color="auto" w:fill="auto"/>
            <w:vAlign w:val="center"/>
          </w:tcPr>
          <w:p w:rsidR="00C13171" w:rsidRPr="00C13171" w:rsidRDefault="00C13171" w:rsidP="00C13171">
            <w:pPr>
              <w:jc w:val="both"/>
              <w:rPr>
                <w:rFonts w:eastAsia="Arial Unicode MS"/>
                <w:sz w:val="24"/>
                <w:szCs w:val="24"/>
                <w:lang w:eastAsia="en-US"/>
              </w:rPr>
            </w:pPr>
            <w:r w:rsidRPr="00C13171">
              <w:rPr>
                <w:rFonts w:eastAsia="Arial Unicode MS"/>
                <w:sz w:val="24"/>
                <w:szCs w:val="24"/>
                <w:lang w:eastAsia="en-US"/>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rPr>
            </w:pPr>
            <w:r w:rsidRPr="00C13171">
              <w:rPr>
                <w:sz w:val="24"/>
                <w:szCs w:val="24"/>
              </w:rPr>
              <w:t>1 11 07015 10 0000 120</w:t>
            </w:r>
          </w:p>
        </w:tc>
        <w:tc>
          <w:tcPr>
            <w:tcW w:w="4644" w:type="dxa"/>
            <w:shd w:val="clear" w:color="auto" w:fill="auto"/>
            <w:vAlign w:val="center"/>
          </w:tcPr>
          <w:p w:rsidR="00C13171" w:rsidRPr="00C13171" w:rsidRDefault="00C13171" w:rsidP="00C13171">
            <w:pPr>
              <w:jc w:val="both"/>
              <w:rPr>
                <w:rFonts w:eastAsia="Arial Unicode MS"/>
                <w:sz w:val="24"/>
                <w:szCs w:val="24"/>
                <w:lang w:eastAsia="en-US"/>
              </w:rPr>
            </w:pPr>
            <w:r w:rsidRPr="00C13171">
              <w:rPr>
                <w:rFonts w:eastAsia="Arial Unicode MS"/>
                <w:sz w:val="24"/>
                <w:szCs w:val="24"/>
                <w:lang w:eastAsia="en-US"/>
              </w:rPr>
              <w:t>Доходы от перечисления части прибыли, остающейся после уплаты налогов и иных обязательных платежей муниципальных унитарных предприятий, созданных сельскими поселениями</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tabs>
                <w:tab w:val="left" w:pos="2082"/>
              </w:tabs>
              <w:jc w:val="center"/>
              <w:rPr>
                <w:sz w:val="24"/>
                <w:szCs w:val="24"/>
                <w:lang w:eastAsia="en-US"/>
              </w:rPr>
            </w:pPr>
            <w:r w:rsidRPr="00C13171">
              <w:rPr>
                <w:sz w:val="24"/>
                <w:szCs w:val="24"/>
              </w:rPr>
              <w:t xml:space="preserve">1 13 01995 10 0000 130 </w:t>
            </w:r>
          </w:p>
        </w:tc>
        <w:tc>
          <w:tcPr>
            <w:tcW w:w="4644" w:type="dxa"/>
            <w:shd w:val="clear" w:color="auto" w:fill="auto"/>
          </w:tcPr>
          <w:p w:rsidR="00C13171" w:rsidRPr="00C13171" w:rsidRDefault="00C13171" w:rsidP="00C13171">
            <w:pPr>
              <w:jc w:val="both"/>
              <w:rPr>
                <w:sz w:val="24"/>
                <w:szCs w:val="24"/>
                <w:lang w:eastAsia="en-US"/>
              </w:rPr>
            </w:pPr>
            <w:r w:rsidRPr="00C13171">
              <w:rPr>
                <w:sz w:val="24"/>
                <w:szCs w:val="24"/>
              </w:rPr>
              <w:t xml:space="preserve">Прочие доходы от оказания платных услуг (работ) получателями средств бюджетов сельских поселений </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rFonts w:eastAsia="Arial Unicode MS"/>
                <w:sz w:val="24"/>
                <w:szCs w:val="24"/>
                <w:lang w:eastAsia="en-US"/>
              </w:rPr>
            </w:pPr>
            <w:r w:rsidRPr="00C13171">
              <w:rPr>
                <w:rFonts w:eastAsia="Arial Unicode MS"/>
                <w:color w:val="000000"/>
                <w:sz w:val="24"/>
                <w:szCs w:val="24"/>
                <w:lang w:eastAsia="en-US"/>
              </w:rPr>
              <w:t>1 13 02065 10 0000 130</w:t>
            </w:r>
          </w:p>
        </w:tc>
        <w:tc>
          <w:tcPr>
            <w:tcW w:w="4644" w:type="dxa"/>
            <w:shd w:val="clear" w:color="auto" w:fill="auto"/>
          </w:tcPr>
          <w:p w:rsidR="00C13171" w:rsidRPr="00C13171" w:rsidRDefault="00C13171" w:rsidP="00C13171">
            <w:pPr>
              <w:tabs>
                <w:tab w:val="left" w:pos="420"/>
              </w:tabs>
              <w:jc w:val="both"/>
              <w:rPr>
                <w:rFonts w:eastAsia="Arial Unicode MS"/>
                <w:sz w:val="24"/>
                <w:szCs w:val="24"/>
                <w:lang w:eastAsia="en-US"/>
              </w:rPr>
            </w:pPr>
            <w:r w:rsidRPr="00C13171">
              <w:rPr>
                <w:rFonts w:eastAsia="Arial Unicode MS"/>
                <w:color w:val="000000"/>
                <w:sz w:val="24"/>
                <w:szCs w:val="24"/>
                <w:lang w:eastAsia="en-US"/>
              </w:rPr>
              <w:t xml:space="preserve">Доходы, поступающие в порядке возмещения расходов, понесенных в связи </w:t>
            </w:r>
            <w:r w:rsidRPr="00C13171">
              <w:rPr>
                <w:rFonts w:eastAsia="Arial Unicode MS"/>
                <w:color w:val="000000"/>
                <w:sz w:val="24"/>
                <w:szCs w:val="24"/>
                <w:lang w:eastAsia="en-US"/>
              </w:rPr>
              <w:lastRenderedPageBreak/>
              <w:t>с эксплуатацией имущества сельских поселений</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lastRenderedPageBreak/>
              <w:t>951</w:t>
            </w:r>
          </w:p>
        </w:tc>
        <w:tc>
          <w:tcPr>
            <w:tcW w:w="3543" w:type="dxa"/>
            <w:shd w:val="clear" w:color="auto" w:fill="auto"/>
          </w:tcPr>
          <w:p w:rsidR="00C13171" w:rsidRPr="00C13171" w:rsidRDefault="00C13171" w:rsidP="00C13171">
            <w:pPr>
              <w:jc w:val="center"/>
              <w:rPr>
                <w:rFonts w:eastAsia="Arial Unicode MS"/>
                <w:sz w:val="24"/>
                <w:szCs w:val="24"/>
                <w:lang w:eastAsia="en-US"/>
              </w:rPr>
            </w:pPr>
            <w:r w:rsidRPr="00C13171">
              <w:rPr>
                <w:rFonts w:eastAsia="Arial Unicode MS"/>
                <w:sz w:val="24"/>
                <w:szCs w:val="24"/>
                <w:lang w:eastAsia="en-US"/>
              </w:rPr>
              <w:t>1 13 02995 10 0000 130</w:t>
            </w:r>
          </w:p>
        </w:tc>
        <w:tc>
          <w:tcPr>
            <w:tcW w:w="4644" w:type="dxa"/>
            <w:shd w:val="clear" w:color="auto" w:fill="auto"/>
          </w:tcPr>
          <w:p w:rsidR="00C13171" w:rsidRPr="00C13171" w:rsidRDefault="00C13171" w:rsidP="00C13171">
            <w:pPr>
              <w:tabs>
                <w:tab w:val="left" w:pos="420"/>
              </w:tabs>
              <w:jc w:val="both"/>
              <w:rPr>
                <w:rFonts w:eastAsia="Arial Unicode MS"/>
                <w:sz w:val="24"/>
                <w:szCs w:val="24"/>
                <w:lang w:eastAsia="en-US"/>
              </w:rPr>
            </w:pPr>
            <w:r w:rsidRPr="00C13171">
              <w:rPr>
                <w:rFonts w:eastAsia="Arial Unicode MS"/>
                <w:sz w:val="24"/>
                <w:szCs w:val="24"/>
                <w:lang w:eastAsia="en-US"/>
              </w:rPr>
              <w:t>Прочие доходы от компенсации затрат бюджетов сельских поселений</w:t>
            </w:r>
            <w:r w:rsidRPr="00C13171">
              <w:rPr>
                <w:rFonts w:eastAsia="Arial Unicode MS"/>
                <w:sz w:val="24"/>
                <w:szCs w:val="24"/>
                <w:lang w:eastAsia="en-US"/>
              </w:rPr>
              <w:tab/>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tabs>
                <w:tab w:val="left" w:pos="2082"/>
              </w:tabs>
              <w:jc w:val="center"/>
              <w:rPr>
                <w:sz w:val="24"/>
                <w:szCs w:val="24"/>
              </w:rPr>
            </w:pPr>
            <w:r w:rsidRPr="00C13171">
              <w:rPr>
                <w:sz w:val="24"/>
                <w:szCs w:val="24"/>
                <w:lang w:val="en-US"/>
              </w:rPr>
              <w:t>1 14 0602</w:t>
            </w:r>
            <w:r w:rsidRPr="00C13171">
              <w:rPr>
                <w:sz w:val="24"/>
                <w:szCs w:val="24"/>
              </w:rPr>
              <w:t>5</w:t>
            </w:r>
            <w:r w:rsidRPr="00C13171">
              <w:rPr>
                <w:sz w:val="24"/>
                <w:szCs w:val="24"/>
                <w:lang w:val="en-US"/>
              </w:rPr>
              <w:t xml:space="preserve"> 10 0000 4</w:t>
            </w:r>
            <w:r w:rsidRPr="00C13171">
              <w:rPr>
                <w:sz w:val="24"/>
                <w:szCs w:val="24"/>
              </w:rPr>
              <w:t>3</w:t>
            </w:r>
            <w:r w:rsidRPr="00C13171">
              <w:rPr>
                <w:sz w:val="24"/>
                <w:szCs w:val="24"/>
                <w:lang w:val="en-US"/>
              </w:rPr>
              <w:t>0</w:t>
            </w:r>
          </w:p>
        </w:tc>
        <w:tc>
          <w:tcPr>
            <w:tcW w:w="4644" w:type="dxa"/>
            <w:shd w:val="clear" w:color="auto" w:fill="auto"/>
          </w:tcPr>
          <w:p w:rsidR="00C13171" w:rsidRPr="00C13171" w:rsidRDefault="00C13171" w:rsidP="00C13171">
            <w:pPr>
              <w:jc w:val="both"/>
              <w:rPr>
                <w:sz w:val="24"/>
                <w:szCs w:val="24"/>
              </w:rPr>
            </w:pPr>
            <w:r w:rsidRPr="00C13171">
              <w:rPr>
                <w:sz w:val="24"/>
                <w:szCs w:val="24"/>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p w:rsidR="00C13171" w:rsidRPr="00C13171" w:rsidRDefault="00C13171" w:rsidP="00C13171">
            <w:pPr>
              <w:tabs>
                <w:tab w:val="left" w:pos="420"/>
              </w:tabs>
              <w:jc w:val="both"/>
              <w:rPr>
                <w:rFonts w:eastAsia="Arial Unicode MS"/>
                <w:sz w:val="24"/>
                <w:szCs w:val="24"/>
                <w:lang w:eastAsia="en-US"/>
              </w:rPr>
            </w:pP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rPr>
                <w:color w:val="000000"/>
                <w:sz w:val="24"/>
                <w:szCs w:val="24"/>
              </w:rPr>
            </w:pPr>
            <w:r w:rsidRPr="00C13171">
              <w:rPr>
                <w:color w:val="000000"/>
                <w:sz w:val="24"/>
                <w:szCs w:val="24"/>
              </w:rPr>
              <w:t xml:space="preserve">       1 16 07010 10 0000 140</w:t>
            </w:r>
          </w:p>
        </w:tc>
        <w:tc>
          <w:tcPr>
            <w:tcW w:w="4644" w:type="dxa"/>
            <w:shd w:val="clear" w:color="auto" w:fill="auto"/>
          </w:tcPr>
          <w:p w:rsidR="00C13171" w:rsidRPr="00C13171" w:rsidRDefault="00C13171" w:rsidP="00C13171">
            <w:pPr>
              <w:jc w:val="both"/>
              <w:rPr>
                <w:color w:val="000000"/>
                <w:sz w:val="24"/>
                <w:szCs w:val="24"/>
              </w:rPr>
            </w:pPr>
            <w:r w:rsidRPr="00C13171">
              <w:rPr>
                <w:color w:val="000000"/>
                <w:sz w:val="24"/>
                <w:szCs w:val="24"/>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
          <w:p w:rsidR="00C13171" w:rsidRPr="00C13171" w:rsidRDefault="00C13171" w:rsidP="00C13171">
            <w:pPr>
              <w:tabs>
                <w:tab w:val="left" w:pos="5700"/>
              </w:tabs>
              <w:jc w:val="both"/>
              <w:rPr>
                <w:sz w:val="24"/>
                <w:szCs w:val="24"/>
              </w:rPr>
            </w:pP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tabs>
                <w:tab w:val="left" w:pos="5700"/>
              </w:tabs>
              <w:rPr>
                <w:color w:val="000000"/>
                <w:sz w:val="24"/>
                <w:szCs w:val="24"/>
              </w:rPr>
            </w:pPr>
            <w:r w:rsidRPr="00C13171">
              <w:rPr>
                <w:color w:val="000000"/>
                <w:sz w:val="24"/>
                <w:szCs w:val="24"/>
              </w:rPr>
              <w:t xml:space="preserve">       1 16 07090 10 0000 140</w:t>
            </w:r>
          </w:p>
        </w:tc>
        <w:tc>
          <w:tcPr>
            <w:tcW w:w="4644" w:type="dxa"/>
            <w:shd w:val="clear" w:color="auto" w:fill="auto"/>
            <w:vAlign w:val="center"/>
          </w:tcPr>
          <w:p w:rsidR="00C13171" w:rsidRPr="00C13171" w:rsidRDefault="00C13171" w:rsidP="00C13171">
            <w:pPr>
              <w:jc w:val="both"/>
              <w:rPr>
                <w:color w:val="000000"/>
                <w:sz w:val="24"/>
                <w:szCs w:val="24"/>
              </w:rPr>
            </w:pPr>
            <w:r w:rsidRPr="00C13171">
              <w:rPr>
                <w:color w:val="000000"/>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tabs>
                <w:tab w:val="left" w:pos="5700"/>
              </w:tabs>
              <w:rPr>
                <w:color w:val="000000"/>
                <w:sz w:val="24"/>
                <w:szCs w:val="24"/>
              </w:rPr>
            </w:pPr>
            <w:r w:rsidRPr="00C13171">
              <w:rPr>
                <w:color w:val="000000"/>
                <w:sz w:val="24"/>
                <w:szCs w:val="24"/>
              </w:rPr>
              <w:t xml:space="preserve">       1 16 10081 10 0000 140</w:t>
            </w:r>
          </w:p>
        </w:tc>
        <w:tc>
          <w:tcPr>
            <w:tcW w:w="4644" w:type="dxa"/>
            <w:shd w:val="clear" w:color="auto" w:fill="auto"/>
            <w:vAlign w:val="center"/>
          </w:tcPr>
          <w:p w:rsidR="00C13171" w:rsidRPr="00C13171" w:rsidRDefault="00C13171" w:rsidP="00C13171">
            <w:pPr>
              <w:jc w:val="both"/>
              <w:rPr>
                <w:color w:val="000000"/>
                <w:sz w:val="24"/>
                <w:szCs w:val="24"/>
              </w:rPr>
            </w:pPr>
            <w:r w:rsidRPr="00C13171">
              <w:rPr>
                <w:color w:val="000000"/>
                <w:sz w:val="24"/>
                <w:szCs w:val="24"/>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tabs>
                <w:tab w:val="left" w:pos="5700"/>
              </w:tabs>
              <w:rPr>
                <w:color w:val="000000"/>
                <w:sz w:val="24"/>
                <w:szCs w:val="24"/>
              </w:rPr>
            </w:pPr>
            <w:r w:rsidRPr="00C13171">
              <w:rPr>
                <w:color w:val="000000"/>
                <w:sz w:val="24"/>
                <w:szCs w:val="24"/>
              </w:rPr>
              <w:t xml:space="preserve">      1 16 10082 10 0000 140</w:t>
            </w:r>
          </w:p>
        </w:tc>
        <w:tc>
          <w:tcPr>
            <w:tcW w:w="4644" w:type="dxa"/>
            <w:shd w:val="clear" w:color="auto" w:fill="auto"/>
            <w:vAlign w:val="center"/>
          </w:tcPr>
          <w:p w:rsidR="00C13171" w:rsidRPr="00C13171" w:rsidRDefault="00C13171" w:rsidP="00C13171">
            <w:pPr>
              <w:jc w:val="both"/>
              <w:rPr>
                <w:color w:val="000000"/>
                <w:sz w:val="24"/>
                <w:szCs w:val="24"/>
              </w:rPr>
            </w:pPr>
            <w:r w:rsidRPr="00C13171">
              <w:rPr>
                <w:color w:val="000000"/>
                <w:sz w:val="24"/>
                <w:szCs w:val="24"/>
              </w:rPr>
              <w:t>Платежи в целях возмещения ущерба при расторжении муниципального контракта, финансируемого за счет средств муниципального дорожного фонда сельского поселения, в связи с односторонним отказом исполнителя (подрядчика) от его исполнения</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rPr>
                <w:color w:val="000000"/>
                <w:sz w:val="24"/>
                <w:szCs w:val="24"/>
              </w:rPr>
            </w:pPr>
            <w:r w:rsidRPr="00C13171">
              <w:rPr>
                <w:color w:val="000000"/>
                <w:sz w:val="24"/>
                <w:szCs w:val="24"/>
              </w:rPr>
              <w:t xml:space="preserve">      1 16 10123 01 0000 140</w:t>
            </w:r>
          </w:p>
        </w:tc>
        <w:tc>
          <w:tcPr>
            <w:tcW w:w="4644" w:type="dxa"/>
            <w:shd w:val="clear" w:color="auto" w:fill="auto"/>
          </w:tcPr>
          <w:p w:rsidR="00C13171" w:rsidRPr="00C13171" w:rsidRDefault="00C13171" w:rsidP="00C13171">
            <w:pPr>
              <w:jc w:val="both"/>
              <w:rPr>
                <w:sz w:val="24"/>
                <w:szCs w:val="24"/>
              </w:rPr>
            </w:pPr>
            <w:r w:rsidRPr="00C13171">
              <w:rPr>
                <w:sz w:val="24"/>
                <w:szCs w:val="24"/>
              </w:rPr>
              <w:t xml:space="preserve">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lang w:eastAsia="en-US"/>
              </w:rPr>
            </w:pPr>
            <w:r w:rsidRPr="00C13171">
              <w:rPr>
                <w:sz w:val="24"/>
                <w:szCs w:val="24"/>
              </w:rPr>
              <w:t>1 17 01050 10 0000 180</w:t>
            </w:r>
          </w:p>
        </w:tc>
        <w:tc>
          <w:tcPr>
            <w:tcW w:w="4644" w:type="dxa"/>
            <w:shd w:val="clear" w:color="auto" w:fill="auto"/>
          </w:tcPr>
          <w:p w:rsidR="00C13171" w:rsidRPr="00C13171" w:rsidRDefault="00C13171" w:rsidP="00C13171">
            <w:pPr>
              <w:jc w:val="both"/>
              <w:rPr>
                <w:sz w:val="24"/>
                <w:szCs w:val="24"/>
                <w:lang w:eastAsia="en-US"/>
              </w:rPr>
            </w:pPr>
            <w:r w:rsidRPr="00C13171">
              <w:rPr>
                <w:sz w:val="24"/>
                <w:szCs w:val="24"/>
              </w:rPr>
              <w:t>Невыясненные поступления, зачисляемые в бюджеты сельских поселений</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lang w:eastAsia="en-US"/>
              </w:rPr>
            </w:pPr>
            <w:r w:rsidRPr="00C13171">
              <w:rPr>
                <w:sz w:val="24"/>
                <w:szCs w:val="24"/>
              </w:rPr>
              <w:t>1 17 02020 10 0000 180</w:t>
            </w:r>
          </w:p>
        </w:tc>
        <w:tc>
          <w:tcPr>
            <w:tcW w:w="4644" w:type="dxa"/>
            <w:shd w:val="clear" w:color="auto" w:fill="auto"/>
          </w:tcPr>
          <w:p w:rsidR="00C13171" w:rsidRPr="00C13171" w:rsidRDefault="00C13171" w:rsidP="00C13171">
            <w:pPr>
              <w:jc w:val="both"/>
              <w:rPr>
                <w:sz w:val="24"/>
                <w:szCs w:val="24"/>
                <w:lang w:eastAsia="en-US"/>
              </w:rPr>
            </w:pPr>
            <w:r w:rsidRPr="00C13171">
              <w:rPr>
                <w:sz w:val="24"/>
                <w:szCs w:val="24"/>
              </w:rPr>
              <w:t xml:space="preserve">Возмещение потерь сельскохозяйственного производства, связанных с изъятием </w:t>
            </w:r>
            <w:r w:rsidRPr="00C13171">
              <w:rPr>
                <w:sz w:val="24"/>
                <w:szCs w:val="24"/>
              </w:rPr>
              <w:lastRenderedPageBreak/>
              <w:t>сельскохозяйственных угодий, расположенных на территориях сельских поселений (по обязательствам, возникшим до 1 января 2008 года)</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lastRenderedPageBreak/>
              <w:t>951</w:t>
            </w:r>
          </w:p>
        </w:tc>
        <w:tc>
          <w:tcPr>
            <w:tcW w:w="3543" w:type="dxa"/>
            <w:shd w:val="clear" w:color="auto" w:fill="auto"/>
          </w:tcPr>
          <w:p w:rsidR="00C13171" w:rsidRPr="00C13171" w:rsidRDefault="00C13171" w:rsidP="00C13171">
            <w:pPr>
              <w:jc w:val="center"/>
              <w:rPr>
                <w:rFonts w:eastAsia="Arial Unicode MS"/>
                <w:sz w:val="24"/>
                <w:szCs w:val="24"/>
                <w:lang w:eastAsia="en-US"/>
              </w:rPr>
            </w:pPr>
            <w:r w:rsidRPr="00C13171">
              <w:rPr>
                <w:rFonts w:eastAsia="Arial Unicode MS"/>
                <w:sz w:val="24"/>
                <w:szCs w:val="24"/>
                <w:lang w:eastAsia="en-US"/>
              </w:rPr>
              <w:t>1 17 05050 10 0000 180</w:t>
            </w:r>
          </w:p>
        </w:tc>
        <w:tc>
          <w:tcPr>
            <w:tcW w:w="4644" w:type="dxa"/>
            <w:shd w:val="clear" w:color="auto" w:fill="auto"/>
          </w:tcPr>
          <w:p w:rsidR="00C13171" w:rsidRPr="00C13171" w:rsidRDefault="00C13171" w:rsidP="00C13171">
            <w:pPr>
              <w:jc w:val="both"/>
              <w:rPr>
                <w:rFonts w:eastAsia="Arial Unicode MS"/>
                <w:b/>
                <w:sz w:val="24"/>
                <w:szCs w:val="24"/>
                <w:lang w:eastAsia="en-US"/>
              </w:rPr>
            </w:pPr>
            <w:r w:rsidRPr="00C13171">
              <w:rPr>
                <w:rFonts w:eastAsia="Arial Unicode MS"/>
                <w:sz w:val="24"/>
                <w:szCs w:val="24"/>
                <w:lang w:eastAsia="en-US"/>
              </w:rPr>
              <w:t>Прочие неналоговые доходы бюджетов сельских поселений</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rFonts w:eastAsia="Arial Unicode MS"/>
                <w:sz w:val="24"/>
                <w:szCs w:val="24"/>
                <w:lang w:eastAsia="en-US"/>
              </w:rPr>
            </w:pPr>
            <w:r w:rsidRPr="00C13171">
              <w:rPr>
                <w:rFonts w:eastAsia="Arial Unicode MS"/>
                <w:sz w:val="24"/>
                <w:szCs w:val="24"/>
                <w:lang w:eastAsia="en-US"/>
              </w:rPr>
              <w:t>1 17 15030 10 0000 150</w:t>
            </w:r>
          </w:p>
        </w:tc>
        <w:tc>
          <w:tcPr>
            <w:tcW w:w="4644" w:type="dxa"/>
            <w:shd w:val="clear" w:color="auto" w:fill="auto"/>
          </w:tcPr>
          <w:p w:rsidR="00C13171" w:rsidRPr="00C13171" w:rsidRDefault="00C13171" w:rsidP="00C13171">
            <w:pPr>
              <w:jc w:val="both"/>
              <w:rPr>
                <w:rFonts w:eastAsia="Arial Unicode MS"/>
                <w:color w:val="000000"/>
                <w:sz w:val="24"/>
                <w:szCs w:val="24"/>
                <w:lang w:eastAsia="en-US"/>
              </w:rPr>
            </w:pPr>
            <w:r w:rsidRPr="00C13171">
              <w:rPr>
                <w:rFonts w:eastAsia="Arial Unicode MS"/>
                <w:color w:val="000000"/>
                <w:sz w:val="24"/>
                <w:szCs w:val="24"/>
                <w:lang w:eastAsia="en-US"/>
              </w:rPr>
              <w:t>Инициативные платежи, зачисляемые в бюджеты сельских поселений</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rFonts w:eastAsia="Arial Unicode MS"/>
                <w:sz w:val="24"/>
                <w:szCs w:val="24"/>
                <w:lang w:eastAsia="en-US"/>
              </w:rPr>
            </w:pPr>
            <w:r w:rsidRPr="00C13171">
              <w:rPr>
                <w:rFonts w:eastAsia="Arial Unicode MS"/>
                <w:sz w:val="24"/>
                <w:szCs w:val="24"/>
                <w:lang w:eastAsia="en-US"/>
              </w:rPr>
              <w:t>1 18 02500 10 0000 150</w:t>
            </w:r>
          </w:p>
        </w:tc>
        <w:tc>
          <w:tcPr>
            <w:tcW w:w="4644" w:type="dxa"/>
            <w:shd w:val="clear" w:color="auto" w:fill="auto"/>
          </w:tcPr>
          <w:p w:rsidR="00C13171" w:rsidRPr="00C13171" w:rsidRDefault="00C13171" w:rsidP="00C13171">
            <w:pPr>
              <w:jc w:val="both"/>
              <w:rPr>
                <w:rFonts w:eastAsia="Arial Unicode MS"/>
                <w:b/>
                <w:sz w:val="24"/>
                <w:szCs w:val="24"/>
                <w:lang w:eastAsia="en-US"/>
              </w:rPr>
            </w:pPr>
            <w:r w:rsidRPr="00C13171">
              <w:rPr>
                <w:rFonts w:eastAsia="Arial Unicode MS"/>
                <w:color w:val="000000"/>
                <w:sz w:val="24"/>
                <w:szCs w:val="24"/>
                <w:lang w:eastAsia="en-US"/>
              </w:rPr>
              <w:t xml:space="preserve">Поступления в бюджеты </w:t>
            </w:r>
            <w:r w:rsidRPr="00C13171">
              <w:rPr>
                <w:rFonts w:eastAsia="Arial Unicode MS"/>
                <w:sz w:val="24"/>
                <w:szCs w:val="24"/>
                <w:lang w:eastAsia="en-US"/>
              </w:rPr>
              <w:t>сельских</w:t>
            </w:r>
            <w:r w:rsidRPr="00C13171">
              <w:rPr>
                <w:rFonts w:eastAsia="Arial Unicode MS"/>
                <w:color w:val="000000"/>
                <w:sz w:val="24"/>
                <w:szCs w:val="24"/>
                <w:lang w:eastAsia="en-US"/>
              </w:rPr>
              <w:t xml:space="preserve"> поселений (перечисления из бюджетов </w:t>
            </w:r>
            <w:r w:rsidRPr="00C13171">
              <w:rPr>
                <w:rFonts w:eastAsia="Arial Unicode MS"/>
                <w:sz w:val="24"/>
                <w:szCs w:val="24"/>
                <w:lang w:eastAsia="en-US"/>
              </w:rPr>
              <w:t>сельских</w:t>
            </w:r>
            <w:r w:rsidRPr="00C13171">
              <w:rPr>
                <w:rFonts w:eastAsia="Arial Unicode MS"/>
                <w:color w:val="000000"/>
                <w:sz w:val="24"/>
                <w:szCs w:val="24"/>
                <w:lang w:eastAsia="en-US"/>
              </w:rPr>
              <w:t xml:space="preserve"> поселений) по урегулированию расчетов между бюджетами бюджетной системы Российской Федерации по распределенным доходам</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lang w:eastAsia="en-US"/>
              </w:rPr>
            </w:pPr>
            <w:r w:rsidRPr="00C13171">
              <w:rPr>
                <w:sz w:val="24"/>
                <w:szCs w:val="24"/>
              </w:rPr>
              <w:t>2 02 15001 10 0000 150</w:t>
            </w:r>
          </w:p>
        </w:tc>
        <w:tc>
          <w:tcPr>
            <w:tcW w:w="4644" w:type="dxa"/>
            <w:shd w:val="clear" w:color="auto" w:fill="auto"/>
          </w:tcPr>
          <w:p w:rsidR="00C13171" w:rsidRPr="00C13171" w:rsidRDefault="00C13171" w:rsidP="00C13171">
            <w:pPr>
              <w:jc w:val="both"/>
              <w:rPr>
                <w:sz w:val="24"/>
                <w:szCs w:val="24"/>
                <w:lang w:eastAsia="en-US"/>
              </w:rPr>
            </w:pPr>
            <w:r w:rsidRPr="00C13171">
              <w:rPr>
                <w:sz w:val="24"/>
                <w:szCs w:val="24"/>
              </w:rPr>
              <w:t>Дотации бюджетам сельских поселений на выравнивание бюджетной обеспеченности из бюджета субъекта Российской Федерации</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lang w:eastAsia="en-US"/>
              </w:rPr>
            </w:pPr>
            <w:r w:rsidRPr="00C13171">
              <w:rPr>
                <w:sz w:val="24"/>
                <w:szCs w:val="24"/>
              </w:rPr>
              <w:t>2 02 15002 10 0000 150</w:t>
            </w:r>
          </w:p>
        </w:tc>
        <w:tc>
          <w:tcPr>
            <w:tcW w:w="4644" w:type="dxa"/>
            <w:shd w:val="clear" w:color="auto" w:fill="auto"/>
          </w:tcPr>
          <w:p w:rsidR="00C13171" w:rsidRPr="00C13171" w:rsidRDefault="00C13171" w:rsidP="00C13171">
            <w:pPr>
              <w:jc w:val="both"/>
              <w:rPr>
                <w:sz w:val="24"/>
                <w:szCs w:val="24"/>
                <w:lang w:eastAsia="en-US"/>
              </w:rPr>
            </w:pPr>
            <w:r w:rsidRPr="00C13171">
              <w:rPr>
                <w:sz w:val="24"/>
                <w:szCs w:val="24"/>
              </w:rPr>
              <w:t>Дотации бюджетам сельских поселений на поддержку мер по обеспечению сбалансированности бюджетов</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rFonts w:eastAsia="Arial Unicode MS"/>
                <w:sz w:val="24"/>
                <w:szCs w:val="24"/>
                <w:lang w:eastAsia="en-US"/>
              </w:rPr>
            </w:pPr>
            <w:r w:rsidRPr="00C13171">
              <w:rPr>
                <w:rFonts w:eastAsia="Arial Unicode MS"/>
                <w:color w:val="000000"/>
                <w:sz w:val="24"/>
                <w:szCs w:val="24"/>
                <w:lang w:eastAsia="en-US"/>
              </w:rPr>
              <w:t>2 02 16001 10 0000 150</w:t>
            </w:r>
          </w:p>
        </w:tc>
        <w:tc>
          <w:tcPr>
            <w:tcW w:w="4644" w:type="dxa"/>
            <w:shd w:val="clear" w:color="auto" w:fill="auto"/>
          </w:tcPr>
          <w:p w:rsidR="00C13171" w:rsidRPr="00C13171" w:rsidRDefault="00C13171" w:rsidP="00C13171">
            <w:pPr>
              <w:jc w:val="both"/>
              <w:rPr>
                <w:rFonts w:eastAsia="Arial Unicode MS"/>
                <w:sz w:val="24"/>
                <w:szCs w:val="24"/>
                <w:lang w:eastAsia="en-US"/>
              </w:rPr>
            </w:pPr>
            <w:r w:rsidRPr="00C13171">
              <w:rPr>
                <w:rFonts w:eastAsia="Arial Unicode MS"/>
                <w:color w:val="000000"/>
                <w:sz w:val="24"/>
                <w:szCs w:val="24"/>
                <w:lang w:eastAsia="en-US"/>
              </w:rPr>
              <w:t>Дотации бюджетам сельских поселений на выравнивание бюджетной обеспеченности из бюджетов муниципальных районов</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rFonts w:eastAsia="Arial Unicode MS"/>
                <w:sz w:val="24"/>
                <w:szCs w:val="24"/>
                <w:lang w:eastAsia="en-US"/>
              </w:rPr>
            </w:pPr>
            <w:r w:rsidRPr="00C13171">
              <w:rPr>
                <w:rFonts w:eastAsia="Arial Unicode MS"/>
                <w:sz w:val="24"/>
                <w:szCs w:val="24"/>
                <w:lang w:eastAsia="en-US"/>
              </w:rPr>
              <w:t>2 02 19999 10 0000 150</w:t>
            </w:r>
          </w:p>
        </w:tc>
        <w:tc>
          <w:tcPr>
            <w:tcW w:w="4644" w:type="dxa"/>
            <w:shd w:val="clear" w:color="auto" w:fill="auto"/>
          </w:tcPr>
          <w:p w:rsidR="00C13171" w:rsidRPr="00C13171" w:rsidRDefault="00C13171" w:rsidP="00C13171">
            <w:pPr>
              <w:jc w:val="both"/>
              <w:rPr>
                <w:rFonts w:eastAsia="Arial Unicode MS"/>
                <w:sz w:val="24"/>
                <w:szCs w:val="24"/>
                <w:lang w:eastAsia="en-US"/>
              </w:rPr>
            </w:pPr>
            <w:r w:rsidRPr="00C13171">
              <w:rPr>
                <w:rFonts w:eastAsia="Arial Unicode MS"/>
                <w:sz w:val="24"/>
                <w:szCs w:val="24"/>
                <w:lang w:eastAsia="en-US"/>
              </w:rPr>
              <w:t>Прочие дотации бюджетам сельских поселений</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rPr>
            </w:pPr>
            <w:r w:rsidRPr="00C13171">
              <w:rPr>
                <w:sz w:val="24"/>
                <w:szCs w:val="24"/>
              </w:rPr>
              <w:t>2 02 25299 10 0000 150</w:t>
            </w:r>
          </w:p>
        </w:tc>
        <w:tc>
          <w:tcPr>
            <w:tcW w:w="4644" w:type="dxa"/>
            <w:shd w:val="clear" w:color="auto" w:fill="auto"/>
            <w:vAlign w:val="center"/>
          </w:tcPr>
          <w:p w:rsidR="00C13171" w:rsidRPr="00C13171" w:rsidRDefault="00C13171" w:rsidP="00C13171">
            <w:pPr>
              <w:jc w:val="both"/>
              <w:rPr>
                <w:sz w:val="24"/>
                <w:szCs w:val="24"/>
              </w:rPr>
            </w:pPr>
            <w:r w:rsidRPr="00C13171">
              <w:rPr>
                <w:sz w:val="24"/>
                <w:szCs w:val="24"/>
              </w:rPr>
              <w:t>Субсидии бюджетам сельских поселений на софинансирование расходных обязательств субъектов Российской Федерации, связанных с реализацией федеральной целевой программы "Увековечение памяти погибших при защите Отечества                         на 2019 - 2024 годы"</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rPr>
            </w:pPr>
            <w:r w:rsidRPr="00C13171">
              <w:rPr>
                <w:sz w:val="24"/>
                <w:szCs w:val="24"/>
              </w:rPr>
              <w:t>2 02 29999 10 0000 150</w:t>
            </w:r>
          </w:p>
        </w:tc>
        <w:tc>
          <w:tcPr>
            <w:tcW w:w="4644" w:type="dxa"/>
            <w:shd w:val="clear" w:color="auto" w:fill="auto"/>
            <w:vAlign w:val="center"/>
          </w:tcPr>
          <w:p w:rsidR="00C13171" w:rsidRPr="00C13171" w:rsidRDefault="00C13171" w:rsidP="00C13171">
            <w:pPr>
              <w:jc w:val="both"/>
              <w:rPr>
                <w:sz w:val="24"/>
                <w:szCs w:val="24"/>
              </w:rPr>
            </w:pPr>
            <w:r w:rsidRPr="00C13171">
              <w:rPr>
                <w:sz w:val="24"/>
                <w:szCs w:val="24"/>
              </w:rPr>
              <w:t>Прочие субсидии бюджетам сельских поселений</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rPr>
            </w:pPr>
            <w:r w:rsidRPr="00C13171">
              <w:rPr>
                <w:sz w:val="24"/>
                <w:szCs w:val="24"/>
              </w:rPr>
              <w:t>2 02 30024 10 0000 150</w:t>
            </w:r>
          </w:p>
        </w:tc>
        <w:tc>
          <w:tcPr>
            <w:tcW w:w="4644" w:type="dxa"/>
            <w:shd w:val="clear" w:color="auto" w:fill="auto"/>
            <w:vAlign w:val="center"/>
          </w:tcPr>
          <w:p w:rsidR="00C13171" w:rsidRPr="00C13171" w:rsidRDefault="00C13171" w:rsidP="00C13171">
            <w:pPr>
              <w:jc w:val="both"/>
              <w:rPr>
                <w:rFonts w:eastAsia="Arial Unicode MS"/>
                <w:sz w:val="24"/>
                <w:szCs w:val="24"/>
                <w:lang w:eastAsia="en-US"/>
              </w:rPr>
            </w:pPr>
            <w:r w:rsidRPr="00C13171">
              <w:rPr>
                <w:rFonts w:eastAsia="Arial Unicode MS"/>
                <w:sz w:val="24"/>
                <w:szCs w:val="24"/>
                <w:lang w:eastAsia="en-US"/>
              </w:rPr>
              <w:t>Субвенции бюджетам сельских поселений на выполнение передаваемых полномочий субъектов Российской Федерации</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lang w:eastAsia="en-US"/>
              </w:rPr>
            </w:pPr>
            <w:r w:rsidRPr="00C13171">
              <w:rPr>
                <w:sz w:val="24"/>
                <w:szCs w:val="24"/>
              </w:rPr>
              <w:t>2 02 35118 10 0000 150</w:t>
            </w:r>
          </w:p>
        </w:tc>
        <w:tc>
          <w:tcPr>
            <w:tcW w:w="4644" w:type="dxa"/>
            <w:shd w:val="clear" w:color="auto" w:fill="auto"/>
          </w:tcPr>
          <w:p w:rsidR="00C13171" w:rsidRPr="00C13171" w:rsidRDefault="00C13171" w:rsidP="00C13171">
            <w:pPr>
              <w:jc w:val="both"/>
              <w:rPr>
                <w:sz w:val="24"/>
                <w:szCs w:val="24"/>
                <w:lang w:eastAsia="en-US"/>
              </w:rPr>
            </w:pPr>
            <w:r w:rsidRPr="00C13171">
              <w:rPr>
                <w:color w:val="000000"/>
                <w:sz w:val="24"/>
                <w:szCs w:val="24"/>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rPr>
            </w:pPr>
            <w:r w:rsidRPr="00C13171">
              <w:rPr>
                <w:sz w:val="24"/>
                <w:szCs w:val="24"/>
              </w:rPr>
              <w:t>2 02 39999 10 0000 150</w:t>
            </w:r>
          </w:p>
        </w:tc>
        <w:tc>
          <w:tcPr>
            <w:tcW w:w="4644" w:type="dxa"/>
            <w:shd w:val="clear" w:color="auto" w:fill="auto"/>
          </w:tcPr>
          <w:p w:rsidR="00C13171" w:rsidRPr="00C13171" w:rsidRDefault="00C13171" w:rsidP="00C13171">
            <w:pPr>
              <w:jc w:val="both"/>
              <w:rPr>
                <w:sz w:val="24"/>
                <w:szCs w:val="24"/>
              </w:rPr>
            </w:pPr>
            <w:r w:rsidRPr="00C13171">
              <w:rPr>
                <w:sz w:val="24"/>
                <w:szCs w:val="24"/>
              </w:rPr>
              <w:t>Прочие субвенции бюджетам сельских поселений</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rPr>
            </w:pPr>
            <w:r w:rsidRPr="00C13171">
              <w:rPr>
                <w:sz w:val="24"/>
                <w:szCs w:val="24"/>
              </w:rPr>
              <w:t>2 02 40014 10 0000 150</w:t>
            </w:r>
          </w:p>
        </w:tc>
        <w:tc>
          <w:tcPr>
            <w:tcW w:w="4644" w:type="dxa"/>
            <w:shd w:val="clear" w:color="auto" w:fill="auto"/>
          </w:tcPr>
          <w:p w:rsidR="00C13171" w:rsidRPr="00C13171" w:rsidRDefault="00C13171" w:rsidP="00C13171">
            <w:pPr>
              <w:jc w:val="both"/>
              <w:rPr>
                <w:sz w:val="24"/>
                <w:szCs w:val="24"/>
              </w:rPr>
            </w:pPr>
            <w:r w:rsidRPr="00C13171">
              <w:rPr>
                <w:color w:val="000000"/>
                <w:sz w:val="24"/>
                <w:szCs w:val="24"/>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lastRenderedPageBreak/>
              <w:t>951</w:t>
            </w:r>
          </w:p>
        </w:tc>
        <w:tc>
          <w:tcPr>
            <w:tcW w:w="3543" w:type="dxa"/>
            <w:shd w:val="clear" w:color="auto" w:fill="auto"/>
          </w:tcPr>
          <w:p w:rsidR="00C13171" w:rsidRPr="00C13171" w:rsidRDefault="00C13171" w:rsidP="00C13171">
            <w:pPr>
              <w:jc w:val="center"/>
              <w:rPr>
                <w:sz w:val="24"/>
                <w:szCs w:val="24"/>
              </w:rPr>
            </w:pPr>
            <w:r w:rsidRPr="00C13171">
              <w:rPr>
                <w:sz w:val="24"/>
                <w:szCs w:val="24"/>
              </w:rPr>
              <w:t>2 02 45160 10 0000 150</w:t>
            </w:r>
          </w:p>
        </w:tc>
        <w:tc>
          <w:tcPr>
            <w:tcW w:w="4644" w:type="dxa"/>
            <w:shd w:val="clear" w:color="auto" w:fill="auto"/>
          </w:tcPr>
          <w:p w:rsidR="00C13171" w:rsidRPr="00C13171" w:rsidRDefault="00C13171" w:rsidP="00C13171">
            <w:pPr>
              <w:jc w:val="both"/>
              <w:rPr>
                <w:sz w:val="24"/>
                <w:szCs w:val="24"/>
              </w:rPr>
            </w:pPr>
            <w:r w:rsidRPr="00C13171">
              <w:rPr>
                <w:sz w:val="24"/>
                <w:szCs w:val="24"/>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lang w:eastAsia="en-US"/>
              </w:rPr>
            </w:pPr>
            <w:r w:rsidRPr="00C13171">
              <w:rPr>
                <w:sz w:val="24"/>
                <w:szCs w:val="24"/>
              </w:rPr>
              <w:t>2 02 49999 10 0000 150</w:t>
            </w:r>
          </w:p>
        </w:tc>
        <w:tc>
          <w:tcPr>
            <w:tcW w:w="4644" w:type="dxa"/>
            <w:shd w:val="clear" w:color="auto" w:fill="auto"/>
          </w:tcPr>
          <w:p w:rsidR="00C13171" w:rsidRPr="00C13171" w:rsidRDefault="00C13171" w:rsidP="00C13171">
            <w:pPr>
              <w:jc w:val="both"/>
              <w:rPr>
                <w:sz w:val="24"/>
                <w:szCs w:val="24"/>
                <w:lang w:eastAsia="en-US"/>
              </w:rPr>
            </w:pPr>
            <w:r w:rsidRPr="00C13171">
              <w:rPr>
                <w:sz w:val="24"/>
                <w:szCs w:val="24"/>
              </w:rPr>
              <w:t>Прочие межбюджетные трансферты, передаваемые бюджетам сельских поселений</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rPr>
            </w:pPr>
            <w:r w:rsidRPr="00C13171">
              <w:rPr>
                <w:sz w:val="24"/>
                <w:szCs w:val="24"/>
              </w:rPr>
              <w:t>2 07 05010 10 0000 150</w:t>
            </w:r>
          </w:p>
        </w:tc>
        <w:tc>
          <w:tcPr>
            <w:tcW w:w="4644" w:type="dxa"/>
            <w:shd w:val="clear" w:color="auto" w:fill="auto"/>
          </w:tcPr>
          <w:p w:rsidR="00C13171" w:rsidRPr="00C13171" w:rsidRDefault="00C13171" w:rsidP="00C13171">
            <w:pPr>
              <w:jc w:val="both"/>
              <w:rPr>
                <w:sz w:val="24"/>
                <w:szCs w:val="24"/>
              </w:rPr>
            </w:pPr>
            <w:r w:rsidRPr="00C13171">
              <w:rPr>
                <w:sz w:val="24"/>
                <w:szCs w:val="24"/>
              </w:rPr>
              <w:t>Безвозмездные поступления от физических и юридических лиц на финансовое обеспечение дорожной деятельности, в том числе добровольных пожертвований, в отношении автомобильных дорог общего пользования местного значения сельских поселений</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rPr>
            </w:pPr>
            <w:r w:rsidRPr="00C13171">
              <w:rPr>
                <w:sz w:val="24"/>
                <w:szCs w:val="24"/>
              </w:rPr>
              <w:t>2 07 05020 10 0000 150</w:t>
            </w:r>
          </w:p>
        </w:tc>
        <w:tc>
          <w:tcPr>
            <w:tcW w:w="4644" w:type="dxa"/>
            <w:shd w:val="clear" w:color="auto" w:fill="auto"/>
          </w:tcPr>
          <w:p w:rsidR="00C13171" w:rsidRPr="00C13171" w:rsidRDefault="00C13171" w:rsidP="00C13171">
            <w:pPr>
              <w:jc w:val="both"/>
              <w:rPr>
                <w:sz w:val="24"/>
                <w:szCs w:val="24"/>
              </w:rPr>
            </w:pPr>
            <w:r w:rsidRPr="00C13171">
              <w:rPr>
                <w:sz w:val="24"/>
                <w:szCs w:val="24"/>
              </w:rPr>
              <w:t>Поступления от денежных пожертвований, предоставляемых физическими лицами получателям средств бюджетов сельских поселений</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rPr>
            </w:pPr>
            <w:r w:rsidRPr="00C13171">
              <w:rPr>
                <w:sz w:val="24"/>
                <w:szCs w:val="24"/>
              </w:rPr>
              <w:t xml:space="preserve">2 07 05030 10 0000 150 </w:t>
            </w:r>
          </w:p>
        </w:tc>
        <w:tc>
          <w:tcPr>
            <w:tcW w:w="4644" w:type="dxa"/>
            <w:shd w:val="clear" w:color="auto" w:fill="auto"/>
          </w:tcPr>
          <w:p w:rsidR="00C13171" w:rsidRPr="00C13171" w:rsidRDefault="00C13171" w:rsidP="00C13171">
            <w:pPr>
              <w:jc w:val="both"/>
              <w:rPr>
                <w:sz w:val="24"/>
                <w:szCs w:val="24"/>
              </w:rPr>
            </w:pPr>
            <w:r w:rsidRPr="00C13171">
              <w:rPr>
                <w:sz w:val="24"/>
                <w:szCs w:val="24"/>
              </w:rPr>
              <w:t>Прочие безвозмездные поступления в бюджеты сельских поселений</w:t>
            </w:r>
          </w:p>
        </w:tc>
      </w:tr>
      <w:tr w:rsidR="00C13171" w:rsidRPr="00C13171" w:rsidTr="00E52B6F">
        <w:tc>
          <w:tcPr>
            <w:tcW w:w="2411" w:type="dxa"/>
            <w:shd w:val="clear" w:color="auto" w:fill="auto"/>
          </w:tcPr>
          <w:p w:rsidR="00C13171" w:rsidRPr="00C13171" w:rsidRDefault="00C13171" w:rsidP="00C13171">
            <w:pPr>
              <w:jc w:val="center"/>
              <w:rPr>
                <w:sz w:val="24"/>
                <w:szCs w:val="24"/>
              </w:rPr>
            </w:pPr>
            <w:r w:rsidRPr="00C13171">
              <w:rPr>
                <w:sz w:val="24"/>
                <w:szCs w:val="24"/>
              </w:rPr>
              <w:t>951</w:t>
            </w:r>
          </w:p>
        </w:tc>
        <w:tc>
          <w:tcPr>
            <w:tcW w:w="3543" w:type="dxa"/>
            <w:shd w:val="clear" w:color="auto" w:fill="auto"/>
          </w:tcPr>
          <w:p w:rsidR="00C13171" w:rsidRPr="00C13171" w:rsidRDefault="00C13171" w:rsidP="00C13171">
            <w:pPr>
              <w:jc w:val="center"/>
              <w:rPr>
                <w:sz w:val="24"/>
                <w:szCs w:val="24"/>
              </w:rPr>
            </w:pPr>
            <w:r w:rsidRPr="00C13171">
              <w:rPr>
                <w:sz w:val="24"/>
                <w:szCs w:val="24"/>
              </w:rPr>
              <w:t>2 08 05000 10 0000 150</w:t>
            </w:r>
          </w:p>
        </w:tc>
        <w:tc>
          <w:tcPr>
            <w:tcW w:w="4644" w:type="dxa"/>
            <w:shd w:val="clear" w:color="auto" w:fill="auto"/>
          </w:tcPr>
          <w:p w:rsidR="00C13171" w:rsidRPr="00C13171" w:rsidRDefault="00C13171" w:rsidP="00C13171">
            <w:pPr>
              <w:jc w:val="both"/>
              <w:rPr>
                <w:sz w:val="24"/>
                <w:szCs w:val="24"/>
              </w:rPr>
            </w:pPr>
            <w:r w:rsidRPr="00C13171">
              <w:rPr>
                <w:sz w:val="24"/>
                <w:szCs w:val="24"/>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bl>
    <w:p w:rsidR="00C13171" w:rsidRPr="00C13171" w:rsidRDefault="00C13171" w:rsidP="00C13171">
      <w:pPr>
        <w:jc w:val="both"/>
        <w:rPr>
          <w:rFonts w:eastAsia="Calibri"/>
          <w:sz w:val="24"/>
          <w:szCs w:val="24"/>
          <w:lang w:eastAsia="en-US"/>
        </w:rPr>
        <w:sectPr w:rsidR="00C13171" w:rsidRPr="00C13171" w:rsidSect="00E11D39">
          <w:headerReference w:type="default" r:id="rId7"/>
          <w:footerReference w:type="even" r:id="rId8"/>
          <w:pgSz w:w="11907" w:h="16840"/>
          <w:pgMar w:top="426" w:right="567" w:bottom="709" w:left="1701" w:header="720" w:footer="720" w:gutter="0"/>
          <w:cols w:space="720"/>
          <w:titlePg/>
          <w:docGrid w:linePitch="272"/>
        </w:sectPr>
      </w:pPr>
    </w:p>
    <w:tbl>
      <w:tblPr>
        <w:tblW w:w="2409" w:type="dxa"/>
        <w:tblInd w:w="7230" w:type="dxa"/>
        <w:tblLook w:val="0000" w:firstRow="0" w:lastRow="0" w:firstColumn="0" w:lastColumn="0" w:noHBand="0" w:noVBand="0"/>
      </w:tblPr>
      <w:tblGrid>
        <w:gridCol w:w="2409"/>
      </w:tblGrid>
      <w:tr w:rsidR="00C13171" w:rsidRPr="00C13171" w:rsidTr="00B125C6">
        <w:trPr>
          <w:trHeight w:val="1189"/>
        </w:trPr>
        <w:tc>
          <w:tcPr>
            <w:tcW w:w="2409" w:type="dxa"/>
          </w:tcPr>
          <w:p w:rsidR="00C13171" w:rsidRPr="00C13171" w:rsidRDefault="00C13171" w:rsidP="00C13171">
            <w:pPr>
              <w:tabs>
                <w:tab w:val="left" w:pos="9120"/>
              </w:tabs>
              <w:spacing w:line="221" w:lineRule="auto"/>
              <w:jc w:val="center"/>
              <w:rPr>
                <w:sz w:val="24"/>
                <w:szCs w:val="24"/>
              </w:rPr>
            </w:pPr>
            <w:r w:rsidRPr="00C13171">
              <w:rPr>
                <w:sz w:val="24"/>
                <w:szCs w:val="24"/>
              </w:rPr>
              <w:lastRenderedPageBreak/>
              <w:t>Приложение № 2</w:t>
            </w:r>
          </w:p>
          <w:p w:rsidR="00B125C6" w:rsidRPr="00B125C6" w:rsidRDefault="00B125C6" w:rsidP="00B125C6">
            <w:pPr>
              <w:tabs>
                <w:tab w:val="left" w:pos="9120"/>
              </w:tabs>
              <w:spacing w:line="221" w:lineRule="auto"/>
              <w:jc w:val="center"/>
              <w:rPr>
                <w:sz w:val="24"/>
                <w:szCs w:val="24"/>
              </w:rPr>
            </w:pPr>
            <w:proofErr w:type="gramStart"/>
            <w:r w:rsidRPr="00B125C6">
              <w:rPr>
                <w:sz w:val="24"/>
                <w:szCs w:val="24"/>
              </w:rPr>
              <w:t>к</w:t>
            </w:r>
            <w:proofErr w:type="gramEnd"/>
            <w:r w:rsidRPr="00B125C6">
              <w:rPr>
                <w:sz w:val="24"/>
                <w:szCs w:val="24"/>
              </w:rPr>
              <w:t xml:space="preserve"> постановлению</w:t>
            </w:r>
          </w:p>
          <w:p w:rsidR="00B125C6" w:rsidRPr="00B125C6" w:rsidRDefault="00B125C6" w:rsidP="00B125C6">
            <w:pPr>
              <w:tabs>
                <w:tab w:val="left" w:pos="9120"/>
              </w:tabs>
              <w:spacing w:line="221" w:lineRule="auto"/>
              <w:jc w:val="center"/>
              <w:rPr>
                <w:sz w:val="24"/>
                <w:szCs w:val="24"/>
              </w:rPr>
            </w:pPr>
            <w:r w:rsidRPr="00B125C6">
              <w:rPr>
                <w:sz w:val="24"/>
                <w:szCs w:val="24"/>
              </w:rPr>
              <w:t>Администрации</w:t>
            </w:r>
          </w:p>
          <w:p w:rsidR="00B125C6" w:rsidRPr="00B125C6" w:rsidRDefault="00B125C6" w:rsidP="00B125C6">
            <w:pPr>
              <w:tabs>
                <w:tab w:val="left" w:pos="9120"/>
              </w:tabs>
              <w:spacing w:line="221" w:lineRule="auto"/>
              <w:jc w:val="center"/>
              <w:rPr>
                <w:sz w:val="24"/>
                <w:szCs w:val="24"/>
              </w:rPr>
            </w:pPr>
            <w:r w:rsidRPr="00B125C6">
              <w:rPr>
                <w:sz w:val="24"/>
                <w:szCs w:val="24"/>
              </w:rPr>
              <w:t xml:space="preserve">Киевского сельского поселения </w:t>
            </w:r>
          </w:p>
          <w:p w:rsidR="00C13171" w:rsidRPr="00C13171" w:rsidRDefault="00B125C6" w:rsidP="00EA5491">
            <w:pPr>
              <w:tabs>
                <w:tab w:val="left" w:pos="9120"/>
              </w:tabs>
              <w:spacing w:line="221" w:lineRule="auto"/>
              <w:jc w:val="center"/>
              <w:rPr>
                <w:sz w:val="24"/>
                <w:szCs w:val="24"/>
              </w:rPr>
            </w:pPr>
            <w:proofErr w:type="gramStart"/>
            <w:r w:rsidRPr="00B125C6">
              <w:rPr>
                <w:sz w:val="24"/>
                <w:szCs w:val="24"/>
              </w:rPr>
              <w:t>от</w:t>
            </w:r>
            <w:proofErr w:type="gramEnd"/>
            <w:r w:rsidRPr="00B125C6">
              <w:rPr>
                <w:sz w:val="24"/>
                <w:szCs w:val="24"/>
              </w:rPr>
              <w:t xml:space="preserve"> </w:t>
            </w:r>
            <w:r w:rsidR="00EA5491">
              <w:rPr>
                <w:sz w:val="24"/>
                <w:szCs w:val="24"/>
              </w:rPr>
              <w:t>09</w:t>
            </w:r>
            <w:r w:rsidR="00486F58">
              <w:rPr>
                <w:sz w:val="24"/>
                <w:szCs w:val="24"/>
              </w:rPr>
              <w:t>.01.2025</w:t>
            </w:r>
            <w:r w:rsidRPr="00B125C6">
              <w:rPr>
                <w:sz w:val="24"/>
                <w:szCs w:val="24"/>
              </w:rPr>
              <w:t xml:space="preserve"> № </w:t>
            </w:r>
            <w:r w:rsidR="00EA5491">
              <w:rPr>
                <w:sz w:val="24"/>
                <w:szCs w:val="24"/>
              </w:rPr>
              <w:t>2</w:t>
            </w:r>
          </w:p>
        </w:tc>
      </w:tr>
    </w:tbl>
    <w:p w:rsidR="00C13171" w:rsidRPr="00C13171" w:rsidRDefault="00C13171" w:rsidP="00C13171">
      <w:pPr>
        <w:rPr>
          <w:sz w:val="24"/>
          <w:szCs w:val="24"/>
        </w:rPr>
      </w:pPr>
    </w:p>
    <w:p w:rsidR="00C13171" w:rsidRPr="00C13171" w:rsidRDefault="00C13171" w:rsidP="00C13171">
      <w:pPr>
        <w:jc w:val="center"/>
        <w:rPr>
          <w:b/>
          <w:sz w:val="24"/>
          <w:szCs w:val="24"/>
        </w:rPr>
      </w:pPr>
      <w:r w:rsidRPr="00C13171">
        <w:rPr>
          <w:b/>
          <w:sz w:val="24"/>
          <w:szCs w:val="24"/>
        </w:rPr>
        <w:t>ПЕРЕЧЕНЬ</w:t>
      </w:r>
    </w:p>
    <w:p w:rsidR="00C13171" w:rsidRPr="00C13171" w:rsidRDefault="00C13171" w:rsidP="00C13171">
      <w:pPr>
        <w:jc w:val="center"/>
        <w:rPr>
          <w:b/>
          <w:sz w:val="24"/>
          <w:szCs w:val="24"/>
        </w:rPr>
      </w:pPr>
      <w:proofErr w:type="gramStart"/>
      <w:r w:rsidRPr="00C13171">
        <w:rPr>
          <w:b/>
          <w:sz w:val="24"/>
          <w:szCs w:val="24"/>
        </w:rPr>
        <w:t>главных</w:t>
      </w:r>
      <w:proofErr w:type="gramEnd"/>
      <w:r w:rsidRPr="00C13171">
        <w:rPr>
          <w:b/>
          <w:sz w:val="24"/>
          <w:szCs w:val="24"/>
        </w:rPr>
        <w:t xml:space="preserve"> администраторов</w:t>
      </w:r>
    </w:p>
    <w:p w:rsidR="00C13171" w:rsidRPr="00C13171" w:rsidRDefault="00C13171" w:rsidP="00C13171">
      <w:pPr>
        <w:jc w:val="center"/>
        <w:rPr>
          <w:b/>
          <w:sz w:val="24"/>
          <w:szCs w:val="24"/>
        </w:rPr>
      </w:pPr>
      <w:proofErr w:type="gramStart"/>
      <w:r w:rsidRPr="00C13171">
        <w:rPr>
          <w:b/>
          <w:sz w:val="24"/>
          <w:szCs w:val="24"/>
        </w:rPr>
        <w:t>источников</w:t>
      </w:r>
      <w:proofErr w:type="gramEnd"/>
      <w:r w:rsidRPr="00C13171">
        <w:rPr>
          <w:b/>
          <w:sz w:val="24"/>
          <w:szCs w:val="24"/>
        </w:rPr>
        <w:t xml:space="preserve"> финансирования дефицита</w:t>
      </w:r>
    </w:p>
    <w:p w:rsidR="00C13171" w:rsidRPr="00C13171" w:rsidRDefault="00C13171" w:rsidP="00C13171">
      <w:pPr>
        <w:jc w:val="center"/>
        <w:rPr>
          <w:b/>
          <w:sz w:val="24"/>
          <w:szCs w:val="24"/>
        </w:rPr>
      </w:pPr>
      <w:proofErr w:type="gramStart"/>
      <w:r w:rsidRPr="00C13171">
        <w:rPr>
          <w:b/>
          <w:sz w:val="24"/>
          <w:szCs w:val="24"/>
        </w:rPr>
        <w:t>бюджета</w:t>
      </w:r>
      <w:proofErr w:type="gramEnd"/>
      <w:r w:rsidRPr="00C13171">
        <w:rPr>
          <w:b/>
          <w:sz w:val="24"/>
          <w:szCs w:val="24"/>
        </w:rPr>
        <w:t xml:space="preserve"> </w:t>
      </w:r>
      <w:r w:rsidRPr="00C13171">
        <w:rPr>
          <w:b/>
          <w:kern w:val="2"/>
          <w:sz w:val="24"/>
          <w:szCs w:val="24"/>
        </w:rPr>
        <w:t>Киевского сельского поселения</w:t>
      </w:r>
      <w:r w:rsidRPr="00C13171">
        <w:rPr>
          <w:b/>
          <w:sz w:val="24"/>
          <w:szCs w:val="24"/>
        </w:rPr>
        <w:t xml:space="preserve"> Ремонтненского района</w:t>
      </w:r>
    </w:p>
    <w:p w:rsidR="00C13171" w:rsidRPr="00C13171" w:rsidRDefault="00C13171" w:rsidP="00C13171">
      <w:pPr>
        <w:jc w:val="center"/>
        <w:rPr>
          <w:sz w:val="24"/>
          <w:szCs w:val="24"/>
        </w:rPr>
      </w:pPr>
    </w:p>
    <w:tbl>
      <w:tblPr>
        <w:tblW w:w="10490"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8"/>
        <w:gridCol w:w="3543"/>
        <w:gridCol w:w="3969"/>
      </w:tblGrid>
      <w:tr w:rsidR="00C13171" w:rsidRPr="00C13171" w:rsidTr="00E52B6F">
        <w:trPr>
          <w:trHeight w:val="1442"/>
        </w:trPr>
        <w:tc>
          <w:tcPr>
            <w:tcW w:w="6521" w:type="dxa"/>
            <w:gridSpan w:val="2"/>
            <w:shd w:val="clear" w:color="auto" w:fill="auto"/>
            <w:vAlign w:val="center"/>
          </w:tcPr>
          <w:p w:rsidR="00C13171" w:rsidRPr="00C13171" w:rsidRDefault="00C13171" w:rsidP="00C13171">
            <w:pPr>
              <w:jc w:val="center"/>
              <w:rPr>
                <w:rFonts w:eastAsia="Calibri"/>
                <w:b/>
                <w:sz w:val="24"/>
                <w:szCs w:val="24"/>
              </w:rPr>
            </w:pPr>
            <w:r w:rsidRPr="00C13171">
              <w:rPr>
                <w:rFonts w:eastAsia="Calibri"/>
                <w:b/>
                <w:sz w:val="24"/>
                <w:szCs w:val="24"/>
              </w:rPr>
              <w:t>Код бюджетной классификации Российской Федерации</w:t>
            </w:r>
          </w:p>
        </w:tc>
        <w:tc>
          <w:tcPr>
            <w:tcW w:w="3969" w:type="dxa"/>
            <w:shd w:val="clear" w:color="auto" w:fill="auto"/>
            <w:vAlign w:val="center"/>
          </w:tcPr>
          <w:p w:rsidR="00C13171" w:rsidRPr="00C13171" w:rsidRDefault="00C13171" w:rsidP="00C13171">
            <w:pPr>
              <w:jc w:val="center"/>
              <w:rPr>
                <w:rFonts w:eastAsia="Calibri"/>
                <w:b/>
                <w:sz w:val="24"/>
                <w:szCs w:val="24"/>
              </w:rPr>
            </w:pPr>
            <w:r w:rsidRPr="00C13171">
              <w:rPr>
                <w:rFonts w:eastAsia="Calibri"/>
                <w:b/>
                <w:sz w:val="24"/>
                <w:szCs w:val="24"/>
              </w:rPr>
              <w:t xml:space="preserve">Наименование главного администратора источников финансирования дефицита бюджета </w:t>
            </w:r>
            <w:r w:rsidRPr="00C13171">
              <w:rPr>
                <w:b/>
                <w:kern w:val="2"/>
                <w:sz w:val="24"/>
                <w:szCs w:val="24"/>
              </w:rPr>
              <w:t>Киевского сельского поселения</w:t>
            </w:r>
            <w:r w:rsidRPr="00C13171">
              <w:rPr>
                <w:rFonts w:eastAsia="Calibri"/>
                <w:b/>
                <w:sz w:val="24"/>
                <w:szCs w:val="24"/>
              </w:rPr>
              <w:t xml:space="preserve"> Ремонтненского района</w:t>
            </w:r>
          </w:p>
        </w:tc>
      </w:tr>
      <w:tr w:rsidR="00C13171" w:rsidRPr="00C13171" w:rsidTr="00E52B6F">
        <w:trPr>
          <w:trHeight w:val="994"/>
        </w:trPr>
        <w:tc>
          <w:tcPr>
            <w:tcW w:w="2978" w:type="dxa"/>
            <w:shd w:val="clear" w:color="auto" w:fill="auto"/>
            <w:vAlign w:val="center"/>
          </w:tcPr>
          <w:p w:rsidR="00C13171" w:rsidRPr="00C13171" w:rsidRDefault="00C13171" w:rsidP="00C13171">
            <w:pPr>
              <w:jc w:val="center"/>
              <w:rPr>
                <w:rFonts w:eastAsia="Calibri"/>
                <w:b/>
                <w:sz w:val="24"/>
                <w:szCs w:val="24"/>
              </w:rPr>
            </w:pPr>
            <w:proofErr w:type="gramStart"/>
            <w:r w:rsidRPr="00C13171">
              <w:rPr>
                <w:rFonts w:eastAsia="Calibri"/>
                <w:b/>
                <w:sz w:val="24"/>
                <w:szCs w:val="24"/>
              </w:rPr>
              <w:t>главного</w:t>
            </w:r>
            <w:proofErr w:type="gramEnd"/>
            <w:r w:rsidRPr="00C13171">
              <w:rPr>
                <w:rFonts w:eastAsia="Calibri"/>
                <w:b/>
                <w:sz w:val="24"/>
                <w:szCs w:val="24"/>
              </w:rPr>
              <w:t xml:space="preserve"> администратора</w:t>
            </w:r>
          </w:p>
        </w:tc>
        <w:tc>
          <w:tcPr>
            <w:tcW w:w="3543" w:type="dxa"/>
            <w:shd w:val="clear" w:color="auto" w:fill="auto"/>
            <w:vAlign w:val="center"/>
          </w:tcPr>
          <w:p w:rsidR="00C13171" w:rsidRPr="00C13171" w:rsidRDefault="00C13171" w:rsidP="00C13171">
            <w:pPr>
              <w:jc w:val="center"/>
              <w:rPr>
                <w:rFonts w:eastAsia="Calibri"/>
                <w:b/>
                <w:sz w:val="24"/>
                <w:szCs w:val="24"/>
              </w:rPr>
            </w:pPr>
            <w:proofErr w:type="gramStart"/>
            <w:r w:rsidRPr="00C13171">
              <w:rPr>
                <w:rFonts w:eastAsia="Calibri"/>
                <w:b/>
                <w:sz w:val="24"/>
                <w:szCs w:val="24"/>
              </w:rPr>
              <w:t>источников</w:t>
            </w:r>
            <w:proofErr w:type="gramEnd"/>
            <w:r w:rsidRPr="00C13171">
              <w:rPr>
                <w:rFonts w:eastAsia="Calibri"/>
                <w:b/>
                <w:sz w:val="24"/>
                <w:szCs w:val="24"/>
              </w:rPr>
              <w:t xml:space="preserve"> финансирования дефицита бюджета </w:t>
            </w:r>
            <w:r w:rsidRPr="00C13171">
              <w:rPr>
                <w:b/>
                <w:kern w:val="2"/>
                <w:sz w:val="24"/>
                <w:szCs w:val="24"/>
              </w:rPr>
              <w:t>Киевского сельского</w:t>
            </w:r>
            <w:r w:rsidRPr="00C13171">
              <w:rPr>
                <w:kern w:val="2"/>
                <w:sz w:val="24"/>
                <w:szCs w:val="24"/>
              </w:rPr>
              <w:t xml:space="preserve"> </w:t>
            </w:r>
            <w:r w:rsidRPr="00C13171">
              <w:rPr>
                <w:b/>
                <w:kern w:val="2"/>
                <w:sz w:val="24"/>
                <w:szCs w:val="24"/>
              </w:rPr>
              <w:t>поселения</w:t>
            </w:r>
            <w:r w:rsidRPr="00C13171">
              <w:rPr>
                <w:rFonts w:eastAsia="Calibri"/>
                <w:b/>
                <w:sz w:val="24"/>
                <w:szCs w:val="24"/>
              </w:rPr>
              <w:t xml:space="preserve"> Ремонтненского района</w:t>
            </w:r>
          </w:p>
        </w:tc>
        <w:tc>
          <w:tcPr>
            <w:tcW w:w="3969" w:type="dxa"/>
            <w:shd w:val="clear" w:color="auto" w:fill="auto"/>
            <w:vAlign w:val="center"/>
          </w:tcPr>
          <w:p w:rsidR="00C13171" w:rsidRPr="00C13171" w:rsidRDefault="00C13171" w:rsidP="00C13171">
            <w:pPr>
              <w:jc w:val="center"/>
              <w:rPr>
                <w:rFonts w:eastAsia="Calibri"/>
                <w:b/>
                <w:sz w:val="24"/>
                <w:szCs w:val="24"/>
              </w:rPr>
            </w:pPr>
          </w:p>
        </w:tc>
      </w:tr>
      <w:tr w:rsidR="00C13171" w:rsidRPr="00C13171" w:rsidTr="00E52B6F">
        <w:tc>
          <w:tcPr>
            <w:tcW w:w="2978" w:type="dxa"/>
            <w:shd w:val="clear" w:color="auto" w:fill="auto"/>
          </w:tcPr>
          <w:p w:rsidR="00C13171" w:rsidRPr="00C13171" w:rsidRDefault="00C13171" w:rsidP="00C13171">
            <w:pPr>
              <w:jc w:val="center"/>
              <w:rPr>
                <w:rFonts w:eastAsia="Calibri"/>
                <w:sz w:val="24"/>
                <w:szCs w:val="24"/>
              </w:rPr>
            </w:pPr>
            <w:r w:rsidRPr="00C13171">
              <w:rPr>
                <w:rFonts w:eastAsia="Calibri"/>
                <w:sz w:val="24"/>
                <w:szCs w:val="24"/>
              </w:rPr>
              <w:t>1</w:t>
            </w:r>
          </w:p>
        </w:tc>
        <w:tc>
          <w:tcPr>
            <w:tcW w:w="3543" w:type="dxa"/>
            <w:shd w:val="clear" w:color="auto" w:fill="auto"/>
          </w:tcPr>
          <w:p w:rsidR="00C13171" w:rsidRPr="00C13171" w:rsidRDefault="00C13171" w:rsidP="00C13171">
            <w:pPr>
              <w:jc w:val="center"/>
              <w:rPr>
                <w:rFonts w:eastAsia="Calibri"/>
                <w:sz w:val="24"/>
                <w:szCs w:val="24"/>
              </w:rPr>
            </w:pPr>
            <w:r w:rsidRPr="00C13171">
              <w:rPr>
                <w:rFonts w:eastAsia="Calibri"/>
                <w:sz w:val="24"/>
                <w:szCs w:val="24"/>
              </w:rPr>
              <w:t>2</w:t>
            </w:r>
          </w:p>
        </w:tc>
        <w:tc>
          <w:tcPr>
            <w:tcW w:w="3969" w:type="dxa"/>
            <w:shd w:val="clear" w:color="auto" w:fill="auto"/>
          </w:tcPr>
          <w:p w:rsidR="00C13171" w:rsidRPr="00C13171" w:rsidRDefault="00C13171" w:rsidP="00C13171">
            <w:pPr>
              <w:jc w:val="center"/>
              <w:rPr>
                <w:rFonts w:eastAsia="Calibri"/>
                <w:sz w:val="24"/>
                <w:szCs w:val="24"/>
              </w:rPr>
            </w:pPr>
            <w:r w:rsidRPr="00C13171">
              <w:rPr>
                <w:rFonts w:eastAsia="Calibri"/>
                <w:sz w:val="24"/>
                <w:szCs w:val="24"/>
              </w:rPr>
              <w:t>3</w:t>
            </w:r>
          </w:p>
        </w:tc>
      </w:tr>
      <w:tr w:rsidR="00C13171" w:rsidRPr="00C13171" w:rsidTr="00E52B6F">
        <w:trPr>
          <w:trHeight w:val="507"/>
        </w:trPr>
        <w:tc>
          <w:tcPr>
            <w:tcW w:w="2978" w:type="dxa"/>
            <w:shd w:val="clear" w:color="auto" w:fill="auto"/>
          </w:tcPr>
          <w:p w:rsidR="00C13171" w:rsidRPr="00C13171" w:rsidRDefault="00C13171" w:rsidP="00C13171">
            <w:pPr>
              <w:jc w:val="center"/>
              <w:rPr>
                <w:rFonts w:eastAsia="Calibri"/>
                <w:sz w:val="24"/>
                <w:szCs w:val="24"/>
              </w:rPr>
            </w:pPr>
            <w:r w:rsidRPr="00C13171">
              <w:rPr>
                <w:rFonts w:eastAsia="Calibri"/>
                <w:sz w:val="24"/>
                <w:szCs w:val="24"/>
              </w:rPr>
              <w:t>951</w:t>
            </w:r>
          </w:p>
        </w:tc>
        <w:tc>
          <w:tcPr>
            <w:tcW w:w="7512" w:type="dxa"/>
            <w:gridSpan w:val="2"/>
            <w:shd w:val="clear" w:color="auto" w:fill="auto"/>
          </w:tcPr>
          <w:p w:rsidR="00C13171" w:rsidRPr="00C13171" w:rsidRDefault="00C13171" w:rsidP="00C13171">
            <w:pPr>
              <w:jc w:val="center"/>
              <w:rPr>
                <w:rFonts w:eastAsia="Calibri"/>
                <w:sz w:val="24"/>
                <w:szCs w:val="24"/>
              </w:rPr>
            </w:pPr>
            <w:r w:rsidRPr="00C13171">
              <w:rPr>
                <w:b/>
                <w:kern w:val="2"/>
                <w:sz w:val="24"/>
                <w:szCs w:val="24"/>
              </w:rPr>
              <w:t>Администрация Киевского сельского поселения</w:t>
            </w:r>
            <w:r w:rsidRPr="00C13171">
              <w:rPr>
                <w:rFonts w:eastAsia="Calibri"/>
                <w:b/>
                <w:sz w:val="24"/>
                <w:szCs w:val="24"/>
              </w:rPr>
              <w:t xml:space="preserve"> Ремонтненского района Ростовской области</w:t>
            </w:r>
          </w:p>
        </w:tc>
      </w:tr>
      <w:tr w:rsidR="00C13171" w:rsidRPr="00C13171" w:rsidTr="00E52B6F">
        <w:trPr>
          <w:trHeight w:val="777"/>
        </w:trPr>
        <w:tc>
          <w:tcPr>
            <w:tcW w:w="2978" w:type="dxa"/>
            <w:shd w:val="clear" w:color="auto" w:fill="auto"/>
            <w:noWrap/>
            <w:hideMark/>
          </w:tcPr>
          <w:p w:rsidR="00C13171" w:rsidRPr="00C13171" w:rsidRDefault="00C13171" w:rsidP="00C13171">
            <w:pPr>
              <w:jc w:val="center"/>
              <w:rPr>
                <w:rFonts w:eastAsia="Calibri"/>
                <w:sz w:val="24"/>
                <w:szCs w:val="24"/>
              </w:rPr>
            </w:pPr>
            <w:r w:rsidRPr="00C13171">
              <w:rPr>
                <w:rFonts w:eastAsia="Calibri"/>
                <w:sz w:val="24"/>
                <w:szCs w:val="24"/>
              </w:rPr>
              <w:t>951</w:t>
            </w:r>
          </w:p>
        </w:tc>
        <w:tc>
          <w:tcPr>
            <w:tcW w:w="3543" w:type="dxa"/>
            <w:shd w:val="clear" w:color="auto" w:fill="auto"/>
            <w:noWrap/>
            <w:hideMark/>
          </w:tcPr>
          <w:p w:rsidR="00C13171" w:rsidRPr="00C13171" w:rsidRDefault="00C13171" w:rsidP="00C13171">
            <w:pPr>
              <w:jc w:val="center"/>
              <w:rPr>
                <w:sz w:val="24"/>
                <w:szCs w:val="24"/>
                <w:lang w:eastAsia="en-US"/>
              </w:rPr>
            </w:pPr>
            <w:r w:rsidRPr="00C13171">
              <w:rPr>
                <w:sz w:val="24"/>
                <w:szCs w:val="24"/>
              </w:rPr>
              <w:t>01 05 02 01 10 0000 510</w:t>
            </w:r>
          </w:p>
        </w:tc>
        <w:tc>
          <w:tcPr>
            <w:tcW w:w="3969" w:type="dxa"/>
            <w:shd w:val="clear" w:color="auto" w:fill="auto"/>
            <w:hideMark/>
          </w:tcPr>
          <w:p w:rsidR="00C13171" w:rsidRPr="00C13171" w:rsidRDefault="00C13171" w:rsidP="00C13171">
            <w:pPr>
              <w:jc w:val="both"/>
              <w:rPr>
                <w:sz w:val="24"/>
                <w:szCs w:val="24"/>
                <w:lang w:eastAsia="en-US"/>
              </w:rPr>
            </w:pPr>
            <w:r w:rsidRPr="00C13171">
              <w:rPr>
                <w:sz w:val="24"/>
                <w:szCs w:val="24"/>
              </w:rPr>
              <w:t>Увеличение прочих остатков денежных средств бюджетов сельских поселений</w:t>
            </w:r>
          </w:p>
        </w:tc>
      </w:tr>
      <w:tr w:rsidR="00C13171" w:rsidRPr="00C13171" w:rsidTr="00E52B6F">
        <w:trPr>
          <w:trHeight w:val="777"/>
        </w:trPr>
        <w:tc>
          <w:tcPr>
            <w:tcW w:w="2978" w:type="dxa"/>
            <w:shd w:val="clear" w:color="auto" w:fill="auto"/>
            <w:noWrap/>
            <w:hideMark/>
          </w:tcPr>
          <w:p w:rsidR="00C13171" w:rsidRPr="00C13171" w:rsidRDefault="00C13171" w:rsidP="00C13171">
            <w:pPr>
              <w:jc w:val="center"/>
              <w:rPr>
                <w:rFonts w:eastAsia="Calibri"/>
                <w:sz w:val="24"/>
                <w:szCs w:val="24"/>
              </w:rPr>
            </w:pPr>
            <w:r w:rsidRPr="00C13171">
              <w:rPr>
                <w:rFonts w:eastAsia="Calibri"/>
                <w:sz w:val="24"/>
                <w:szCs w:val="24"/>
              </w:rPr>
              <w:t>951</w:t>
            </w:r>
          </w:p>
        </w:tc>
        <w:tc>
          <w:tcPr>
            <w:tcW w:w="3543" w:type="dxa"/>
            <w:shd w:val="clear" w:color="auto" w:fill="auto"/>
            <w:noWrap/>
            <w:hideMark/>
          </w:tcPr>
          <w:p w:rsidR="00C13171" w:rsidRPr="00C13171" w:rsidRDefault="00C13171" w:rsidP="00C13171">
            <w:pPr>
              <w:jc w:val="center"/>
              <w:rPr>
                <w:sz w:val="24"/>
                <w:szCs w:val="24"/>
                <w:lang w:eastAsia="en-US"/>
              </w:rPr>
            </w:pPr>
            <w:r w:rsidRPr="00C13171">
              <w:rPr>
                <w:sz w:val="24"/>
                <w:szCs w:val="24"/>
              </w:rPr>
              <w:t>01 05 02 01 10 0000 610</w:t>
            </w:r>
          </w:p>
        </w:tc>
        <w:tc>
          <w:tcPr>
            <w:tcW w:w="3969" w:type="dxa"/>
            <w:shd w:val="clear" w:color="auto" w:fill="auto"/>
            <w:hideMark/>
          </w:tcPr>
          <w:p w:rsidR="00C13171" w:rsidRPr="00C13171" w:rsidRDefault="00C13171" w:rsidP="00C13171">
            <w:pPr>
              <w:jc w:val="both"/>
              <w:rPr>
                <w:sz w:val="24"/>
                <w:szCs w:val="24"/>
                <w:lang w:eastAsia="en-US"/>
              </w:rPr>
            </w:pPr>
            <w:r w:rsidRPr="00C13171">
              <w:rPr>
                <w:sz w:val="24"/>
                <w:szCs w:val="24"/>
              </w:rPr>
              <w:t>Уменьшение прочих остатков денежных средств бюджетов сельских поселений</w:t>
            </w:r>
          </w:p>
        </w:tc>
      </w:tr>
    </w:tbl>
    <w:p w:rsidR="00C13171" w:rsidRPr="00C13171" w:rsidRDefault="00C13171" w:rsidP="00C13171">
      <w:pPr>
        <w:jc w:val="center"/>
        <w:rPr>
          <w:sz w:val="24"/>
          <w:szCs w:val="24"/>
        </w:rPr>
      </w:pPr>
    </w:p>
    <w:p w:rsidR="00C13171" w:rsidRPr="00C13171" w:rsidRDefault="00C13171" w:rsidP="00C13171">
      <w:pPr>
        <w:ind w:firstLine="709"/>
        <w:rPr>
          <w:sz w:val="24"/>
          <w:szCs w:val="24"/>
        </w:rPr>
      </w:pPr>
    </w:p>
    <w:p w:rsidR="00C13171" w:rsidRPr="00C13171" w:rsidRDefault="00C13171" w:rsidP="00C13171">
      <w:pPr>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rPr>
          <w:sz w:val="24"/>
          <w:szCs w:val="24"/>
        </w:rPr>
      </w:pPr>
    </w:p>
    <w:tbl>
      <w:tblPr>
        <w:tblW w:w="2350" w:type="dxa"/>
        <w:tblInd w:w="7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50"/>
      </w:tblGrid>
      <w:tr w:rsidR="00C13171" w:rsidRPr="00C13171" w:rsidTr="00E52B6F">
        <w:trPr>
          <w:trHeight w:val="1211"/>
        </w:trPr>
        <w:tc>
          <w:tcPr>
            <w:tcW w:w="2350" w:type="dxa"/>
            <w:tcBorders>
              <w:top w:val="nil"/>
              <w:left w:val="nil"/>
              <w:bottom w:val="nil"/>
              <w:right w:val="nil"/>
            </w:tcBorders>
          </w:tcPr>
          <w:p w:rsidR="00C13171" w:rsidRPr="00C13171" w:rsidRDefault="00C13171" w:rsidP="00C13171">
            <w:pPr>
              <w:jc w:val="center"/>
              <w:rPr>
                <w:sz w:val="24"/>
                <w:szCs w:val="24"/>
              </w:rPr>
            </w:pPr>
            <w:r w:rsidRPr="00C13171">
              <w:rPr>
                <w:sz w:val="24"/>
                <w:szCs w:val="24"/>
              </w:rPr>
              <w:t>Приложение № 3</w:t>
            </w:r>
          </w:p>
          <w:p w:rsidR="00A7569A" w:rsidRPr="00A7569A" w:rsidRDefault="00A7569A" w:rsidP="00A7569A">
            <w:pPr>
              <w:jc w:val="center"/>
              <w:rPr>
                <w:sz w:val="24"/>
                <w:szCs w:val="24"/>
              </w:rPr>
            </w:pPr>
            <w:proofErr w:type="gramStart"/>
            <w:r w:rsidRPr="00A7569A">
              <w:rPr>
                <w:sz w:val="24"/>
                <w:szCs w:val="24"/>
              </w:rPr>
              <w:t>к</w:t>
            </w:r>
            <w:proofErr w:type="gramEnd"/>
            <w:r w:rsidRPr="00A7569A">
              <w:rPr>
                <w:sz w:val="24"/>
                <w:szCs w:val="24"/>
              </w:rPr>
              <w:t xml:space="preserve"> постановлению</w:t>
            </w:r>
          </w:p>
          <w:p w:rsidR="00A7569A" w:rsidRPr="00A7569A" w:rsidRDefault="00A7569A" w:rsidP="00A7569A">
            <w:pPr>
              <w:jc w:val="center"/>
              <w:rPr>
                <w:sz w:val="24"/>
                <w:szCs w:val="24"/>
              </w:rPr>
            </w:pPr>
            <w:r w:rsidRPr="00A7569A">
              <w:rPr>
                <w:sz w:val="24"/>
                <w:szCs w:val="24"/>
              </w:rPr>
              <w:t>Администрации</w:t>
            </w:r>
          </w:p>
          <w:p w:rsidR="00A7569A" w:rsidRPr="00A7569A" w:rsidRDefault="00A7569A" w:rsidP="00A7569A">
            <w:pPr>
              <w:jc w:val="center"/>
              <w:rPr>
                <w:sz w:val="24"/>
                <w:szCs w:val="24"/>
              </w:rPr>
            </w:pPr>
            <w:r w:rsidRPr="00A7569A">
              <w:rPr>
                <w:sz w:val="24"/>
                <w:szCs w:val="24"/>
              </w:rPr>
              <w:t xml:space="preserve">Киевского сельского поселения </w:t>
            </w:r>
          </w:p>
          <w:p w:rsidR="00C13171" w:rsidRPr="00C13171" w:rsidRDefault="00A7569A" w:rsidP="00EA5491">
            <w:pPr>
              <w:jc w:val="center"/>
              <w:rPr>
                <w:color w:val="FF0000"/>
                <w:sz w:val="24"/>
                <w:szCs w:val="24"/>
              </w:rPr>
            </w:pPr>
            <w:r w:rsidRPr="00A7569A">
              <w:rPr>
                <w:sz w:val="24"/>
                <w:szCs w:val="24"/>
              </w:rPr>
              <w:t xml:space="preserve">от </w:t>
            </w:r>
            <w:r w:rsidR="003314C5">
              <w:rPr>
                <w:sz w:val="24"/>
                <w:szCs w:val="24"/>
              </w:rPr>
              <w:t>0</w:t>
            </w:r>
            <w:r w:rsidR="00EA5491">
              <w:rPr>
                <w:sz w:val="24"/>
                <w:szCs w:val="24"/>
              </w:rPr>
              <w:t>9</w:t>
            </w:r>
            <w:r w:rsidR="003314C5">
              <w:rPr>
                <w:sz w:val="24"/>
                <w:szCs w:val="24"/>
              </w:rPr>
              <w:t>.01.2025</w:t>
            </w:r>
            <w:r w:rsidRPr="00A7569A">
              <w:rPr>
                <w:sz w:val="24"/>
                <w:szCs w:val="24"/>
              </w:rPr>
              <w:t xml:space="preserve"> № </w:t>
            </w:r>
            <w:r w:rsidR="00EA5491">
              <w:rPr>
                <w:sz w:val="24"/>
                <w:szCs w:val="24"/>
              </w:rPr>
              <w:t>2</w:t>
            </w:r>
            <w:bookmarkStart w:id="0" w:name="_GoBack"/>
            <w:bookmarkEnd w:id="0"/>
          </w:p>
        </w:tc>
      </w:tr>
    </w:tbl>
    <w:p w:rsidR="00C13171" w:rsidRPr="00C13171" w:rsidRDefault="00C13171" w:rsidP="00C13171">
      <w:pPr>
        <w:ind w:firstLine="709"/>
        <w:rPr>
          <w:sz w:val="24"/>
          <w:szCs w:val="24"/>
        </w:rPr>
      </w:pPr>
    </w:p>
    <w:p w:rsidR="00C13171" w:rsidRPr="00C13171" w:rsidRDefault="00C13171" w:rsidP="00C13171">
      <w:pPr>
        <w:ind w:firstLine="709"/>
        <w:rPr>
          <w:sz w:val="24"/>
          <w:szCs w:val="24"/>
        </w:rPr>
      </w:pPr>
    </w:p>
    <w:p w:rsidR="00C13171" w:rsidRPr="00C13171" w:rsidRDefault="00C13171" w:rsidP="00C13171">
      <w:pPr>
        <w:ind w:firstLine="709"/>
        <w:jc w:val="center"/>
        <w:rPr>
          <w:b/>
          <w:sz w:val="24"/>
          <w:szCs w:val="24"/>
        </w:rPr>
      </w:pPr>
      <w:r w:rsidRPr="00C13171">
        <w:rPr>
          <w:b/>
          <w:sz w:val="24"/>
          <w:szCs w:val="24"/>
        </w:rPr>
        <w:t>ПОЛОЖЕНИЕ</w:t>
      </w:r>
    </w:p>
    <w:p w:rsidR="00C13171" w:rsidRPr="00C13171" w:rsidRDefault="00C13171" w:rsidP="00C13171">
      <w:pPr>
        <w:jc w:val="center"/>
        <w:rPr>
          <w:b/>
          <w:sz w:val="24"/>
          <w:szCs w:val="24"/>
        </w:rPr>
      </w:pPr>
      <w:proofErr w:type="gramStart"/>
      <w:r w:rsidRPr="00C13171">
        <w:rPr>
          <w:b/>
          <w:sz w:val="24"/>
          <w:szCs w:val="24"/>
        </w:rPr>
        <w:t>о</w:t>
      </w:r>
      <w:proofErr w:type="gramEnd"/>
      <w:r w:rsidRPr="00C13171">
        <w:rPr>
          <w:b/>
          <w:sz w:val="24"/>
          <w:szCs w:val="24"/>
        </w:rPr>
        <w:t xml:space="preserve"> внесении изменений в Перечень главных администраторов доходов бюджета Киевского сельского поселения</w:t>
      </w:r>
      <w:r w:rsidRPr="00C13171">
        <w:rPr>
          <w:sz w:val="24"/>
          <w:szCs w:val="24"/>
        </w:rPr>
        <w:t xml:space="preserve"> </w:t>
      </w:r>
      <w:r w:rsidRPr="00C13171">
        <w:rPr>
          <w:b/>
          <w:sz w:val="24"/>
          <w:szCs w:val="24"/>
        </w:rPr>
        <w:t xml:space="preserve">Ремонтненского района </w:t>
      </w:r>
    </w:p>
    <w:p w:rsidR="00C13171" w:rsidRPr="00C13171" w:rsidRDefault="00C13171" w:rsidP="00C13171">
      <w:pPr>
        <w:jc w:val="center"/>
        <w:rPr>
          <w:sz w:val="24"/>
          <w:szCs w:val="24"/>
        </w:rPr>
      </w:pPr>
      <w:proofErr w:type="gramStart"/>
      <w:r w:rsidRPr="00C13171">
        <w:rPr>
          <w:b/>
          <w:sz w:val="24"/>
          <w:szCs w:val="24"/>
        </w:rPr>
        <w:t>и</w:t>
      </w:r>
      <w:proofErr w:type="gramEnd"/>
      <w:r w:rsidRPr="00C13171">
        <w:rPr>
          <w:b/>
          <w:sz w:val="24"/>
          <w:szCs w:val="24"/>
        </w:rPr>
        <w:t xml:space="preserve"> Перечень главных администраторов источников финансирования дефицита </w:t>
      </w:r>
    </w:p>
    <w:p w:rsidR="00C13171" w:rsidRPr="00C13171" w:rsidRDefault="00C13171" w:rsidP="00C13171">
      <w:pPr>
        <w:jc w:val="center"/>
        <w:rPr>
          <w:b/>
          <w:sz w:val="24"/>
          <w:szCs w:val="24"/>
        </w:rPr>
      </w:pPr>
      <w:proofErr w:type="gramStart"/>
      <w:r w:rsidRPr="00C13171">
        <w:rPr>
          <w:b/>
          <w:sz w:val="24"/>
          <w:szCs w:val="24"/>
        </w:rPr>
        <w:t>бюджета</w:t>
      </w:r>
      <w:proofErr w:type="gramEnd"/>
      <w:r w:rsidRPr="00C13171">
        <w:rPr>
          <w:b/>
          <w:sz w:val="24"/>
          <w:szCs w:val="24"/>
        </w:rPr>
        <w:t xml:space="preserve"> Киевского сельского поселения Ремонтненского района</w:t>
      </w:r>
    </w:p>
    <w:p w:rsidR="00C13171" w:rsidRPr="00C13171" w:rsidRDefault="00C13171" w:rsidP="00C13171">
      <w:pPr>
        <w:jc w:val="center"/>
        <w:rPr>
          <w:b/>
          <w:sz w:val="24"/>
          <w:szCs w:val="24"/>
        </w:rPr>
      </w:pPr>
    </w:p>
    <w:p w:rsidR="00C13171" w:rsidRPr="00C13171" w:rsidRDefault="00C13171" w:rsidP="003314C5">
      <w:pPr>
        <w:jc w:val="both"/>
        <w:rPr>
          <w:sz w:val="24"/>
          <w:szCs w:val="24"/>
        </w:rPr>
      </w:pPr>
      <w:r w:rsidRPr="00C13171">
        <w:rPr>
          <w:sz w:val="24"/>
          <w:szCs w:val="24"/>
        </w:rPr>
        <w:t xml:space="preserve">           1. Настоящее Положение определяет порядок и сроки внесения изменений в Перечень главных администраторов доходов бюджета Киевского сельского поселения Ремонтненского района и Перечень главных администраторов источников финансирования дефицита бюджета Киевского сельского поселения Ремонтненского района.</w:t>
      </w:r>
    </w:p>
    <w:p w:rsidR="00C13171" w:rsidRPr="00C13171" w:rsidRDefault="00C13171" w:rsidP="00C13171">
      <w:pPr>
        <w:jc w:val="both"/>
        <w:rPr>
          <w:sz w:val="24"/>
          <w:szCs w:val="24"/>
        </w:rPr>
      </w:pPr>
      <w:r w:rsidRPr="00C13171">
        <w:rPr>
          <w:sz w:val="24"/>
          <w:szCs w:val="24"/>
        </w:rPr>
        <w:t xml:space="preserve">            2. Внесение изменений в Перечень главных администраторов доходов бюджета Киевского сельского поселения Ремонтненского района и Перечень главных администраторов источников финансирования дефицита бюджета Киевского сельского поселения Ремонтненского района (далее – Перечни) осуществляется в случаях:</w:t>
      </w:r>
    </w:p>
    <w:p w:rsidR="00C13171" w:rsidRPr="00C13171" w:rsidRDefault="00C13171" w:rsidP="00C13171">
      <w:pPr>
        <w:jc w:val="both"/>
        <w:rPr>
          <w:sz w:val="24"/>
          <w:szCs w:val="24"/>
        </w:rPr>
      </w:pPr>
      <w:r w:rsidRPr="00C13171">
        <w:rPr>
          <w:sz w:val="24"/>
          <w:szCs w:val="24"/>
        </w:rPr>
        <w:t xml:space="preserve">          </w:t>
      </w:r>
      <w:proofErr w:type="gramStart"/>
      <w:r w:rsidRPr="00C13171">
        <w:rPr>
          <w:sz w:val="24"/>
          <w:szCs w:val="24"/>
        </w:rPr>
        <w:t>изменения</w:t>
      </w:r>
      <w:proofErr w:type="gramEnd"/>
      <w:r w:rsidRPr="00C13171">
        <w:rPr>
          <w:sz w:val="24"/>
          <w:szCs w:val="24"/>
        </w:rPr>
        <w:t xml:space="preserve"> состава главных администраторов доходов бюджета Киевского сельского поселения Ремонтненского района, главных администраторов источников финансирования дефицита бюджета Киевского сельского поселения Ремонтненского района, а также изменения наименования главного администратора доходов бюджета Киевского сельского поселения Ремонтненского района, главного администратора источников финансирования дефицита бюджета Киевского сельского поселения Ремонтненского района;</w:t>
      </w:r>
    </w:p>
    <w:p w:rsidR="00C13171" w:rsidRPr="00C13171" w:rsidRDefault="00C13171" w:rsidP="00C13171">
      <w:pPr>
        <w:keepLines/>
        <w:autoSpaceDE w:val="0"/>
        <w:autoSpaceDN w:val="0"/>
        <w:adjustRightInd w:val="0"/>
        <w:ind w:firstLine="709"/>
        <w:jc w:val="both"/>
        <w:rPr>
          <w:color w:val="000000"/>
          <w:sz w:val="24"/>
          <w:szCs w:val="24"/>
        </w:rPr>
      </w:pPr>
      <w:proofErr w:type="gramStart"/>
      <w:r w:rsidRPr="00C13171">
        <w:rPr>
          <w:color w:val="000000"/>
          <w:sz w:val="24"/>
          <w:szCs w:val="24"/>
        </w:rPr>
        <w:t>изменения</w:t>
      </w:r>
      <w:proofErr w:type="gramEnd"/>
      <w:r w:rsidRPr="00C13171">
        <w:rPr>
          <w:color w:val="000000"/>
          <w:sz w:val="24"/>
          <w:szCs w:val="24"/>
        </w:rPr>
        <w:t xml:space="preserve"> состава закрепленных за главными администраторами доходов кодов классификации доходов бюджета Киевского сельского поселения Ремонтненского района, закрепленных за главными администраторами источников финансирования дефицита бюджета Киевского сельского поселения Ремонтненского района кодов источников финансирования дефицита бюджета Киевского сельского поселения Ремонтненского района;</w:t>
      </w:r>
    </w:p>
    <w:p w:rsidR="00C13171" w:rsidRPr="00C13171" w:rsidRDefault="00C13171" w:rsidP="00C13171">
      <w:pPr>
        <w:keepLines/>
        <w:autoSpaceDE w:val="0"/>
        <w:autoSpaceDN w:val="0"/>
        <w:adjustRightInd w:val="0"/>
        <w:ind w:firstLine="709"/>
        <w:jc w:val="both"/>
        <w:rPr>
          <w:sz w:val="24"/>
          <w:szCs w:val="24"/>
        </w:rPr>
      </w:pPr>
      <w:proofErr w:type="gramStart"/>
      <w:r w:rsidRPr="00C13171">
        <w:rPr>
          <w:sz w:val="24"/>
          <w:szCs w:val="24"/>
        </w:rPr>
        <w:t>изменения</w:t>
      </w:r>
      <w:proofErr w:type="gramEnd"/>
      <w:r w:rsidRPr="00C13171">
        <w:rPr>
          <w:sz w:val="24"/>
          <w:szCs w:val="24"/>
        </w:rPr>
        <w:t xml:space="preserve"> принципов назначения и присвоения структуры кодов классификации доходов, источников финансирования дефицита бюджетов бюджетной системы Российской Федерации в текущем финансовом году.</w:t>
      </w:r>
    </w:p>
    <w:p w:rsidR="00C13171" w:rsidRPr="00C13171" w:rsidRDefault="00C13171" w:rsidP="00C13171">
      <w:pPr>
        <w:keepLines/>
        <w:tabs>
          <w:tab w:val="left" w:pos="993"/>
        </w:tabs>
        <w:autoSpaceDE w:val="0"/>
        <w:autoSpaceDN w:val="0"/>
        <w:adjustRightInd w:val="0"/>
        <w:ind w:firstLine="709"/>
        <w:jc w:val="both"/>
        <w:rPr>
          <w:sz w:val="24"/>
          <w:szCs w:val="24"/>
        </w:rPr>
      </w:pPr>
      <w:r w:rsidRPr="00C13171">
        <w:rPr>
          <w:sz w:val="24"/>
          <w:szCs w:val="24"/>
        </w:rPr>
        <w:t xml:space="preserve">3. В случаях внесения изменений в Перечни, указанных в абзаце втором пункта 2 настоящего Положения, сектором экономики и финансов подготавливается постановление Администрации Киевского сельского поселения о внесении изменений в настоящее постановление. </w:t>
      </w:r>
    </w:p>
    <w:p w:rsidR="00C13171" w:rsidRPr="00C13171" w:rsidRDefault="00C13171" w:rsidP="00C13171">
      <w:pPr>
        <w:keepLines/>
        <w:tabs>
          <w:tab w:val="left" w:pos="0"/>
        </w:tabs>
        <w:autoSpaceDE w:val="0"/>
        <w:autoSpaceDN w:val="0"/>
        <w:adjustRightInd w:val="0"/>
        <w:ind w:firstLine="709"/>
        <w:jc w:val="both"/>
        <w:rPr>
          <w:color w:val="000000"/>
          <w:sz w:val="24"/>
          <w:szCs w:val="24"/>
        </w:rPr>
      </w:pPr>
      <w:r w:rsidRPr="00C13171">
        <w:rPr>
          <w:color w:val="000000"/>
          <w:sz w:val="24"/>
          <w:szCs w:val="24"/>
        </w:rPr>
        <w:t>4. В случаях, указанных в абзаце третьем и четвертом пункта 2 настоящего Положения, сектором экономики и финансов подготавливается правовой акт Администрации Киевского сельского поселения об актуализации Перечней.</w:t>
      </w:r>
    </w:p>
    <w:p w:rsidR="00C13171" w:rsidRPr="00C13171" w:rsidRDefault="00C13171" w:rsidP="00C13171">
      <w:pPr>
        <w:keepLines/>
        <w:autoSpaceDE w:val="0"/>
        <w:autoSpaceDN w:val="0"/>
        <w:adjustRightInd w:val="0"/>
        <w:ind w:firstLine="709"/>
        <w:jc w:val="both"/>
        <w:rPr>
          <w:sz w:val="24"/>
          <w:szCs w:val="24"/>
        </w:rPr>
      </w:pPr>
      <w:r w:rsidRPr="00C13171">
        <w:rPr>
          <w:sz w:val="24"/>
          <w:szCs w:val="24"/>
        </w:rPr>
        <w:t xml:space="preserve">5. Внесение изменений в настоящее постановление с учетом всех изменений, внесенных в Перечни в течение текущего финансового года правовыми актами </w:t>
      </w:r>
      <w:r w:rsidRPr="00C13171">
        <w:rPr>
          <w:color w:val="000000"/>
          <w:sz w:val="24"/>
          <w:szCs w:val="24"/>
        </w:rPr>
        <w:t>Администрации Киевского сельского поселения</w:t>
      </w:r>
      <w:r w:rsidRPr="00C13171">
        <w:rPr>
          <w:sz w:val="24"/>
          <w:szCs w:val="24"/>
        </w:rPr>
        <w:t xml:space="preserve">, а также с учетом изменений, необходимых для составления проекта бюджета Киевского сельского поселения Ремонтненского района на очередной финансовый год и плановый период, осуществляется не реже одного раза в год и не позднее 31 декабря текущего года. </w:t>
      </w:r>
    </w:p>
    <w:p w:rsidR="00770E1F" w:rsidRDefault="00770E1F"/>
    <w:sectPr w:rsidR="00770E1F" w:rsidSect="00F84442">
      <w:pgSz w:w="11906" w:h="16838"/>
      <w:pgMar w:top="851"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752A" w:rsidRDefault="009E752A">
      <w:r>
        <w:separator/>
      </w:r>
    </w:p>
  </w:endnote>
  <w:endnote w:type="continuationSeparator" w:id="0">
    <w:p w:rsidR="009E752A" w:rsidRDefault="009E75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5C1E" w:rsidRDefault="00C13171" w:rsidP="00D00358">
    <w:pPr>
      <w:pStyle w:val="a3"/>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5B5C1E" w:rsidRDefault="009E752A">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752A" w:rsidRDefault="009E752A">
      <w:r>
        <w:separator/>
      </w:r>
    </w:p>
  </w:footnote>
  <w:footnote w:type="continuationSeparator" w:id="0">
    <w:p w:rsidR="009E752A" w:rsidRDefault="009E75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5C1E" w:rsidRDefault="00C13171" w:rsidP="0038774D">
    <w:pPr>
      <w:pStyle w:val="a5"/>
      <w:jc w:val="center"/>
    </w:pPr>
    <w:r>
      <w:fldChar w:fldCharType="begin"/>
    </w:r>
    <w:r>
      <w:instrText>PAGE   \* MERGEFORMAT</w:instrText>
    </w:r>
    <w:r>
      <w:fldChar w:fldCharType="separate"/>
    </w:r>
    <w:r w:rsidR="00EA5491">
      <w:rPr>
        <w:noProof/>
      </w:rPr>
      <w:t>8</w:t>
    </w:r>
    <w:r>
      <w:rPr>
        <w:noProof/>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3502"/>
    <w:rsid w:val="000465C7"/>
    <w:rsid w:val="000B18CB"/>
    <w:rsid w:val="001E4098"/>
    <w:rsid w:val="0023561C"/>
    <w:rsid w:val="002741BD"/>
    <w:rsid w:val="002857A0"/>
    <w:rsid w:val="003314C5"/>
    <w:rsid w:val="003B0B73"/>
    <w:rsid w:val="00432F0D"/>
    <w:rsid w:val="00445097"/>
    <w:rsid w:val="0047276C"/>
    <w:rsid w:val="00486F58"/>
    <w:rsid w:val="00500ADE"/>
    <w:rsid w:val="005E1D58"/>
    <w:rsid w:val="006723F7"/>
    <w:rsid w:val="006A3D82"/>
    <w:rsid w:val="006C6E42"/>
    <w:rsid w:val="00770E1F"/>
    <w:rsid w:val="00796E7D"/>
    <w:rsid w:val="007C2A6B"/>
    <w:rsid w:val="00830251"/>
    <w:rsid w:val="00877C85"/>
    <w:rsid w:val="00883502"/>
    <w:rsid w:val="008C6310"/>
    <w:rsid w:val="009E752A"/>
    <w:rsid w:val="009F0C72"/>
    <w:rsid w:val="00A7569A"/>
    <w:rsid w:val="00AD546B"/>
    <w:rsid w:val="00B01DEA"/>
    <w:rsid w:val="00B125C6"/>
    <w:rsid w:val="00B257D7"/>
    <w:rsid w:val="00BC54D1"/>
    <w:rsid w:val="00C13171"/>
    <w:rsid w:val="00E11D39"/>
    <w:rsid w:val="00E44083"/>
    <w:rsid w:val="00EA5491"/>
    <w:rsid w:val="00ED70D6"/>
    <w:rsid w:val="00EF2B38"/>
    <w:rsid w:val="00F84442"/>
    <w:rsid w:val="00F87974"/>
    <w:rsid w:val="00FF06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C844B1-30C5-45A0-B490-3A5278E535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B18CB"/>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830251"/>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3">
    <w:name w:val="footer"/>
    <w:basedOn w:val="a"/>
    <w:link w:val="a4"/>
    <w:uiPriority w:val="99"/>
    <w:semiHidden/>
    <w:unhideWhenUsed/>
    <w:rsid w:val="00C13171"/>
    <w:pPr>
      <w:tabs>
        <w:tab w:val="center" w:pos="4677"/>
        <w:tab w:val="right" w:pos="9355"/>
      </w:tabs>
    </w:pPr>
  </w:style>
  <w:style w:type="character" w:customStyle="1" w:styleId="a4">
    <w:name w:val="Нижний колонтитул Знак"/>
    <w:basedOn w:val="a0"/>
    <w:link w:val="a3"/>
    <w:uiPriority w:val="99"/>
    <w:semiHidden/>
    <w:rsid w:val="00C13171"/>
    <w:rPr>
      <w:rFonts w:ascii="Times New Roman" w:eastAsia="Times New Roman" w:hAnsi="Times New Roman" w:cs="Times New Roman"/>
      <w:sz w:val="20"/>
      <w:szCs w:val="20"/>
      <w:lang w:eastAsia="ru-RU"/>
    </w:rPr>
  </w:style>
  <w:style w:type="paragraph" w:styleId="a5">
    <w:name w:val="header"/>
    <w:basedOn w:val="a"/>
    <w:link w:val="a6"/>
    <w:uiPriority w:val="99"/>
    <w:semiHidden/>
    <w:unhideWhenUsed/>
    <w:rsid w:val="00C13171"/>
    <w:pPr>
      <w:tabs>
        <w:tab w:val="center" w:pos="4677"/>
        <w:tab w:val="right" w:pos="9355"/>
      </w:tabs>
    </w:pPr>
  </w:style>
  <w:style w:type="character" w:customStyle="1" w:styleId="a6">
    <w:name w:val="Верхний колонтитул Знак"/>
    <w:basedOn w:val="a0"/>
    <w:link w:val="a5"/>
    <w:uiPriority w:val="99"/>
    <w:semiHidden/>
    <w:rsid w:val="00C13171"/>
    <w:rPr>
      <w:rFonts w:ascii="Times New Roman" w:eastAsia="Times New Roman" w:hAnsi="Times New Roman" w:cs="Times New Roman"/>
      <w:sz w:val="20"/>
      <w:szCs w:val="20"/>
      <w:lang w:eastAsia="ru-RU"/>
    </w:rPr>
  </w:style>
  <w:style w:type="character" w:styleId="a7">
    <w:name w:val="page number"/>
    <w:basedOn w:val="a0"/>
    <w:rsid w:val="00C13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8102428">
      <w:bodyDiv w:val="1"/>
      <w:marLeft w:val="0"/>
      <w:marRight w:val="0"/>
      <w:marTop w:val="0"/>
      <w:marBottom w:val="0"/>
      <w:divBdr>
        <w:top w:val="none" w:sz="0" w:space="0" w:color="auto"/>
        <w:left w:val="none" w:sz="0" w:space="0" w:color="auto"/>
        <w:bottom w:val="none" w:sz="0" w:space="0" w:color="auto"/>
        <w:right w:val="none" w:sz="0" w:space="0" w:color="auto"/>
      </w:divBdr>
    </w:div>
    <w:div w:id="456609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8</Pages>
  <Words>2311</Words>
  <Characters>13178</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FINANS</dc:creator>
  <cp:keywords/>
  <dc:description/>
  <cp:lastModifiedBy>FINANS</cp:lastModifiedBy>
  <cp:revision>34</cp:revision>
  <dcterms:created xsi:type="dcterms:W3CDTF">2023-12-26T12:14:00Z</dcterms:created>
  <dcterms:modified xsi:type="dcterms:W3CDTF">2025-01-22T05:30:00Z</dcterms:modified>
</cp:coreProperties>
</file>