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607D" w:rsidRPr="00A2607D" w:rsidRDefault="00A2607D" w:rsidP="00A2607D">
      <w:pPr>
        <w:keepNext/>
        <w:tabs>
          <w:tab w:val="left" w:pos="2205"/>
          <w:tab w:val="center" w:pos="4749"/>
        </w:tabs>
        <w:spacing w:after="0" w:line="240" w:lineRule="auto"/>
        <w:outlineLvl w:val="3"/>
        <w:rPr>
          <w:rFonts w:ascii="Times New Roman" w:eastAsia="Times New Roman" w:hAnsi="Times New Roman" w:cs="Times New Roman"/>
          <w:noProof/>
          <w:sz w:val="28"/>
          <w:szCs w:val="28"/>
          <w:lang w:eastAsia="ru-RU"/>
          <w14:shadow w14:blurRad="50800" w14:dist="38100" w14:dir="2700000" w14:sx="100000" w14:sy="100000" w14:kx="0" w14:ky="0" w14:algn="tl">
            <w14:srgbClr w14:val="000000">
              <w14:alpha w14:val="60000"/>
            </w14:srgbClr>
          </w14:shadow>
        </w:rPr>
      </w:pPr>
      <w:r w:rsidRPr="00A2607D">
        <w:rPr>
          <w:rFonts w:ascii="Times New Roman" w:eastAsia="Times New Roman" w:hAnsi="Times New Roman" w:cs="Times New Roman"/>
          <w:noProof/>
          <w:sz w:val="28"/>
          <w:szCs w:val="28"/>
          <w:lang w:eastAsia="ru-RU"/>
          <w14:shadow w14:blurRad="50800" w14:dist="38100" w14:dir="2700000" w14:sx="100000" w14:sy="100000" w14:kx="0" w14:ky="0" w14:algn="tl">
            <w14:srgbClr w14:val="000000">
              <w14:alpha w14:val="60000"/>
            </w14:srgbClr>
          </w14:shadow>
        </w:rPr>
        <w:tab/>
      </w:r>
    </w:p>
    <w:p w:rsidR="00A2607D" w:rsidRPr="00A2607D" w:rsidRDefault="00A2607D" w:rsidP="00A2607D">
      <w:pPr>
        <w:keepNext/>
        <w:tabs>
          <w:tab w:val="left" w:pos="2205"/>
          <w:tab w:val="center" w:pos="4749"/>
        </w:tabs>
        <w:spacing w:after="0" w:line="240" w:lineRule="auto"/>
        <w:jc w:val="center"/>
        <w:outlineLvl w:val="3"/>
        <w:rPr>
          <w:rFonts w:ascii="Times New Roman" w:eastAsia="Times New Roman" w:hAnsi="Times New Roman" w:cs="Times New Roman"/>
          <w:noProof/>
          <w:sz w:val="52"/>
          <w:szCs w:val="20"/>
          <w:lang w:eastAsia="ru-RU"/>
          <w14:shadow w14:blurRad="50800" w14:dist="38100" w14:dir="2700000" w14:sx="100000" w14:sy="100000" w14:kx="0" w14:ky="0" w14:algn="tl">
            <w14:srgbClr w14:val="000000">
              <w14:alpha w14:val="60000"/>
            </w14:srgbClr>
          </w14:shadow>
        </w:rPr>
      </w:pPr>
      <w:r w:rsidRPr="00A2607D">
        <w:rPr>
          <w:rFonts w:ascii="Times New Roman" w:eastAsia="Times New Roman" w:hAnsi="Times New Roman" w:cs="Times New Roman"/>
          <w:noProof/>
          <w:sz w:val="52"/>
          <w:szCs w:val="20"/>
          <w:lang w:eastAsia="ru-RU"/>
          <w14:shadow w14:blurRad="50800" w14:dist="38100" w14:dir="2700000" w14:sx="100000" w14:sy="100000" w14:kx="0" w14:ky="0" w14:algn="tl">
            <w14:srgbClr w14:val="000000">
              <w14:alpha w14:val="60000"/>
            </w14:srgbClr>
          </w14:shadow>
        </w:rPr>
        <w:drawing>
          <wp:inline distT="0" distB="0" distL="0" distR="0">
            <wp:extent cx="695325" cy="8382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95325" cy="838200"/>
                    </a:xfrm>
                    <a:prstGeom prst="rect">
                      <a:avLst/>
                    </a:prstGeom>
                    <a:noFill/>
                  </pic:spPr>
                </pic:pic>
              </a:graphicData>
            </a:graphic>
          </wp:inline>
        </w:drawing>
      </w:r>
    </w:p>
    <w:p w:rsidR="00A2607D" w:rsidRPr="00A2607D" w:rsidRDefault="00A2607D" w:rsidP="00A2607D">
      <w:pPr>
        <w:spacing w:after="0" w:line="240" w:lineRule="auto"/>
        <w:rPr>
          <w:rFonts w:ascii="Times New Roman" w:eastAsia="Times New Roman" w:hAnsi="Times New Roman" w:cs="Times New Roman"/>
          <w:sz w:val="20"/>
          <w:szCs w:val="20"/>
          <w:lang w:eastAsia="ru-RU"/>
        </w:rPr>
      </w:pPr>
    </w:p>
    <w:p w:rsidR="00A2607D" w:rsidRPr="00A2607D" w:rsidRDefault="00A2607D" w:rsidP="00A2607D">
      <w:pPr>
        <w:spacing w:after="0" w:line="240" w:lineRule="auto"/>
        <w:jc w:val="center"/>
        <w:outlineLvl w:val="2"/>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Администрация Киевского сельского поселения</w:t>
      </w:r>
    </w:p>
    <w:p w:rsidR="00A2607D" w:rsidRPr="00A2607D" w:rsidRDefault="00A2607D" w:rsidP="00A2607D">
      <w:pPr>
        <w:spacing w:after="0" w:line="240" w:lineRule="auto"/>
        <w:jc w:val="center"/>
        <w:outlineLvl w:val="2"/>
        <w:rPr>
          <w:rFonts w:ascii="Times New Roman" w:eastAsia="Times New Roman" w:hAnsi="Times New Roman" w:cs="Times New Roman"/>
          <w:b/>
          <w:sz w:val="24"/>
          <w:szCs w:val="24"/>
          <w:lang w:eastAsia="ru-RU"/>
        </w:rPr>
      </w:pPr>
    </w:p>
    <w:p w:rsidR="00A2607D" w:rsidRPr="00A2607D" w:rsidRDefault="00A2607D" w:rsidP="00A2607D">
      <w:pPr>
        <w:spacing w:after="0" w:line="240" w:lineRule="auto"/>
        <w:jc w:val="center"/>
        <w:outlineLvl w:val="2"/>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Постановление</w:t>
      </w:r>
    </w:p>
    <w:p w:rsidR="00A2607D" w:rsidRPr="00A2607D" w:rsidRDefault="00A2607D" w:rsidP="00A2607D">
      <w:pPr>
        <w:tabs>
          <w:tab w:val="left" w:pos="3795"/>
        </w:tabs>
        <w:spacing w:after="0" w:line="240" w:lineRule="auto"/>
        <w:rPr>
          <w:rFonts w:ascii="Times New Roman" w:eastAsia="Times New Roman" w:hAnsi="Times New Roman" w:cs="Times New Roman"/>
          <w:b/>
          <w:sz w:val="24"/>
          <w:szCs w:val="24"/>
          <w:lang w:eastAsia="ru-RU"/>
        </w:rPr>
      </w:pPr>
    </w:p>
    <w:tbl>
      <w:tblPr>
        <w:tblW w:w="0" w:type="auto"/>
        <w:tblInd w:w="250" w:type="dxa"/>
        <w:tblLook w:val="04A0" w:firstRow="1" w:lastRow="0" w:firstColumn="1" w:lastColumn="0" w:noHBand="0" w:noVBand="1"/>
      </w:tblPr>
      <w:tblGrid>
        <w:gridCol w:w="3719"/>
        <w:gridCol w:w="2105"/>
        <w:gridCol w:w="3091"/>
      </w:tblGrid>
      <w:tr w:rsidR="00A2607D" w:rsidRPr="00A2607D" w:rsidTr="00A2607D">
        <w:tc>
          <w:tcPr>
            <w:tcW w:w="3719" w:type="dxa"/>
            <w:hideMark/>
          </w:tcPr>
          <w:p w:rsidR="00A2607D" w:rsidRPr="00A2607D" w:rsidRDefault="009F4C57" w:rsidP="005A1F01">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18</w:t>
            </w:r>
            <w:r w:rsidR="00A2607D" w:rsidRPr="00A2607D">
              <w:rPr>
                <w:rFonts w:ascii="Times New Roman" w:eastAsia="Times New Roman" w:hAnsi="Times New Roman" w:cs="Times New Roman"/>
                <w:b/>
                <w:sz w:val="24"/>
                <w:szCs w:val="24"/>
                <w:lang w:eastAsia="ru-RU"/>
              </w:rPr>
              <w:t>.0</w:t>
            </w:r>
            <w:r w:rsidR="005A1F01">
              <w:rPr>
                <w:rFonts w:ascii="Times New Roman" w:eastAsia="Times New Roman" w:hAnsi="Times New Roman" w:cs="Times New Roman"/>
                <w:b/>
                <w:sz w:val="24"/>
                <w:szCs w:val="24"/>
                <w:lang w:eastAsia="ru-RU"/>
              </w:rPr>
              <w:t>3.2025</w:t>
            </w:r>
          </w:p>
        </w:tc>
        <w:tc>
          <w:tcPr>
            <w:tcW w:w="2105" w:type="dxa"/>
            <w:hideMark/>
          </w:tcPr>
          <w:p w:rsidR="00A2607D" w:rsidRPr="00A2607D" w:rsidRDefault="00A2607D" w:rsidP="009F4C57">
            <w:pPr>
              <w:spacing w:after="0" w:line="240" w:lineRule="auto"/>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 xml:space="preserve">      № </w:t>
            </w:r>
            <w:r w:rsidR="009F4C57">
              <w:rPr>
                <w:rFonts w:ascii="Times New Roman" w:eastAsia="Times New Roman" w:hAnsi="Times New Roman" w:cs="Times New Roman"/>
                <w:b/>
                <w:sz w:val="24"/>
                <w:szCs w:val="24"/>
                <w:lang w:eastAsia="ru-RU"/>
              </w:rPr>
              <w:t>34</w:t>
            </w:r>
          </w:p>
        </w:tc>
        <w:tc>
          <w:tcPr>
            <w:tcW w:w="3091" w:type="dxa"/>
            <w:hideMark/>
          </w:tcPr>
          <w:p w:rsidR="00A2607D" w:rsidRPr="00A2607D" w:rsidRDefault="00A2607D" w:rsidP="00A2607D">
            <w:pPr>
              <w:spacing w:after="0" w:line="240" w:lineRule="auto"/>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 xml:space="preserve">                с. Киевка</w:t>
            </w:r>
          </w:p>
        </w:tc>
      </w:tr>
    </w:tbl>
    <w:p w:rsidR="00A2607D" w:rsidRPr="00A2607D" w:rsidRDefault="00A2607D" w:rsidP="00A2607D">
      <w:pPr>
        <w:spacing w:after="0" w:line="240" w:lineRule="auto"/>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 xml:space="preserve">                                                         </w:t>
      </w:r>
      <w:r w:rsidRPr="00A2607D">
        <w:rPr>
          <w:rFonts w:ascii="Times New Roman" w:eastAsia="Times New Roman" w:hAnsi="Times New Roman" w:cs="Times New Roman"/>
          <w:b/>
          <w:sz w:val="24"/>
          <w:szCs w:val="24"/>
          <w:lang w:eastAsia="ru-RU"/>
        </w:rPr>
        <w:tab/>
      </w:r>
      <w:r w:rsidRPr="00A2607D">
        <w:rPr>
          <w:rFonts w:ascii="Times New Roman" w:eastAsia="Times New Roman" w:hAnsi="Times New Roman" w:cs="Times New Roman"/>
          <w:b/>
          <w:sz w:val="24"/>
          <w:szCs w:val="24"/>
          <w:lang w:eastAsia="ru-RU"/>
        </w:rPr>
        <w:tab/>
      </w:r>
    </w:p>
    <w:tbl>
      <w:tblPr>
        <w:tblW w:w="0" w:type="auto"/>
        <w:tblLook w:val="01E0" w:firstRow="1" w:lastRow="1" w:firstColumn="1" w:lastColumn="1" w:noHBand="0" w:noVBand="0"/>
      </w:tblPr>
      <w:tblGrid>
        <w:gridCol w:w="6308"/>
      </w:tblGrid>
      <w:tr w:rsidR="00A2607D" w:rsidRPr="00A2607D" w:rsidTr="00A2607D">
        <w:trPr>
          <w:trHeight w:val="827"/>
        </w:trPr>
        <w:tc>
          <w:tcPr>
            <w:tcW w:w="6308" w:type="dxa"/>
          </w:tcPr>
          <w:p w:rsidR="00A2607D" w:rsidRPr="00A2607D" w:rsidRDefault="00A2607D" w:rsidP="00A2607D">
            <w:pPr>
              <w:spacing w:after="0" w:line="240"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Об утверждении отчета о реализации муниципальной программы Киевского сельского поселения «Муниципальная политика» за 202</w:t>
            </w:r>
            <w:r w:rsidR="005A1F01">
              <w:rPr>
                <w:rFonts w:ascii="Times New Roman" w:eastAsia="Times New Roman" w:hAnsi="Times New Roman" w:cs="Times New Roman"/>
                <w:sz w:val="24"/>
                <w:szCs w:val="24"/>
                <w:lang w:eastAsia="ru-RU"/>
              </w:rPr>
              <w:t>4</w:t>
            </w:r>
            <w:r w:rsidRPr="00A2607D">
              <w:rPr>
                <w:rFonts w:ascii="Times New Roman" w:eastAsia="Times New Roman" w:hAnsi="Times New Roman" w:cs="Times New Roman"/>
                <w:sz w:val="24"/>
                <w:szCs w:val="24"/>
                <w:lang w:eastAsia="ru-RU"/>
              </w:rPr>
              <w:t xml:space="preserve"> год </w:t>
            </w:r>
          </w:p>
        </w:tc>
      </w:tr>
      <w:tr w:rsidR="00A2607D" w:rsidRPr="00A2607D" w:rsidTr="00A2607D">
        <w:trPr>
          <w:trHeight w:val="251"/>
        </w:trPr>
        <w:tc>
          <w:tcPr>
            <w:tcW w:w="6308" w:type="dxa"/>
            <w:hideMark/>
          </w:tcPr>
          <w:p w:rsidR="00A2607D" w:rsidRPr="00A2607D" w:rsidRDefault="00A2607D" w:rsidP="00A2607D">
            <w:pPr>
              <w:spacing w:after="0" w:line="240" w:lineRule="auto"/>
              <w:jc w:val="both"/>
              <w:rPr>
                <w:rFonts w:ascii="Times New Roman" w:eastAsia="Times New Roman" w:hAnsi="Times New Roman" w:cs="Times New Roman"/>
                <w:sz w:val="24"/>
                <w:szCs w:val="24"/>
                <w:lang w:eastAsia="ru-RU"/>
              </w:rPr>
            </w:pPr>
          </w:p>
        </w:tc>
      </w:tr>
    </w:tbl>
    <w:p w:rsidR="00A2607D" w:rsidRPr="00A2607D" w:rsidRDefault="00A2607D" w:rsidP="00A2607D">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В соответствии с постановлениями Администрации Киевского сельского поселения от 06.04.2018г № 40 «Об утверждении Порядка разработки, реализации и оценки эффективности муниципальных программ Киевского сельского поселения» и от 15.10.2018 № 87 «Об утверждении Методических рекомендаций по разработке и реализации муниципальных программ Киевского сельского поселения»,</w:t>
      </w:r>
    </w:p>
    <w:p w:rsidR="00A2607D" w:rsidRPr="00A2607D" w:rsidRDefault="00A2607D" w:rsidP="00A2607D">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A2607D" w:rsidRPr="00A2607D" w:rsidRDefault="00A2607D" w:rsidP="00A2607D">
      <w:pPr>
        <w:spacing w:after="0" w:line="216" w:lineRule="auto"/>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ПОСТАНОВЛЯЮ:</w:t>
      </w:r>
    </w:p>
    <w:p w:rsidR="00A2607D" w:rsidRPr="00A2607D" w:rsidRDefault="00A2607D" w:rsidP="00A2607D">
      <w:pPr>
        <w:spacing w:after="0" w:line="216" w:lineRule="auto"/>
        <w:rPr>
          <w:rFonts w:ascii="Times New Roman" w:eastAsia="Times New Roman" w:hAnsi="Times New Roman" w:cs="Times New Roman"/>
          <w:b/>
          <w:sz w:val="24"/>
          <w:szCs w:val="24"/>
          <w:lang w:eastAsia="ru-RU"/>
        </w:rPr>
      </w:pPr>
    </w:p>
    <w:p w:rsidR="00A2607D" w:rsidRPr="00A2607D" w:rsidRDefault="00A2607D" w:rsidP="00A2607D">
      <w:pPr>
        <w:spacing w:after="0" w:line="216" w:lineRule="auto"/>
        <w:jc w:val="center"/>
        <w:rPr>
          <w:rFonts w:ascii="Times New Roman" w:eastAsia="Times New Roman" w:hAnsi="Times New Roman" w:cs="Times New Roman"/>
          <w:sz w:val="24"/>
          <w:szCs w:val="24"/>
          <w:lang w:eastAsia="ru-RU"/>
        </w:rPr>
      </w:pPr>
    </w:p>
    <w:p w:rsidR="00A2607D" w:rsidRPr="00A2607D" w:rsidRDefault="00A2607D" w:rsidP="00A2607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 Утвердить отчет о реализации муниципальной программы Киевского сельского поселения «Муниципальная политика» за 202</w:t>
      </w:r>
      <w:r w:rsidR="005A1F01">
        <w:rPr>
          <w:rFonts w:ascii="Times New Roman" w:eastAsia="Times New Roman" w:hAnsi="Times New Roman" w:cs="Times New Roman"/>
          <w:sz w:val="24"/>
          <w:szCs w:val="24"/>
          <w:lang w:eastAsia="ru-RU"/>
        </w:rPr>
        <w:t>4</w:t>
      </w:r>
      <w:r w:rsidRPr="00A2607D">
        <w:rPr>
          <w:rFonts w:ascii="Times New Roman" w:eastAsia="Times New Roman" w:hAnsi="Times New Roman" w:cs="Times New Roman"/>
          <w:sz w:val="24"/>
          <w:szCs w:val="24"/>
          <w:lang w:eastAsia="ru-RU"/>
        </w:rPr>
        <w:t xml:space="preserve"> год согласно приложению.</w:t>
      </w:r>
    </w:p>
    <w:p w:rsidR="00A2607D" w:rsidRPr="00A2607D" w:rsidRDefault="00A2607D" w:rsidP="00A2607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A2607D" w:rsidRPr="00A2607D" w:rsidRDefault="00A2607D" w:rsidP="00A2607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2. Настоящее постановление подлежит опубликованию (обнародованию).</w:t>
      </w:r>
    </w:p>
    <w:p w:rsidR="00A2607D" w:rsidRPr="00A2607D" w:rsidRDefault="00A2607D" w:rsidP="00A2607D">
      <w:pPr>
        <w:spacing w:after="0" w:line="216" w:lineRule="auto"/>
        <w:jc w:val="both"/>
        <w:rPr>
          <w:rFonts w:ascii="Times New Roman" w:eastAsia="Times New Roman" w:hAnsi="Times New Roman" w:cs="Times New Roman"/>
          <w:sz w:val="24"/>
          <w:szCs w:val="24"/>
          <w:lang w:eastAsia="ru-RU"/>
        </w:rPr>
      </w:pPr>
    </w:p>
    <w:p w:rsidR="00A2607D" w:rsidRPr="00A2607D" w:rsidRDefault="00A2607D" w:rsidP="00A2607D">
      <w:pPr>
        <w:spacing w:after="0" w:line="216" w:lineRule="auto"/>
        <w:ind w:firstLine="720"/>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3. Контроль за исполнением постановления оставляю за собой.</w:t>
      </w:r>
    </w:p>
    <w:p w:rsidR="00A2607D" w:rsidRPr="00A2607D" w:rsidRDefault="00A2607D" w:rsidP="00A2607D">
      <w:pPr>
        <w:spacing w:after="0" w:line="216" w:lineRule="auto"/>
        <w:ind w:firstLine="720"/>
        <w:jc w:val="both"/>
        <w:rPr>
          <w:rFonts w:ascii="Times New Roman" w:eastAsia="Times New Roman" w:hAnsi="Times New Roman" w:cs="Times New Roman"/>
          <w:sz w:val="24"/>
          <w:szCs w:val="24"/>
          <w:lang w:eastAsia="ru-RU"/>
        </w:rPr>
      </w:pPr>
    </w:p>
    <w:p w:rsidR="00A2607D" w:rsidRPr="00A2607D" w:rsidRDefault="00A2607D" w:rsidP="00A2607D">
      <w:pPr>
        <w:spacing w:after="0" w:line="216" w:lineRule="auto"/>
        <w:ind w:firstLine="720"/>
        <w:jc w:val="both"/>
        <w:rPr>
          <w:rFonts w:ascii="Times New Roman" w:eastAsia="Times New Roman" w:hAnsi="Times New Roman" w:cs="Times New Roman"/>
          <w:sz w:val="24"/>
          <w:szCs w:val="24"/>
          <w:lang w:eastAsia="ru-RU"/>
        </w:rPr>
      </w:pPr>
    </w:p>
    <w:p w:rsidR="00A2607D" w:rsidRPr="00A2607D" w:rsidRDefault="00A2607D" w:rsidP="00A2607D">
      <w:pPr>
        <w:spacing w:after="0" w:line="216" w:lineRule="auto"/>
        <w:ind w:firstLine="720"/>
        <w:jc w:val="both"/>
        <w:rPr>
          <w:rFonts w:ascii="Times New Roman" w:eastAsia="Times New Roman" w:hAnsi="Times New Roman" w:cs="Times New Roman"/>
          <w:b/>
          <w:sz w:val="24"/>
          <w:szCs w:val="24"/>
          <w:lang w:eastAsia="ru-RU"/>
        </w:rPr>
      </w:pPr>
    </w:p>
    <w:p w:rsidR="00A2607D" w:rsidRPr="00A2607D" w:rsidRDefault="00A2607D" w:rsidP="00A2607D">
      <w:pPr>
        <w:spacing w:after="0" w:line="216" w:lineRule="auto"/>
        <w:ind w:firstLine="567"/>
        <w:jc w:val="both"/>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 xml:space="preserve">Глава Администрации </w:t>
      </w:r>
    </w:p>
    <w:p w:rsidR="00A2607D" w:rsidRPr="00A2607D" w:rsidRDefault="00A2607D" w:rsidP="00A2607D">
      <w:pPr>
        <w:spacing w:after="0" w:line="216" w:lineRule="auto"/>
        <w:ind w:firstLine="567"/>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b/>
          <w:sz w:val="24"/>
          <w:szCs w:val="24"/>
          <w:lang w:eastAsia="ru-RU"/>
        </w:rPr>
        <w:t>Киевского сельского поселения</w:t>
      </w:r>
      <w:r w:rsidRPr="00A2607D">
        <w:rPr>
          <w:rFonts w:ascii="Times New Roman" w:eastAsia="Times New Roman" w:hAnsi="Times New Roman" w:cs="Times New Roman"/>
          <w:b/>
          <w:sz w:val="24"/>
          <w:szCs w:val="24"/>
          <w:lang w:eastAsia="ru-RU"/>
        </w:rPr>
        <w:tab/>
        <w:t xml:space="preserve">                           </w:t>
      </w:r>
      <w:r>
        <w:rPr>
          <w:rFonts w:ascii="Times New Roman" w:eastAsia="Times New Roman" w:hAnsi="Times New Roman" w:cs="Times New Roman"/>
          <w:b/>
          <w:sz w:val="24"/>
          <w:szCs w:val="24"/>
          <w:lang w:eastAsia="ru-RU"/>
        </w:rPr>
        <w:t xml:space="preserve">                           Г.Г.</w:t>
      </w:r>
      <w:r w:rsidRPr="00A2607D">
        <w:rPr>
          <w:rFonts w:ascii="Times New Roman" w:eastAsia="Times New Roman" w:hAnsi="Times New Roman" w:cs="Times New Roman"/>
          <w:b/>
          <w:sz w:val="24"/>
          <w:szCs w:val="24"/>
          <w:lang w:eastAsia="ru-RU"/>
        </w:rPr>
        <w:t>Головченко</w:t>
      </w:r>
      <w:r w:rsidRPr="00A2607D">
        <w:rPr>
          <w:rFonts w:ascii="Times New Roman" w:eastAsia="Times New Roman" w:hAnsi="Times New Roman" w:cs="Times New Roman"/>
          <w:b/>
          <w:sz w:val="24"/>
          <w:szCs w:val="24"/>
          <w:lang w:eastAsia="ru-RU"/>
        </w:rPr>
        <w:tab/>
      </w:r>
      <w:r w:rsidRPr="00A2607D">
        <w:rPr>
          <w:rFonts w:ascii="Times New Roman" w:eastAsia="Times New Roman" w:hAnsi="Times New Roman" w:cs="Times New Roman"/>
          <w:sz w:val="24"/>
          <w:szCs w:val="24"/>
          <w:lang w:eastAsia="ru-RU"/>
        </w:rPr>
        <w:tab/>
      </w:r>
      <w:r w:rsidRPr="00A2607D">
        <w:rPr>
          <w:rFonts w:ascii="Times New Roman" w:eastAsia="Times New Roman" w:hAnsi="Times New Roman" w:cs="Times New Roman"/>
          <w:sz w:val="24"/>
          <w:szCs w:val="24"/>
          <w:lang w:eastAsia="ru-RU"/>
        </w:rPr>
        <w:tab/>
      </w:r>
      <w:r w:rsidRPr="00A2607D">
        <w:rPr>
          <w:rFonts w:ascii="Times New Roman" w:eastAsia="Times New Roman" w:hAnsi="Times New Roman" w:cs="Times New Roman"/>
          <w:sz w:val="24"/>
          <w:szCs w:val="24"/>
          <w:lang w:eastAsia="ru-RU"/>
        </w:rPr>
        <w:tab/>
      </w:r>
      <w:r w:rsidRPr="00A2607D">
        <w:rPr>
          <w:rFonts w:ascii="Times New Roman" w:eastAsia="Times New Roman" w:hAnsi="Times New Roman" w:cs="Times New Roman"/>
          <w:sz w:val="24"/>
          <w:szCs w:val="24"/>
          <w:lang w:eastAsia="ru-RU"/>
        </w:rPr>
        <w:tab/>
      </w:r>
    </w:p>
    <w:p w:rsidR="00A2607D" w:rsidRPr="00A2607D" w:rsidRDefault="00A2607D" w:rsidP="00A2607D">
      <w:pPr>
        <w:spacing w:after="0" w:line="216" w:lineRule="auto"/>
        <w:ind w:firstLine="720"/>
        <w:jc w:val="both"/>
        <w:rPr>
          <w:rFonts w:ascii="Times New Roman" w:eastAsia="Times New Roman" w:hAnsi="Times New Roman" w:cs="Times New Roman"/>
          <w:sz w:val="24"/>
          <w:szCs w:val="24"/>
          <w:lang w:eastAsia="ru-RU"/>
        </w:rPr>
      </w:pPr>
    </w:p>
    <w:p w:rsidR="00A2607D" w:rsidRPr="00A2607D" w:rsidRDefault="00A2607D" w:rsidP="00A2607D">
      <w:pPr>
        <w:spacing w:after="0" w:line="216" w:lineRule="auto"/>
        <w:ind w:firstLine="720"/>
        <w:jc w:val="both"/>
        <w:rPr>
          <w:rFonts w:ascii="Times New Roman" w:eastAsia="Times New Roman" w:hAnsi="Times New Roman" w:cs="Times New Roman"/>
          <w:sz w:val="24"/>
          <w:szCs w:val="24"/>
          <w:lang w:eastAsia="ru-RU"/>
        </w:rPr>
      </w:pPr>
    </w:p>
    <w:p w:rsidR="00A2607D" w:rsidRPr="00A2607D" w:rsidRDefault="00A2607D" w:rsidP="00A2607D">
      <w:pPr>
        <w:spacing w:after="0" w:line="216" w:lineRule="auto"/>
        <w:ind w:firstLine="720"/>
        <w:jc w:val="both"/>
        <w:rPr>
          <w:rFonts w:ascii="Times New Roman" w:eastAsia="Times New Roman" w:hAnsi="Times New Roman" w:cs="Times New Roman"/>
          <w:sz w:val="24"/>
          <w:szCs w:val="24"/>
          <w:lang w:eastAsia="ru-RU"/>
        </w:rPr>
      </w:pPr>
    </w:p>
    <w:p w:rsidR="00A2607D" w:rsidRPr="00A2607D" w:rsidRDefault="00A2607D" w:rsidP="00A2607D">
      <w:pPr>
        <w:spacing w:after="0" w:line="216" w:lineRule="auto"/>
        <w:ind w:firstLine="720"/>
        <w:jc w:val="both"/>
        <w:rPr>
          <w:rFonts w:ascii="Times New Roman" w:eastAsia="Times New Roman" w:hAnsi="Times New Roman" w:cs="Times New Roman"/>
          <w:sz w:val="24"/>
          <w:szCs w:val="24"/>
          <w:lang w:eastAsia="ru-RU"/>
        </w:rPr>
      </w:pPr>
    </w:p>
    <w:p w:rsidR="00A2607D" w:rsidRPr="00A2607D" w:rsidRDefault="00A2607D" w:rsidP="00A2607D">
      <w:pPr>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ab/>
      </w:r>
      <w:r w:rsidRPr="00A2607D">
        <w:rPr>
          <w:rFonts w:ascii="Times New Roman" w:eastAsia="Times New Roman" w:hAnsi="Times New Roman" w:cs="Times New Roman"/>
          <w:sz w:val="24"/>
          <w:szCs w:val="24"/>
          <w:lang w:eastAsia="ru-RU"/>
        </w:rPr>
        <w:tab/>
      </w:r>
    </w:p>
    <w:p w:rsidR="00A2607D" w:rsidRDefault="00A2607D" w:rsidP="00A2607D">
      <w:pPr>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ab/>
      </w:r>
    </w:p>
    <w:p w:rsidR="00A2607D" w:rsidRDefault="00A2607D" w:rsidP="00A2607D">
      <w:pPr>
        <w:spacing w:after="0" w:line="240" w:lineRule="auto"/>
        <w:rPr>
          <w:rFonts w:ascii="Times New Roman" w:eastAsia="Times New Roman" w:hAnsi="Times New Roman" w:cs="Times New Roman"/>
          <w:sz w:val="24"/>
          <w:szCs w:val="24"/>
          <w:lang w:eastAsia="ru-RU"/>
        </w:rPr>
      </w:pPr>
    </w:p>
    <w:p w:rsidR="00A2607D" w:rsidRPr="00A2607D" w:rsidRDefault="00A2607D" w:rsidP="00A2607D">
      <w:pPr>
        <w:spacing w:after="0" w:line="240" w:lineRule="auto"/>
        <w:rPr>
          <w:rFonts w:ascii="Times New Roman" w:eastAsia="Times New Roman" w:hAnsi="Times New Roman" w:cs="Times New Roman"/>
          <w:sz w:val="24"/>
          <w:szCs w:val="24"/>
          <w:lang w:eastAsia="ru-RU"/>
        </w:rPr>
      </w:pPr>
    </w:p>
    <w:p w:rsidR="00A2607D" w:rsidRPr="00A2607D" w:rsidRDefault="00A2607D" w:rsidP="00A2607D">
      <w:pPr>
        <w:spacing w:after="0" w:line="240" w:lineRule="auto"/>
        <w:rPr>
          <w:rFonts w:ascii="Times New Roman" w:eastAsia="Times New Roman" w:hAnsi="Times New Roman" w:cs="Times New Roman"/>
          <w:sz w:val="24"/>
          <w:szCs w:val="24"/>
          <w:lang w:eastAsia="ru-RU"/>
        </w:rPr>
      </w:pPr>
    </w:p>
    <w:p w:rsidR="00A2607D" w:rsidRPr="00A2607D" w:rsidRDefault="00A2607D" w:rsidP="00A2607D">
      <w:pPr>
        <w:spacing w:after="0" w:line="240" w:lineRule="auto"/>
        <w:ind w:firstLine="567"/>
        <w:rPr>
          <w:rFonts w:ascii="Times New Roman" w:eastAsia="Times New Roman" w:hAnsi="Times New Roman" w:cs="Times New Roman"/>
          <w:i/>
          <w:lang w:eastAsia="ru-RU"/>
        </w:rPr>
      </w:pPr>
      <w:r w:rsidRPr="00A2607D">
        <w:rPr>
          <w:rFonts w:ascii="Times New Roman" w:eastAsia="Times New Roman" w:hAnsi="Times New Roman" w:cs="Times New Roman"/>
          <w:i/>
          <w:lang w:eastAsia="ru-RU"/>
        </w:rPr>
        <w:t>Постановление вносит:</w:t>
      </w:r>
    </w:p>
    <w:p w:rsidR="00A2607D" w:rsidRPr="00A2607D" w:rsidRDefault="00A2607D" w:rsidP="00A2607D">
      <w:pPr>
        <w:spacing w:after="0" w:line="240" w:lineRule="auto"/>
        <w:ind w:firstLine="567"/>
        <w:rPr>
          <w:rFonts w:ascii="Times New Roman" w:eastAsia="Times New Roman" w:hAnsi="Times New Roman" w:cs="Times New Roman"/>
          <w:i/>
          <w:lang w:eastAsia="ru-RU"/>
        </w:rPr>
      </w:pPr>
      <w:r w:rsidRPr="00A2607D">
        <w:rPr>
          <w:rFonts w:ascii="Times New Roman" w:eastAsia="Times New Roman" w:hAnsi="Times New Roman" w:cs="Times New Roman"/>
          <w:i/>
          <w:lang w:eastAsia="ru-RU"/>
        </w:rPr>
        <w:t>сектор экономики и финансов</w:t>
      </w:r>
    </w:p>
    <w:p w:rsidR="00A2607D" w:rsidRPr="00A2607D" w:rsidRDefault="00A2607D" w:rsidP="00A2607D">
      <w:pPr>
        <w:spacing w:after="0" w:line="240" w:lineRule="auto"/>
        <w:rPr>
          <w:rFonts w:ascii="Times New Roman" w:eastAsia="Times New Roman" w:hAnsi="Times New Roman" w:cs="Times New Roman"/>
          <w:i/>
          <w:lang w:eastAsia="ru-RU"/>
        </w:rPr>
      </w:pPr>
    </w:p>
    <w:p w:rsidR="00A2607D" w:rsidRPr="00A2607D" w:rsidRDefault="00A2607D" w:rsidP="00A2607D">
      <w:pPr>
        <w:spacing w:after="0" w:line="240" w:lineRule="auto"/>
        <w:rPr>
          <w:rFonts w:ascii="Times New Roman" w:eastAsia="Times New Roman" w:hAnsi="Times New Roman" w:cs="Times New Roman"/>
          <w:sz w:val="24"/>
          <w:szCs w:val="24"/>
          <w:lang w:eastAsia="ru-RU"/>
        </w:rPr>
      </w:pPr>
    </w:p>
    <w:p w:rsidR="00A2607D" w:rsidRPr="00A2607D" w:rsidRDefault="00A2607D" w:rsidP="00A2607D">
      <w:pPr>
        <w:spacing w:after="0" w:line="240" w:lineRule="auto"/>
        <w:jc w:val="right"/>
        <w:rPr>
          <w:rFonts w:ascii="Times New Roman" w:eastAsia="Times New Roman" w:hAnsi="Times New Roman" w:cs="Times New Roman"/>
          <w:sz w:val="24"/>
          <w:szCs w:val="24"/>
          <w:lang w:eastAsia="ru-RU"/>
        </w:rPr>
      </w:pPr>
    </w:p>
    <w:p w:rsidR="00A2607D" w:rsidRPr="00A2607D" w:rsidRDefault="00A2607D" w:rsidP="00A2607D">
      <w:pPr>
        <w:spacing w:after="0" w:line="240" w:lineRule="auto"/>
        <w:jc w:val="right"/>
        <w:rPr>
          <w:rFonts w:ascii="Times New Roman" w:eastAsia="Times New Roman" w:hAnsi="Times New Roman" w:cs="Times New Roman"/>
          <w:sz w:val="24"/>
          <w:szCs w:val="24"/>
          <w:lang w:eastAsia="ru-RU"/>
        </w:rPr>
      </w:pPr>
    </w:p>
    <w:p w:rsidR="00A2607D" w:rsidRPr="00A2607D" w:rsidRDefault="00A2607D" w:rsidP="00A2607D">
      <w:pPr>
        <w:spacing w:after="0" w:line="240" w:lineRule="auto"/>
        <w:rPr>
          <w:rFonts w:ascii="Times New Roman" w:eastAsia="Times New Roman" w:hAnsi="Times New Roman" w:cs="Times New Roman"/>
          <w:sz w:val="24"/>
          <w:szCs w:val="24"/>
          <w:lang w:eastAsia="ru-RU"/>
        </w:rPr>
      </w:pPr>
    </w:p>
    <w:p w:rsidR="00A2607D" w:rsidRPr="00A2607D" w:rsidRDefault="00A2607D" w:rsidP="00A2607D">
      <w:pPr>
        <w:spacing w:after="0" w:line="240" w:lineRule="auto"/>
        <w:jc w:val="right"/>
        <w:rPr>
          <w:rFonts w:ascii="Times New Roman" w:eastAsia="Times New Roman" w:hAnsi="Times New Roman" w:cs="Times New Roman"/>
          <w:sz w:val="24"/>
          <w:szCs w:val="24"/>
          <w:lang w:eastAsia="ru-RU"/>
        </w:rPr>
      </w:pPr>
    </w:p>
    <w:p w:rsidR="00A2607D" w:rsidRPr="00A2607D" w:rsidRDefault="00A2607D" w:rsidP="00A2607D">
      <w:pPr>
        <w:spacing w:after="0" w:line="240" w:lineRule="auto"/>
        <w:jc w:val="right"/>
        <w:rPr>
          <w:rFonts w:ascii="Times New Roman" w:eastAsia="Times New Roman" w:hAnsi="Times New Roman" w:cs="Times New Roman"/>
          <w:sz w:val="24"/>
          <w:szCs w:val="24"/>
          <w:lang w:eastAsia="ru-RU"/>
        </w:rPr>
      </w:pPr>
    </w:p>
    <w:p w:rsidR="00A2607D" w:rsidRPr="00A2607D" w:rsidRDefault="00A2607D" w:rsidP="00A2607D">
      <w:pPr>
        <w:spacing w:after="0" w:line="240" w:lineRule="auto"/>
        <w:jc w:val="right"/>
        <w:rPr>
          <w:rFonts w:ascii="Times New Roman" w:eastAsia="Times New Roman" w:hAnsi="Times New Roman" w:cs="Times New Roman"/>
          <w:sz w:val="24"/>
          <w:szCs w:val="24"/>
          <w:lang w:eastAsia="ru-RU"/>
        </w:rPr>
      </w:pPr>
    </w:p>
    <w:p w:rsidR="00A2607D" w:rsidRPr="00A2607D" w:rsidRDefault="00A2607D" w:rsidP="00A2607D">
      <w:pPr>
        <w:spacing w:after="0" w:line="240" w:lineRule="auto"/>
        <w:jc w:val="right"/>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lastRenderedPageBreak/>
        <w:t xml:space="preserve">Приложение </w:t>
      </w:r>
    </w:p>
    <w:p w:rsidR="00A2607D" w:rsidRPr="00A2607D" w:rsidRDefault="00A2607D" w:rsidP="00A2607D">
      <w:pPr>
        <w:spacing w:after="0" w:line="240" w:lineRule="auto"/>
        <w:ind w:firstLine="709"/>
        <w:jc w:val="right"/>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к постановлению</w:t>
      </w:r>
    </w:p>
    <w:p w:rsidR="00A2607D" w:rsidRPr="00A2607D" w:rsidRDefault="00A2607D" w:rsidP="00A2607D">
      <w:pPr>
        <w:spacing w:after="0" w:line="240" w:lineRule="auto"/>
        <w:ind w:firstLine="709"/>
        <w:jc w:val="right"/>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Администрации </w:t>
      </w:r>
    </w:p>
    <w:p w:rsidR="00A2607D" w:rsidRPr="00A2607D" w:rsidRDefault="00A2607D" w:rsidP="00A2607D">
      <w:pPr>
        <w:spacing w:after="0" w:line="240" w:lineRule="auto"/>
        <w:ind w:firstLine="709"/>
        <w:jc w:val="right"/>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Киевского сельского поселения</w:t>
      </w:r>
    </w:p>
    <w:p w:rsidR="00A2607D" w:rsidRPr="00A2607D" w:rsidRDefault="00A2607D" w:rsidP="00A2607D">
      <w:pPr>
        <w:spacing w:after="0" w:line="240" w:lineRule="auto"/>
        <w:ind w:firstLine="709"/>
        <w:jc w:val="right"/>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от </w:t>
      </w:r>
      <w:r w:rsidR="009F4C57">
        <w:rPr>
          <w:rFonts w:ascii="Times New Roman" w:eastAsia="Times New Roman" w:hAnsi="Times New Roman" w:cs="Times New Roman"/>
          <w:sz w:val="24"/>
          <w:szCs w:val="24"/>
          <w:lang w:eastAsia="ru-RU"/>
        </w:rPr>
        <w:t>18</w:t>
      </w:r>
      <w:r w:rsidR="005A1F01">
        <w:rPr>
          <w:rFonts w:ascii="Times New Roman" w:eastAsia="Times New Roman" w:hAnsi="Times New Roman" w:cs="Times New Roman"/>
          <w:sz w:val="24"/>
          <w:szCs w:val="24"/>
          <w:lang w:eastAsia="ru-RU"/>
        </w:rPr>
        <w:t>.03</w:t>
      </w:r>
      <w:r w:rsidRPr="00A2607D">
        <w:rPr>
          <w:rFonts w:ascii="Times New Roman" w:eastAsia="Times New Roman" w:hAnsi="Times New Roman" w:cs="Times New Roman"/>
          <w:sz w:val="24"/>
          <w:szCs w:val="24"/>
          <w:lang w:eastAsia="ru-RU"/>
        </w:rPr>
        <w:t>.</w:t>
      </w:r>
      <w:r w:rsidR="005A1F01">
        <w:rPr>
          <w:rFonts w:ascii="Times New Roman" w:eastAsia="Times New Roman" w:hAnsi="Times New Roman" w:cs="Times New Roman"/>
          <w:sz w:val="24"/>
          <w:szCs w:val="24"/>
          <w:lang w:eastAsia="ru-RU"/>
        </w:rPr>
        <w:t>2025</w:t>
      </w:r>
      <w:r w:rsidRPr="00A2607D">
        <w:rPr>
          <w:rFonts w:ascii="Times New Roman" w:eastAsia="Times New Roman" w:hAnsi="Times New Roman" w:cs="Times New Roman"/>
          <w:sz w:val="24"/>
          <w:szCs w:val="24"/>
          <w:lang w:eastAsia="ru-RU"/>
        </w:rPr>
        <w:t xml:space="preserve"> № </w:t>
      </w:r>
      <w:r w:rsidR="009F4C57">
        <w:rPr>
          <w:rFonts w:ascii="Times New Roman" w:eastAsia="Times New Roman" w:hAnsi="Times New Roman" w:cs="Times New Roman"/>
          <w:sz w:val="24"/>
          <w:szCs w:val="24"/>
          <w:lang w:eastAsia="ru-RU"/>
        </w:rPr>
        <w:t>3</w:t>
      </w:r>
      <w:bookmarkStart w:id="0" w:name="_GoBack"/>
      <w:bookmarkEnd w:id="0"/>
      <w:r w:rsidR="009F4C57">
        <w:rPr>
          <w:rFonts w:ascii="Times New Roman" w:eastAsia="Times New Roman" w:hAnsi="Times New Roman" w:cs="Times New Roman"/>
          <w:sz w:val="24"/>
          <w:szCs w:val="24"/>
          <w:lang w:eastAsia="ru-RU"/>
        </w:rPr>
        <w:t>4</w:t>
      </w:r>
    </w:p>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Отчет о реализации муниципальной программы Киевского сельского поселения</w:t>
      </w:r>
    </w:p>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 «Муниципальная политика» за 202</w:t>
      </w:r>
      <w:r w:rsidR="005A1F01">
        <w:rPr>
          <w:rFonts w:ascii="Times New Roman" w:eastAsia="Times New Roman" w:hAnsi="Times New Roman" w:cs="Times New Roman"/>
          <w:sz w:val="24"/>
          <w:szCs w:val="24"/>
          <w:lang w:eastAsia="ru-RU"/>
        </w:rPr>
        <w:t>4</w:t>
      </w:r>
      <w:r w:rsidRPr="00A2607D">
        <w:rPr>
          <w:rFonts w:ascii="Times New Roman" w:eastAsia="Times New Roman" w:hAnsi="Times New Roman" w:cs="Times New Roman"/>
          <w:sz w:val="24"/>
          <w:szCs w:val="24"/>
          <w:lang w:eastAsia="ru-RU"/>
        </w:rPr>
        <w:t xml:space="preserve"> года</w:t>
      </w:r>
    </w:p>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A2607D" w:rsidRPr="00A2607D" w:rsidRDefault="00A2607D" w:rsidP="00A2607D">
      <w:pPr>
        <w:widowControl w:val="0"/>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Конкретные результаты реализации муниципальной программы,</w:t>
      </w:r>
    </w:p>
    <w:p w:rsidR="00A2607D" w:rsidRPr="00A2607D" w:rsidRDefault="00A2607D" w:rsidP="00A2607D">
      <w:pPr>
        <w:widowControl w:val="0"/>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достигнутые за отчетный год</w:t>
      </w:r>
    </w:p>
    <w:p w:rsidR="00A2607D" w:rsidRPr="00A2607D" w:rsidRDefault="00A2607D" w:rsidP="00A2607D">
      <w:pPr>
        <w:widowControl w:val="0"/>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p>
    <w:p w:rsidR="00A2607D" w:rsidRPr="00A2607D" w:rsidRDefault="00A2607D" w:rsidP="00A2607D">
      <w:pPr>
        <w:tabs>
          <w:tab w:val="left" w:pos="0"/>
          <w:tab w:val="center" w:pos="4677"/>
          <w:tab w:val="right" w:pos="9355"/>
        </w:tabs>
        <w:spacing w:after="0" w:line="240" w:lineRule="auto"/>
        <w:jc w:val="both"/>
        <w:rPr>
          <w:rFonts w:ascii="Times New Roman" w:eastAsia="Times New Roman" w:hAnsi="Times New Roman" w:cs="Times New Roman"/>
          <w:sz w:val="24"/>
          <w:szCs w:val="24"/>
          <w:lang w:val="x-none" w:eastAsia="x-none"/>
        </w:rPr>
      </w:pPr>
      <w:r w:rsidRPr="00A2607D">
        <w:rPr>
          <w:rFonts w:ascii="Times New Roman" w:eastAsia="Times New Roman" w:hAnsi="Times New Roman" w:cs="Times New Roman"/>
          <w:sz w:val="24"/>
          <w:szCs w:val="24"/>
          <w:lang w:eastAsia="x-none"/>
        </w:rPr>
        <w:t xml:space="preserve">           </w:t>
      </w:r>
      <w:r w:rsidRPr="00A2607D">
        <w:rPr>
          <w:rFonts w:ascii="Times New Roman" w:eastAsia="Times New Roman" w:hAnsi="Times New Roman" w:cs="Times New Roman"/>
          <w:sz w:val="24"/>
          <w:szCs w:val="24"/>
          <w:lang w:val="x-none" w:eastAsia="x-none"/>
        </w:rPr>
        <w:t xml:space="preserve">Муниципальная программа </w:t>
      </w:r>
      <w:r w:rsidRPr="00A2607D">
        <w:rPr>
          <w:rFonts w:ascii="Times New Roman" w:eastAsia="Times New Roman" w:hAnsi="Times New Roman" w:cs="Times New Roman"/>
          <w:sz w:val="24"/>
          <w:szCs w:val="24"/>
          <w:lang w:eastAsia="ru-RU"/>
        </w:rPr>
        <w:t xml:space="preserve">Киевского сельского поселения «Муниципальная политика»  </w:t>
      </w:r>
      <w:r w:rsidRPr="00A2607D">
        <w:rPr>
          <w:rFonts w:ascii="Times New Roman" w:eastAsia="Times New Roman" w:hAnsi="Times New Roman" w:cs="Times New Roman"/>
          <w:sz w:val="24"/>
          <w:szCs w:val="24"/>
          <w:lang w:val="x-none" w:eastAsia="x-none"/>
        </w:rPr>
        <w:t xml:space="preserve">была утверждена  постановлением Администрации </w:t>
      </w:r>
      <w:r w:rsidRPr="00A2607D">
        <w:rPr>
          <w:rFonts w:ascii="Times New Roman" w:eastAsia="Times New Roman" w:hAnsi="Times New Roman" w:cs="Times New Roman"/>
          <w:sz w:val="24"/>
          <w:szCs w:val="24"/>
          <w:lang w:eastAsia="x-none"/>
        </w:rPr>
        <w:t>Киевского</w:t>
      </w:r>
      <w:r w:rsidRPr="00A2607D">
        <w:rPr>
          <w:rFonts w:ascii="Times New Roman" w:eastAsia="Times New Roman" w:hAnsi="Times New Roman" w:cs="Times New Roman"/>
          <w:sz w:val="24"/>
          <w:szCs w:val="24"/>
          <w:lang w:val="x-none" w:eastAsia="x-none"/>
        </w:rPr>
        <w:t xml:space="preserve"> сельского поселения </w:t>
      </w:r>
      <w:r w:rsidRPr="00A2607D">
        <w:rPr>
          <w:rFonts w:ascii="Times New Roman" w:eastAsia="Times New Roman" w:hAnsi="Times New Roman" w:cs="Times New Roman"/>
          <w:sz w:val="24"/>
          <w:szCs w:val="24"/>
          <w:lang w:eastAsia="x-none"/>
        </w:rPr>
        <w:t>18</w:t>
      </w:r>
      <w:r w:rsidRPr="00A2607D">
        <w:rPr>
          <w:rFonts w:ascii="Times New Roman" w:eastAsia="Times New Roman" w:hAnsi="Times New Roman" w:cs="Times New Roman"/>
          <w:sz w:val="24"/>
          <w:szCs w:val="24"/>
          <w:lang w:val="x-none" w:eastAsia="x-none"/>
        </w:rPr>
        <w:t xml:space="preserve">.10.2018 № </w:t>
      </w:r>
      <w:r w:rsidRPr="00A2607D">
        <w:rPr>
          <w:rFonts w:ascii="Times New Roman" w:eastAsia="Times New Roman" w:hAnsi="Times New Roman" w:cs="Times New Roman"/>
          <w:sz w:val="24"/>
          <w:szCs w:val="24"/>
          <w:lang w:eastAsia="x-none"/>
        </w:rPr>
        <w:t>96</w:t>
      </w:r>
      <w:r w:rsidRPr="00A2607D">
        <w:rPr>
          <w:rFonts w:ascii="Times New Roman" w:eastAsia="Times New Roman" w:hAnsi="Times New Roman" w:cs="Times New Roman"/>
          <w:sz w:val="24"/>
          <w:szCs w:val="24"/>
          <w:lang w:val="x-none" w:eastAsia="x-none"/>
        </w:rPr>
        <w:t>.</w:t>
      </w:r>
    </w:p>
    <w:p w:rsidR="00A2607D" w:rsidRPr="00A2607D" w:rsidRDefault="00A2607D" w:rsidP="00A2607D">
      <w:pPr>
        <w:tabs>
          <w:tab w:val="left" w:pos="0"/>
          <w:tab w:val="center" w:pos="4677"/>
          <w:tab w:val="right" w:pos="9355"/>
        </w:tabs>
        <w:spacing w:after="0" w:line="240" w:lineRule="auto"/>
        <w:ind w:firstLine="567"/>
        <w:jc w:val="both"/>
        <w:rPr>
          <w:rFonts w:ascii="Times New Roman" w:eastAsia="Times New Roman" w:hAnsi="Times New Roman" w:cs="Times New Roman"/>
          <w:bCs/>
          <w:sz w:val="24"/>
          <w:szCs w:val="24"/>
          <w:lang w:val="x-none" w:eastAsia="x-none"/>
        </w:rPr>
      </w:pPr>
      <w:r w:rsidRPr="00A2607D">
        <w:rPr>
          <w:rFonts w:ascii="Times New Roman" w:eastAsia="Times New Roman" w:hAnsi="Times New Roman" w:cs="Times New Roman"/>
          <w:bCs/>
          <w:sz w:val="24"/>
          <w:szCs w:val="24"/>
          <w:lang w:val="x-none" w:eastAsia="x-none"/>
        </w:rPr>
        <w:t>Данная программа направлена на достижение следующ</w:t>
      </w:r>
      <w:r w:rsidRPr="00A2607D">
        <w:rPr>
          <w:rFonts w:ascii="Times New Roman" w:eastAsia="Times New Roman" w:hAnsi="Times New Roman" w:cs="Times New Roman"/>
          <w:bCs/>
          <w:sz w:val="24"/>
          <w:szCs w:val="24"/>
          <w:lang w:eastAsia="x-none"/>
        </w:rPr>
        <w:t>их</w:t>
      </w:r>
      <w:r w:rsidRPr="00A2607D">
        <w:rPr>
          <w:rFonts w:ascii="Times New Roman" w:eastAsia="Times New Roman" w:hAnsi="Times New Roman" w:cs="Times New Roman"/>
          <w:bCs/>
          <w:sz w:val="24"/>
          <w:szCs w:val="24"/>
          <w:lang w:val="x-none" w:eastAsia="x-none"/>
        </w:rPr>
        <w:t xml:space="preserve"> целей:</w:t>
      </w:r>
    </w:p>
    <w:p w:rsidR="00A2607D" w:rsidRPr="00A2607D" w:rsidRDefault="00A2607D" w:rsidP="00A2607D">
      <w:pPr>
        <w:tabs>
          <w:tab w:val="left" w:pos="0"/>
        </w:tabs>
        <w:spacing w:after="0" w:line="240" w:lineRule="auto"/>
        <w:ind w:firstLine="567"/>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Развитие и совершенствование муниципального управления, повышение его эффективности;</w:t>
      </w:r>
    </w:p>
    <w:p w:rsidR="00A2607D" w:rsidRPr="00A2607D" w:rsidRDefault="00A2607D" w:rsidP="00A2607D">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sz w:val="24"/>
          <w:szCs w:val="24"/>
          <w:lang w:eastAsia="ru-RU"/>
        </w:rPr>
        <w:t>- Совершенствование организации муниципальной службы в Киевском сельском поселении, повышение эффективности исполнения муниципальными служащими своих должностных обязанностей;</w:t>
      </w:r>
    </w:p>
    <w:p w:rsidR="00A2607D" w:rsidRPr="00A2607D" w:rsidRDefault="00A2607D" w:rsidP="00A2607D">
      <w:pPr>
        <w:tabs>
          <w:tab w:val="left" w:pos="0"/>
        </w:tabs>
        <w:spacing w:after="0" w:line="240" w:lineRule="auto"/>
        <w:ind w:firstLine="567"/>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color w:val="000000"/>
          <w:sz w:val="24"/>
          <w:szCs w:val="24"/>
          <w:lang w:eastAsia="ru-RU"/>
        </w:rPr>
        <w:t>- Совершенствование существующих и выработка новых механизмов взаимодействия органов местного самоуправления, и институтов гражданского общества.</w:t>
      </w:r>
      <w:r w:rsidRPr="00A2607D">
        <w:rPr>
          <w:rFonts w:ascii="Times New Roman" w:eastAsia="Times New Roman" w:hAnsi="Times New Roman" w:cs="Times New Roman"/>
          <w:sz w:val="24"/>
          <w:szCs w:val="24"/>
          <w:lang w:eastAsia="ru-RU"/>
        </w:rPr>
        <w:t xml:space="preserve"> </w:t>
      </w:r>
    </w:p>
    <w:p w:rsidR="00A2607D" w:rsidRPr="00A2607D" w:rsidRDefault="00A2607D" w:rsidP="00A2607D">
      <w:pPr>
        <w:tabs>
          <w:tab w:val="left" w:pos="708"/>
          <w:tab w:val="center" w:pos="4677"/>
          <w:tab w:val="right" w:pos="9355"/>
        </w:tabs>
        <w:spacing w:after="0" w:line="240" w:lineRule="auto"/>
        <w:ind w:firstLine="567"/>
        <w:jc w:val="both"/>
        <w:rPr>
          <w:rFonts w:ascii="Times New Roman" w:eastAsia="Times New Roman" w:hAnsi="Times New Roman" w:cs="Times New Roman"/>
          <w:bCs/>
          <w:sz w:val="24"/>
          <w:szCs w:val="24"/>
          <w:lang w:eastAsia="ru-RU"/>
        </w:rPr>
      </w:pPr>
      <w:r w:rsidRPr="00A2607D">
        <w:rPr>
          <w:rFonts w:ascii="Times New Roman" w:eastAsia="Times New Roman" w:hAnsi="Times New Roman" w:cs="Times New Roman"/>
          <w:bCs/>
          <w:sz w:val="24"/>
          <w:szCs w:val="24"/>
          <w:lang w:eastAsia="ru-RU"/>
        </w:rPr>
        <w:t>Задачи программы:</w:t>
      </w:r>
    </w:p>
    <w:tbl>
      <w:tblPr>
        <w:tblW w:w="10632" w:type="dxa"/>
        <w:tblInd w:w="-8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4"/>
        <w:gridCol w:w="10348"/>
      </w:tblGrid>
      <w:tr w:rsidR="00A2607D" w:rsidRPr="00A2607D" w:rsidTr="00A2607D">
        <w:trPr>
          <w:trHeight w:val="72"/>
        </w:trPr>
        <w:tc>
          <w:tcPr>
            <w:tcW w:w="284" w:type="dxa"/>
            <w:tcBorders>
              <w:top w:val="nil"/>
              <w:left w:val="nil"/>
              <w:bottom w:val="nil"/>
              <w:right w:val="nil"/>
            </w:tcBorders>
            <w:tcMar>
              <w:top w:w="28" w:type="dxa"/>
              <w:left w:w="28" w:type="dxa"/>
              <w:bottom w:w="28" w:type="dxa"/>
              <w:right w:w="28" w:type="dxa"/>
            </w:tcMar>
          </w:tcPr>
          <w:p w:rsidR="00A2607D" w:rsidRPr="00A2607D" w:rsidRDefault="00A2607D" w:rsidP="00A2607D">
            <w:pPr>
              <w:spacing w:after="0" w:line="240" w:lineRule="auto"/>
              <w:ind w:firstLine="567"/>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    </w:t>
            </w:r>
          </w:p>
        </w:tc>
        <w:tc>
          <w:tcPr>
            <w:tcW w:w="10348" w:type="dxa"/>
            <w:tcBorders>
              <w:top w:val="nil"/>
              <w:left w:val="nil"/>
              <w:bottom w:val="nil"/>
              <w:right w:val="nil"/>
            </w:tcBorders>
            <w:tcMar>
              <w:top w:w="28" w:type="dxa"/>
              <w:left w:w="28" w:type="dxa"/>
              <w:bottom w:w="28" w:type="dxa"/>
              <w:right w:w="28" w:type="dxa"/>
            </w:tcMar>
          </w:tcPr>
          <w:tbl>
            <w:tblPr>
              <w:tblW w:w="0" w:type="auto"/>
              <w:tblInd w:w="539" w:type="dxa"/>
              <w:tblLayout w:type="fixed"/>
              <w:tblLook w:val="00A0" w:firstRow="1" w:lastRow="0" w:firstColumn="1" w:lastColumn="0" w:noHBand="0" w:noVBand="0"/>
            </w:tblPr>
            <w:tblGrid>
              <w:gridCol w:w="9753"/>
            </w:tblGrid>
            <w:tr w:rsidR="00A2607D" w:rsidRPr="00A2607D" w:rsidTr="00A2607D">
              <w:trPr>
                <w:trHeight w:val="100"/>
              </w:trPr>
              <w:tc>
                <w:tcPr>
                  <w:tcW w:w="9753" w:type="dxa"/>
                </w:tcPr>
                <w:p w:rsidR="00A2607D" w:rsidRPr="00A2607D" w:rsidRDefault="00A2607D" w:rsidP="00A2607D">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2607D">
                    <w:rPr>
                      <w:rFonts w:ascii="Arial" w:eastAsia="Times New Roman" w:hAnsi="Arial" w:cs="Arial"/>
                      <w:sz w:val="24"/>
                      <w:szCs w:val="24"/>
                      <w:lang w:eastAsia="ru-RU"/>
                    </w:rPr>
                    <w:t xml:space="preserve"> </w:t>
                  </w:r>
                  <w:r w:rsidRPr="00A2607D">
                    <w:rPr>
                      <w:rFonts w:ascii="Times New Roman" w:eastAsia="Times New Roman" w:hAnsi="Times New Roman" w:cs="Times New Roman"/>
                      <w:sz w:val="24"/>
                      <w:szCs w:val="24"/>
                      <w:lang w:eastAsia="ru-RU"/>
                    </w:rPr>
                    <w:t>Совершенствование правовых и организационных основ местного самоуправления,</w:t>
                  </w:r>
                  <w:r w:rsidRPr="00A2607D">
                    <w:rPr>
                      <w:rFonts w:ascii="Times New Roman" w:eastAsia="Calibri" w:hAnsi="Times New Roman" w:cs="Times New Roman"/>
                      <w:sz w:val="24"/>
                      <w:szCs w:val="24"/>
                      <w:lang w:eastAsia="ru-RU"/>
                    </w:rPr>
                    <w:t xml:space="preserve"> муниципальной службы;</w:t>
                  </w:r>
                </w:p>
                <w:p w:rsidR="00A2607D" w:rsidRPr="00A2607D" w:rsidRDefault="00A2607D" w:rsidP="00A2607D">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повышение эффективности деятельности Администрации Киевского сельского поселения и муниципального управления;</w:t>
                  </w:r>
                </w:p>
                <w:p w:rsidR="00A2607D" w:rsidRPr="00A2607D" w:rsidRDefault="00A2607D" w:rsidP="00A2607D">
                  <w:pPr>
                    <w:widowControl w:val="0"/>
                    <w:autoSpaceDE w:val="0"/>
                    <w:autoSpaceDN w:val="0"/>
                    <w:adjustRightInd w:val="0"/>
                    <w:spacing w:after="0" w:line="240" w:lineRule="auto"/>
                    <w:ind w:firstLine="567"/>
                    <w:jc w:val="both"/>
                    <w:rPr>
                      <w:rFonts w:ascii="Arial" w:eastAsia="Calibri" w:hAnsi="Arial" w:cs="Arial"/>
                      <w:sz w:val="24"/>
                      <w:szCs w:val="24"/>
                      <w:lang w:eastAsia="ru-RU"/>
                    </w:rPr>
                  </w:pPr>
                  <w:r w:rsidRPr="00A2607D">
                    <w:rPr>
                      <w:rFonts w:ascii="Times New Roman" w:eastAsia="Times New Roman" w:hAnsi="Times New Roman" w:cs="Times New Roman"/>
                      <w:sz w:val="24"/>
                      <w:szCs w:val="24"/>
                      <w:lang w:eastAsia="ru-RU"/>
                    </w:rPr>
                    <w:t>- обеспечение дополнительного профессионального образования лиц, замещающих выборные муниципальные должности, муниципальных служащих;</w:t>
                  </w:r>
                </w:p>
                <w:p w:rsidR="00A2607D" w:rsidRPr="00A2607D" w:rsidRDefault="00A2607D" w:rsidP="00A2607D">
                  <w:pPr>
                    <w:spacing w:after="0" w:line="228" w:lineRule="auto"/>
                    <w:ind w:firstLine="567"/>
                    <w:jc w:val="both"/>
                    <w:rPr>
                      <w:rFonts w:ascii="Times New Roman" w:eastAsia="Times New Roman" w:hAnsi="Times New Roman" w:cs="Times New Roman"/>
                      <w:sz w:val="24"/>
                      <w:szCs w:val="24"/>
                      <w:lang w:eastAsia="ru-RU"/>
                    </w:rPr>
                  </w:pPr>
                  <w:r w:rsidRPr="00A2607D">
                    <w:rPr>
                      <w:rFonts w:ascii="Times New Roman" w:eastAsia="Calibri" w:hAnsi="Times New Roman" w:cs="Times New Roman"/>
                      <w:sz w:val="24"/>
                      <w:szCs w:val="24"/>
                      <w:lang w:eastAsia="ru-RU"/>
                    </w:rPr>
                    <w:t>- развитие системы подготовки кадров для муниципальной службы, дополнительного профессионального образования муниципальных служащих;</w:t>
                  </w:r>
                </w:p>
                <w:p w:rsidR="00A2607D" w:rsidRPr="00A2607D" w:rsidRDefault="00A2607D" w:rsidP="00A2607D">
                  <w:pPr>
                    <w:widowControl w:val="0"/>
                    <w:autoSpaceDE w:val="0"/>
                    <w:autoSpaceDN w:val="0"/>
                    <w:adjustRightInd w:val="0"/>
                    <w:spacing w:after="0" w:line="240" w:lineRule="auto"/>
                    <w:ind w:firstLine="567"/>
                    <w:jc w:val="both"/>
                    <w:rPr>
                      <w:rFonts w:ascii="Arial" w:eastAsia="Calibri" w:hAnsi="Arial" w:cs="Arial"/>
                      <w:sz w:val="24"/>
                      <w:szCs w:val="24"/>
                      <w:lang w:eastAsia="ru-RU"/>
                    </w:rPr>
                  </w:pPr>
                  <w:r w:rsidRPr="00A2607D">
                    <w:rPr>
                      <w:rFonts w:ascii="Times New Roman" w:eastAsia="Times New Roman" w:hAnsi="Times New Roman" w:cs="Times New Roman"/>
                      <w:sz w:val="24"/>
                      <w:szCs w:val="24"/>
                      <w:lang w:eastAsia="ru-RU"/>
                    </w:rPr>
                    <w:t>- повышение гражданской активности и заинтересованности населения в осуществлении местного самоуправления;</w:t>
                  </w:r>
                </w:p>
                <w:p w:rsidR="00A2607D" w:rsidRPr="00A2607D" w:rsidRDefault="00A2607D" w:rsidP="00A2607D">
                  <w:pPr>
                    <w:spacing w:after="0" w:line="228" w:lineRule="auto"/>
                    <w:ind w:firstLine="567"/>
                    <w:jc w:val="both"/>
                    <w:rPr>
                      <w:rFonts w:ascii="Times New Roman" w:eastAsia="Calibri" w:hAnsi="Times New Roman" w:cs="Times New Roman"/>
                      <w:sz w:val="24"/>
                      <w:szCs w:val="24"/>
                      <w:lang w:eastAsia="ru-RU"/>
                    </w:rPr>
                  </w:pPr>
                  <w:r w:rsidRPr="00A2607D">
                    <w:rPr>
                      <w:rFonts w:ascii="Times New Roman" w:eastAsia="Calibri" w:hAnsi="Times New Roman" w:cs="Times New Roman"/>
                      <w:sz w:val="24"/>
                      <w:szCs w:val="24"/>
                      <w:lang w:eastAsia="ru-RU"/>
                    </w:rPr>
                    <w:t>- внедрение эффективных технологий и современных методов кадровой работы, направленных на повышение профессиональной компетентности муниципальных служащих, обеспечение условий для их результативной профессиональной служебной деятельности;</w:t>
                  </w:r>
                </w:p>
                <w:p w:rsidR="00A2607D" w:rsidRPr="00A2607D" w:rsidRDefault="00A2607D" w:rsidP="00A2607D">
                  <w:pPr>
                    <w:spacing w:after="0" w:line="228" w:lineRule="auto"/>
                    <w:ind w:firstLine="567"/>
                    <w:jc w:val="both"/>
                    <w:rPr>
                      <w:rFonts w:ascii="Times New Roman" w:eastAsia="Calibri" w:hAnsi="Times New Roman" w:cs="Times New Roman"/>
                      <w:sz w:val="24"/>
                      <w:szCs w:val="24"/>
                      <w:lang w:eastAsia="ru-RU"/>
                    </w:rPr>
                  </w:pPr>
                  <w:r w:rsidRPr="00A2607D">
                    <w:rPr>
                      <w:rFonts w:ascii="Times New Roman" w:eastAsia="Calibri" w:hAnsi="Times New Roman" w:cs="Times New Roman"/>
                      <w:sz w:val="24"/>
                      <w:szCs w:val="24"/>
                      <w:lang w:eastAsia="ru-RU"/>
                    </w:rPr>
                    <w:t>- оптимизация штатной численности муниципальных служащих;</w:t>
                  </w:r>
                </w:p>
                <w:p w:rsidR="00A2607D" w:rsidRPr="00A2607D" w:rsidRDefault="00A2607D" w:rsidP="00A2607D">
                  <w:pPr>
                    <w:spacing w:after="0" w:line="228" w:lineRule="auto"/>
                    <w:ind w:firstLine="567"/>
                    <w:jc w:val="both"/>
                    <w:rPr>
                      <w:rFonts w:ascii="Times New Roman" w:eastAsia="Calibri" w:hAnsi="Times New Roman" w:cs="Times New Roman"/>
                      <w:sz w:val="24"/>
                      <w:szCs w:val="24"/>
                      <w:lang w:eastAsia="ru-RU"/>
                    </w:rPr>
                  </w:pPr>
                  <w:r w:rsidRPr="00A2607D">
                    <w:rPr>
                      <w:rFonts w:ascii="Times New Roman" w:eastAsia="Calibri" w:hAnsi="Times New Roman" w:cs="Times New Roman"/>
                      <w:sz w:val="24"/>
                      <w:szCs w:val="24"/>
                      <w:lang w:eastAsia="ru-RU"/>
                    </w:rPr>
                    <w:t>- повышение престижа муниципальной службы;</w:t>
                  </w:r>
                </w:p>
                <w:p w:rsidR="00A2607D" w:rsidRPr="00A2607D" w:rsidRDefault="00A2607D" w:rsidP="00A2607D">
                  <w:pPr>
                    <w:widowControl w:val="0"/>
                    <w:tabs>
                      <w:tab w:val="left" w:pos="511"/>
                      <w:tab w:val="left" w:pos="1111"/>
                    </w:tabs>
                    <w:spacing w:after="0" w:line="240" w:lineRule="auto"/>
                    <w:ind w:firstLine="567"/>
                    <w:jc w:val="both"/>
                    <w:rPr>
                      <w:rFonts w:ascii="Times New Roman" w:eastAsia="Times New Roman" w:hAnsi="Times New Roman" w:cs="Times New Roman"/>
                      <w:sz w:val="24"/>
                      <w:szCs w:val="24"/>
                      <w:lang w:eastAsia="ru-RU"/>
                    </w:rPr>
                  </w:pPr>
                  <w:r w:rsidRPr="00A2607D">
                    <w:rPr>
                      <w:rFonts w:ascii="Times New Roman" w:eastAsia="Calibri" w:hAnsi="Times New Roman" w:cs="Times New Roman"/>
                      <w:sz w:val="24"/>
                      <w:szCs w:val="24"/>
                      <w:lang w:eastAsia="ru-RU"/>
                    </w:rPr>
                    <w:t xml:space="preserve">- привлечение на муниципальную службу </w:t>
                  </w:r>
                  <w:r w:rsidRPr="00A2607D">
                    <w:rPr>
                      <w:rFonts w:ascii="Times New Roman" w:eastAsia="Calibri" w:hAnsi="Times New Roman" w:cs="Times New Roman"/>
                      <w:spacing w:val="-4"/>
                      <w:sz w:val="24"/>
                      <w:szCs w:val="24"/>
                      <w:lang w:eastAsia="ru-RU"/>
                    </w:rPr>
                    <w:t>квалифицированных молодых специалистов, укрепление</w:t>
                  </w:r>
                  <w:r w:rsidRPr="00A2607D">
                    <w:rPr>
                      <w:rFonts w:ascii="Times New Roman" w:eastAsia="Calibri" w:hAnsi="Times New Roman" w:cs="Times New Roman"/>
                      <w:sz w:val="24"/>
                      <w:szCs w:val="24"/>
                      <w:lang w:eastAsia="ru-RU"/>
                    </w:rPr>
                    <w:t xml:space="preserve"> кадрового потенциала Администрации Киевского сельского поселения и ее структурных подразделений, </w:t>
                  </w:r>
                  <w:r w:rsidRPr="00A2607D">
                    <w:rPr>
                      <w:rFonts w:ascii="Times New Roman" w:eastAsia="Times New Roman" w:hAnsi="Times New Roman" w:cs="Times New Roman"/>
                      <w:color w:val="000000"/>
                      <w:sz w:val="24"/>
                      <w:szCs w:val="24"/>
                      <w:lang w:eastAsia="ru-RU"/>
                    </w:rPr>
                    <w:t>обеспечение межэтнического согласия в Киевском сельском поселении.</w:t>
                  </w:r>
                </w:p>
                <w:p w:rsidR="00A2607D" w:rsidRPr="00A2607D" w:rsidRDefault="00A2607D" w:rsidP="00A2607D">
                  <w:pPr>
                    <w:widowControl w:val="0"/>
                    <w:spacing w:after="0" w:line="240" w:lineRule="auto"/>
                    <w:ind w:firstLine="567"/>
                    <w:jc w:val="both"/>
                    <w:rPr>
                      <w:rFonts w:ascii="Times New Roman" w:eastAsia="Times New Roman" w:hAnsi="Times New Roman" w:cs="Times New Roman"/>
                      <w:sz w:val="24"/>
                      <w:szCs w:val="24"/>
                      <w:lang w:eastAsia="ru-RU"/>
                    </w:rPr>
                  </w:pPr>
                </w:p>
              </w:tc>
            </w:tr>
          </w:tbl>
          <w:p w:rsidR="00A2607D" w:rsidRPr="00A2607D" w:rsidRDefault="00A2607D" w:rsidP="00A2607D">
            <w:pPr>
              <w:spacing w:after="0" w:line="240" w:lineRule="auto"/>
              <w:ind w:firstLine="567"/>
              <w:jc w:val="both"/>
              <w:rPr>
                <w:rFonts w:ascii="Times New Roman" w:eastAsia="Times New Roman" w:hAnsi="Times New Roman" w:cs="Times New Roman"/>
                <w:sz w:val="24"/>
                <w:szCs w:val="24"/>
                <w:lang w:eastAsia="ru-RU"/>
              </w:rPr>
            </w:pPr>
          </w:p>
        </w:tc>
      </w:tr>
    </w:tbl>
    <w:p w:rsidR="00A2607D" w:rsidRPr="00A2607D" w:rsidRDefault="00A2607D" w:rsidP="00A2607D">
      <w:pPr>
        <w:tabs>
          <w:tab w:val="left" w:pos="708"/>
          <w:tab w:val="center" w:pos="4677"/>
          <w:tab w:val="right" w:pos="9355"/>
        </w:tabs>
        <w:spacing w:after="0" w:line="240" w:lineRule="auto"/>
        <w:ind w:firstLine="680"/>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Перечень мероприятий реализации муниципальной программы, выполненных и невыполненных в установленные сроки</w:t>
      </w:r>
    </w:p>
    <w:p w:rsidR="00A2607D" w:rsidRPr="00A2607D" w:rsidRDefault="00A2607D" w:rsidP="00A2607D">
      <w:pPr>
        <w:tabs>
          <w:tab w:val="left" w:pos="708"/>
          <w:tab w:val="center" w:pos="4677"/>
          <w:tab w:val="right" w:pos="9355"/>
        </w:tabs>
        <w:spacing w:after="0" w:line="240" w:lineRule="auto"/>
        <w:ind w:firstLine="680"/>
        <w:jc w:val="center"/>
        <w:rPr>
          <w:rFonts w:ascii="Times New Roman" w:eastAsia="Times New Roman" w:hAnsi="Times New Roman" w:cs="Times New Roman"/>
          <w:b/>
          <w:sz w:val="24"/>
          <w:szCs w:val="24"/>
          <w:lang w:eastAsia="ru-RU"/>
        </w:rPr>
      </w:pPr>
    </w:p>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ab/>
        <w:t xml:space="preserve">Реализация основных мероприятий муниципальной программы осуществляется в соответствии с планом реализации утвержденным Постановлением Администрации Киевского сельского поселения от </w:t>
      </w:r>
      <w:r w:rsidR="005A1F01">
        <w:rPr>
          <w:rFonts w:ascii="Times New Roman" w:eastAsia="Times New Roman" w:hAnsi="Times New Roman" w:cs="Times New Roman"/>
          <w:sz w:val="24"/>
          <w:szCs w:val="24"/>
          <w:lang w:eastAsia="ru-RU"/>
        </w:rPr>
        <w:t>17</w:t>
      </w:r>
      <w:r w:rsidRPr="00A2607D">
        <w:rPr>
          <w:rFonts w:ascii="Times New Roman" w:eastAsia="Times New Roman" w:hAnsi="Times New Roman" w:cs="Times New Roman"/>
          <w:sz w:val="24"/>
          <w:szCs w:val="24"/>
          <w:lang w:eastAsia="ru-RU"/>
        </w:rPr>
        <w:t>.0</w:t>
      </w:r>
      <w:r w:rsidR="009B1448">
        <w:rPr>
          <w:rFonts w:ascii="Times New Roman" w:eastAsia="Times New Roman" w:hAnsi="Times New Roman" w:cs="Times New Roman"/>
          <w:sz w:val="24"/>
          <w:szCs w:val="24"/>
          <w:lang w:eastAsia="ru-RU"/>
        </w:rPr>
        <w:t>1</w:t>
      </w:r>
      <w:r w:rsidR="009B3841">
        <w:rPr>
          <w:rFonts w:ascii="Times New Roman" w:eastAsia="Times New Roman" w:hAnsi="Times New Roman" w:cs="Times New Roman"/>
          <w:sz w:val="24"/>
          <w:szCs w:val="24"/>
          <w:lang w:eastAsia="ru-RU"/>
        </w:rPr>
        <w:t>.2025</w:t>
      </w:r>
      <w:r w:rsidRPr="00A2607D">
        <w:rPr>
          <w:rFonts w:ascii="Times New Roman" w:eastAsia="Times New Roman" w:hAnsi="Times New Roman" w:cs="Times New Roman"/>
          <w:sz w:val="24"/>
          <w:szCs w:val="24"/>
          <w:lang w:eastAsia="ru-RU"/>
        </w:rPr>
        <w:t xml:space="preserve"> № </w:t>
      </w:r>
      <w:r w:rsidR="009B3841">
        <w:rPr>
          <w:rFonts w:ascii="Times New Roman" w:eastAsia="Times New Roman" w:hAnsi="Times New Roman" w:cs="Times New Roman"/>
          <w:sz w:val="24"/>
          <w:szCs w:val="24"/>
          <w:lang w:eastAsia="ru-RU"/>
        </w:rPr>
        <w:t>5</w:t>
      </w:r>
      <w:r w:rsidRPr="00A2607D">
        <w:rPr>
          <w:rFonts w:ascii="Times New Roman" w:eastAsia="Times New Roman" w:hAnsi="Times New Roman" w:cs="Times New Roman"/>
          <w:sz w:val="24"/>
          <w:szCs w:val="24"/>
          <w:lang w:eastAsia="ru-RU"/>
        </w:rPr>
        <w:t>.</w:t>
      </w:r>
    </w:p>
    <w:p w:rsidR="00A2607D" w:rsidRPr="00A2607D" w:rsidRDefault="00A2607D" w:rsidP="00A2607D">
      <w:pPr>
        <w:autoSpaceDE w:val="0"/>
        <w:autoSpaceDN w:val="0"/>
        <w:adjustRightInd w:val="0"/>
        <w:spacing w:after="0" w:line="240" w:lineRule="auto"/>
        <w:jc w:val="both"/>
        <w:rPr>
          <w:rFonts w:ascii="Times New Roman" w:eastAsia="Times New Roman" w:hAnsi="Times New Roman" w:cs="Times New Roman"/>
          <w:color w:val="000000"/>
          <w:kern w:val="2"/>
          <w:sz w:val="24"/>
          <w:szCs w:val="24"/>
          <w:lang w:eastAsia="ru-RU"/>
        </w:rPr>
      </w:pPr>
      <w:r w:rsidRPr="00A2607D">
        <w:rPr>
          <w:rFonts w:ascii="Times New Roman" w:eastAsia="Times New Roman" w:hAnsi="Times New Roman" w:cs="Times New Roman"/>
          <w:color w:val="000000"/>
          <w:kern w:val="2"/>
          <w:sz w:val="24"/>
          <w:szCs w:val="24"/>
          <w:lang w:eastAsia="ru-RU"/>
        </w:rPr>
        <w:t xml:space="preserve">           Для достижения намеченных целей и решения задач муниципальной программы в отчетном периоде в подпрограмме 1 «</w:t>
      </w:r>
      <w:r w:rsidRPr="00A2607D">
        <w:rPr>
          <w:rFonts w:ascii="Times New Roman" w:eastAsia="Times New Roman" w:hAnsi="Times New Roman" w:cs="Times New Roman"/>
          <w:color w:val="000000"/>
          <w:sz w:val="24"/>
          <w:szCs w:val="24"/>
          <w:lang w:eastAsia="ru-RU"/>
        </w:rPr>
        <w:t>Развитие муниципального управления и муниципальной службы в Киевском сельском поселении, дополнительное профессиональное образование лиц, занятых в системе местного самоуправления</w:t>
      </w:r>
      <w:r w:rsidRPr="00A2607D">
        <w:rPr>
          <w:rFonts w:ascii="Times New Roman" w:eastAsia="Times New Roman" w:hAnsi="Times New Roman" w:cs="Times New Roman"/>
          <w:color w:val="000000"/>
          <w:kern w:val="2"/>
          <w:sz w:val="24"/>
          <w:szCs w:val="24"/>
          <w:lang w:eastAsia="ru-RU"/>
        </w:rPr>
        <w:t>» предусмотрено 3 основных мероприятия. Мероприятия выполнены.</w:t>
      </w:r>
    </w:p>
    <w:p w:rsidR="00A2607D" w:rsidRPr="00506E8B" w:rsidRDefault="00A2607D" w:rsidP="00A2607D">
      <w:pPr>
        <w:autoSpaceDE w:val="0"/>
        <w:autoSpaceDN w:val="0"/>
        <w:adjustRightInd w:val="0"/>
        <w:spacing w:after="0" w:line="240" w:lineRule="auto"/>
        <w:jc w:val="both"/>
        <w:rPr>
          <w:rFonts w:ascii="Times New Roman" w:eastAsia="Times New Roman" w:hAnsi="Times New Roman" w:cs="Times New Roman"/>
          <w:color w:val="000000"/>
          <w:kern w:val="2"/>
          <w:sz w:val="24"/>
          <w:szCs w:val="24"/>
          <w:lang w:eastAsia="ru-RU"/>
        </w:rPr>
      </w:pPr>
      <w:r w:rsidRPr="00A2607D">
        <w:rPr>
          <w:rFonts w:ascii="Times New Roman" w:eastAsia="Times New Roman" w:hAnsi="Times New Roman" w:cs="Times New Roman"/>
          <w:color w:val="000000"/>
          <w:kern w:val="2"/>
          <w:sz w:val="24"/>
          <w:szCs w:val="24"/>
          <w:lang w:eastAsia="ru-RU"/>
        </w:rPr>
        <w:lastRenderedPageBreak/>
        <w:t xml:space="preserve">      По подпрограмме 2 «</w:t>
      </w:r>
      <w:r w:rsidR="008B53A5">
        <w:rPr>
          <w:rFonts w:ascii="Times New Roman" w:eastAsia="Times New Roman" w:hAnsi="Times New Roman" w:cs="Times New Roman"/>
          <w:color w:val="000000"/>
          <w:sz w:val="24"/>
          <w:szCs w:val="24"/>
          <w:lang w:eastAsia="ru-RU"/>
        </w:rPr>
        <w:t>Укрепление единства российской нации и гармонизация межэтнических отношений в Киевском сельском поселении</w:t>
      </w:r>
      <w:r w:rsidRPr="00A2607D">
        <w:rPr>
          <w:rFonts w:ascii="Times New Roman" w:eastAsia="Times New Roman" w:hAnsi="Times New Roman" w:cs="Times New Roman"/>
          <w:color w:val="000000"/>
          <w:sz w:val="24"/>
          <w:szCs w:val="24"/>
          <w:lang w:eastAsia="ru-RU"/>
        </w:rPr>
        <w:t xml:space="preserve">» предусмотрено </w:t>
      </w:r>
      <w:r w:rsidR="00D7599A" w:rsidRPr="00506E8B">
        <w:rPr>
          <w:rFonts w:ascii="Times New Roman" w:eastAsia="Times New Roman" w:hAnsi="Times New Roman" w:cs="Times New Roman"/>
          <w:color w:val="000000"/>
          <w:sz w:val="24"/>
          <w:szCs w:val="24"/>
          <w:lang w:eastAsia="ru-RU"/>
        </w:rPr>
        <w:t>3</w:t>
      </w:r>
      <w:r w:rsidRPr="00506E8B">
        <w:rPr>
          <w:rFonts w:ascii="Times New Roman" w:eastAsia="Times New Roman" w:hAnsi="Times New Roman" w:cs="Times New Roman"/>
          <w:color w:val="000000"/>
          <w:sz w:val="24"/>
          <w:szCs w:val="24"/>
          <w:lang w:eastAsia="ru-RU"/>
        </w:rPr>
        <w:t xml:space="preserve"> основн</w:t>
      </w:r>
      <w:r w:rsidR="00D7599A" w:rsidRPr="00506E8B">
        <w:rPr>
          <w:rFonts w:ascii="Times New Roman" w:eastAsia="Times New Roman" w:hAnsi="Times New Roman" w:cs="Times New Roman"/>
          <w:color w:val="000000"/>
          <w:sz w:val="24"/>
          <w:szCs w:val="24"/>
          <w:lang w:eastAsia="ru-RU"/>
        </w:rPr>
        <w:t>ых</w:t>
      </w:r>
      <w:r w:rsidRPr="00506E8B">
        <w:rPr>
          <w:rFonts w:ascii="Times New Roman" w:eastAsia="Times New Roman" w:hAnsi="Times New Roman" w:cs="Times New Roman"/>
          <w:color w:val="000000"/>
          <w:sz w:val="24"/>
          <w:szCs w:val="24"/>
          <w:lang w:eastAsia="ru-RU"/>
        </w:rPr>
        <w:t xml:space="preserve"> мероприяти</w:t>
      </w:r>
      <w:r w:rsidR="00D7599A" w:rsidRPr="00506E8B">
        <w:rPr>
          <w:rFonts w:ascii="Times New Roman" w:eastAsia="Times New Roman" w:hAnsi="Times New Roman" w:cs="Times New Roman"/>
          <w:color w:val="000000"/>
          <w:sz w:val="24"/>
          <w:szCs w:val="24"/>
          <w:lang w:eastAsia="ru-RU"/>
        </w:rPr>
        <w:t>я</w:t>
      </w:r>
      <w:r w:rsidRPr="00506E8B">
        <w:rPr>
          <w:rFonts w:ascii="Times New Roman" w:eastAsia="Times New Roman" w:hAnsi="Times New Roman" w:cs="Times New Roman"/>
          <w:color w:val="000000"/>
          <w:sz w:val="24"/>
          <w:szCs w:val="24"/>
          <w:lang w:eastAsia="ru-RU"/>
        </w:rPr>
        <w:t>.</w:t>
      </w:r>
      <w:r w:rsidRPr="00506E8B">
        <w:rPr>
          <w:rFonts w:ascii="Times New Roman" w:eastAsia="Times New Roman" w:hAnsi="Times New Roman" w:cs="Times New Roman"/>
          <w:color w:val="000000"/>
          <w:kern w:val="2"/>
          <w:sz w:val="24"/>
          <w:szCs w:val="24"/>
          <w:lang w:eastAsia="ru-RU"/>
        </w:rPr>
        <w:t xml:space="preserve">  Финансирование на данное мероприятие не планировалось.</w:t>
      </w:r>
    </w:p>
    <w:p w:rsidR="00A2607D" w:rsidRPr="00A2607D" w:rsidRDefault="00A2607D" w:rsidP="00A2607D">
      <w:pPr>
        <w:autoSpaceDE w:val="0"/>
        <w:autoSpaceDN w:val="0"/>
        <w:adjustRightInd w:val="0"/>
        <w:spacing w:after="0" w:line="240" w:lineRule="auto"/>
        <w:jc w:val="both"/>
        <w:rPr>
          <w:rFonts w:ascii="Times New Roman" w:eastAsia="Times New Roman" w:hAnsi="Times New Roman" w:cs="Times New Roman"/>
          <w:color w:val="000000"/>
          <w:kern w:val="2"/>
          <w:sz w:val="24"/>
          <w:szCs w:val="24"/>
          <w:lang w:eastAsia="ru-RU"/>
        </w:rPr>
      </w:pPr>
      <w:r w:rsidRPr="00506E8B">
        <w:rPr>
          <w:rFonts w:ascii="Times New Roman" w:eastAsia="Times New Roman" w:hAnsi="Times New Roman" w:cs="Times New Roman"/>
          <w:color w:val="000000"/>
          <w:kern w:val="2"/>
          <w:sz w:val="24"/>
          <w:szCs w:val="24"/>
          <w:lang w:eastAsia="ru-RU"/>
        </w:rPr>
        <w:t xml:space="preserve">      По подпрограмме 3 «</w:t>
      </w:r>
      <w:r w:rsidRPr="00506E8B">
        <w:rPr>
          <w:rFonts w:ascii="Times New Roman" w:eastAsia="Times New Roman" w:hAnsi="Times New Roman" w:cs="Times New Roman"/>
          <w:color w:val="000000"/>
          <w:sz w:val="24"/>
          <w:szCs w:val="24"/>
          <w:lang w:eastAsia="ru-RU"/>
        </w:rPr>
        <w:t>Обеспечение реализации муниципальной программы Киевского сельского поселения «Муниципальная политика»</w:t>
      </w:r>
      <w:r w:rsidRPr="00506E8B">
        <w:rPr>
          <w:rFonts w:ascii="Times New Roman" w:eastAsia="Times New Roman" w:hAnsi="Times New Roman" w:cs="Times New Roman"/>
          <w:color w:val="000000"/>
          <w:kern w:val="2"/>
          <w:sz w:val="24"/>
          <w:szCs w:val="24"/>
          <w:lang w:eastAsia="ru-RU"/>
        </w:rPr>
        <w:t>»</w:t>
      </w:r>
      <w:r w:rsidRPr="00506E8B">
        <w:rPr>
          <w:rFonts w:ascii="Times New Roman" w:eastAsia="Times New Roman" w:hAnsi="Times New Roman" w:cs="Times New Roman"/>
          <w:color w:val="000000"/>
          <w:sz w:val="24"/>
          <w:szCs w:val="24"/>
          <w:lang w:eastAsia="ru-RU"/>
        </w:rPr>
        <w:t xml:space="preserve"> предусмотрено 1 основное мероприятие.</w:t>
      </w:r>
      <w:r w:rsidRPr="00506E8B">
        <w:rPr>
          <w:rFonts w:ascii="Times New Roman" w:eastAsia="Times New Roman" w:hAnsi="Times New Roman" w:cs="Times New Roman"/>
          <w:color w:val="000000"/>
          <w:kern w:val="2"/>
          <w:sz w:val="24"/>
          <w:szCs w:val="24"/>
          <w:lang w:eastAsia="ru-RU"/>
        </w:rPr>
        <w:t xml:space="preserve"> Мероприятие выполнено.</w:t>
      </w:r>
    </w:p>
    <w:p w:rsidR="00A2607D" w:rsidRPr="00A2607D" w:rsidRDefault="00A2607D" w:rsidP="00A2607D">
      <w:pPr>
        <w:spacing w:after="0" w:line="240" w:lineRule="auto"/>
        <w:jc w:val="both"/>
        <w:rPr>
          <w:rFonts w:ascii="Times New Roman" w:eastAsia="Calibri" w:hAnsi="Times New Roman" w:cs="Times New Roman"/>
          <w:sz w:val="24"/>
          <w:szCs w:val="24"/>
        </w:rPr>
      </w:pPr>
      <w:r w:rsidRPr="00A2607D">
        <w:rPr>
          <w:rFonts w:ascii="Times New Roman" w:eastAsia="Calibri" w:hAnsi="Times New Roman" w:cs="Times New Roman"/>
          <w:sz w:val="24"/>
          <w:szCs w:val="24"/>
        </w:rPr>
        <w:t xml:space="preserve">     Сведения о степени выполнения основных мероприятий подпрограм</w:t>
      </w:r>
      <w:r w:rsidR="00D7599A">
        <w:rPr>
          <w:rFonts w:ascii="Times New Roman" w:eastAsia="Calibri" w:hAnsi="Times New Roman" w:cs="Times New Roman"/>
          <w:sz w:val="24"/>
          <w:szCs w:val="24"/>
        </w:rPr>
        <w:t>м муниципальной программы в 202</w:t>
      </w:r>
      <w:r w:rsidR="00FF3B05">
        <w:rPr>
          <w:rFonts w:ascii="Times New Roman" w:eastAsia="Calibri" w:hAnsi="Times New Roman" w:cs="Times New Roman"/>
          <w:sz w:val="24"/>
          <w:szCs w:val="24"/>
        </w:rPr>
        <w:t>4</w:t>
      </w:r>
      <w:r w:rsidRPr="00A2607D">
        <w:rPr>
          <w:rFonts w:ascii="Times New Roman" w:eastAsia="Calibri" w:hAnsi="Times New Roman" w:cs="Times New Roman"/>
          <w:sz w:val="24"/>
          <w:szCs w:val="24"/>
        </w:rPr>
        <w:t xml:space="preserve"> году приведены в Т</w:t>
      </w:r>
      <w:hyperlink r:id="rId5" w:anchor="Par1520" w:history="1">
        <w:r w:rsidRPr="00A2607D">
          <w:rPr>
            <w:rFonts w:ascii="Times New Roman" w:eastAsia="Calibri" w:hAnsi="Times New Roman" w:cs="Times New Roman"/>
            <w:sz w:val="24"/>
            <w:szCs w:val="24"/>
          </w:rPr>
          <w:t>аблице 2</w:t>
        </w:r>
      </w:hyperlink>
      <w:r w:rsidRPr="00A2607D">
        <w:rPr>
          <w:rFonts w:ascii="Times New Roman" w:eastAsia="Calibri" w:hAnsi="Times New Roman" w:cs="Times New Roman"/>
          <w:sz w:val="24"/>
          <w:szCs w:val="24"/>
        </w:rPr>
        <w:t xml:space="preserve"> настоящего отчета.</w:t>
      </w:r>
    </w:p>
    <w:p w:rsidR="00A2607D" w:rsidRPr="00A2607D" w:rsidRDefault="00A2607D" w:rsidP="00A2607D">
      <w:pPr>
        <w:spacing w:after="0" w:line="240" w:lineRule="auto"/>
        <w:jc w:val="both"/>
        <w:rPr>
          <w:rFonts w:ascii="Times New Roman" w:eastAsia="Times New Roman" w:hAnsi="Times New Roman" w:cs="Times New Roman"/>
          <w:b/>
          <w:sz w:val="24"/>
          <w:szCs w:val="24"/>
          <w:lang w:eastAsia="ru-RU"/>
        </w:rPr>
      </w:pPr>
    </w:p>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 xml:space="preserve"> Данные об использовании бюджетных ассигнований</w:t>
      </w:r>
    </w:p>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и внебюджетных средств на выполнение мероприятий муниципальной программы</w:t>
      </w:r>
    </w:p>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A2607D" w:rsidRPr="00A2607D" w:rsidRDefault="00A2607D" w:rsidP="00A2607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Объем средств на реализацию муниципальной программы в 202</w:t>
      </w:r>
      <w:r w:rsidR="003D3AAF">
        <w:rPr>
          <w:rFonts w:ascii="Times New Roman" w:eastAsia="Times New Roman" w:hAnsi="Times New Roman" w:cs="Times New Roman"/>
          <w:sz w:val="24"/>
          <w:szCs w:val="24"/>
          <w:lang w:eastAsia="ru-RU"/>
        </w:rPr>
        <w:t>4</w:t>
      </w:r>
      <w:r w:rsidRPr="00A2607D">
        <w:rPr>
          <w:rFonts w:ascii="Times New Roman" w:eastAsia="Times New Roman" w:hAnsi="Times New Roman" w:cs="Times New Roman"/>
          <w:sz w:val="24"/>
          <w:szCs w:val="24"/>
          <w:lang w:eastAsia="ru-RU"/>
        </w:rPr>
        <w:t xml:space="preserve"> году по плану составил </w:t>
      </w:r>
      <w:r w:rsidR="00AE4A72">
        <w:rPr>
          <w:rFonts w:ascii="Times New Roman" w:eastAsia="Times New Roman" w:hAnsi="Times New Roman" w:cs="Times New Roman"/>
          <w:sz w:val="24"/>
          <w:szCs w:val="24"/>
          <w:lang w:eastAsia="ru-RU"/>
        </w:rPr>
        <w:t>72,2</w:t>
      </w:r>
      <w:r w:rsidRPr="00A2607D">
        <w:rPr>
          <w:rFonts w:ascii="Times New Roman" w:eastAsia="Times New Roman" w:hAnsi="Times New Roman" w:cs="Times New Roman"/>
          <w:sz w:val="24"/>
          <w:szCs w:val="24"/>
          <w:lang w:eastAsia="ru-RU"/>
        </w:rPr>
        <w:t xml:space="preserve"> тыс. руб., израсходовано </w:t>
      </w:r>
      <w:r w:rsidR="00AE4A72">
        <w:rPr>
          <w:rFonts w:ascii="Times New Roman" w:eastAsia="Times New Roman" w:hAnsi="Times New Roman" w:cs="Times New Roman"/>
          <w:sz w:val="24"/>
          <w:szCs w:val="24"/>
          <w:lang w:eastAsia="ru-RU"/>
        </w:rPr>
        <w:t>60,9</w:t>
      </w:r>
      <w:r w:rsidR="00C618EC">
        <w:rPr>
          <w:rFonts w:ascii="Times New Roman" w:eastAsia="Times New Roman" w:hAnsi="Times New Roman" w:cs="Times New Roman"/>
          <w:sz w:val="24"/>
          <w:szCs w:val="24"/>
          <w:lang w:eastAsia="ru-RU"/>
        </w:rPr>
        <w:t xml:space="preserve"> тыс. руб. (</w:t>
      </w:r>
      <w:r w:rsidR="00AE4A72">
        <w:rPr>
          <w:rFonts w:ascii="Times New Roman" w:eastAsia="Times New Roman" w:hAnsi="Times New Roman" w:cs="Times New Roman"/>
          <w:sz w:val="24"/>
          <w:szCs w:val="24"/>
          <w:lang w:eastAsia="ru-RU"/>
        </w:rPr>
        <w:t>84,3</w:t>
      </w:r>
      <w:r w:rsidRPr="00A2607D">
        <w:rPr>
          <w:rFonts w:ascii="Times New Roman" w:eastAsia="Times New Roman" w:hAnsi="Times New Roman" w:cs="Times New Roman"/>
          <w:sz w:val="24"/>
          <w:szCs w:val="24"/>
          <w:lang w:eastAsia="ru-RU"/>
        </w:rPr>
        <w:t xml:space="preserve"> %).</w:t>
      </w:r>
    </w:p>
    <w:p w:rsidR="00A2607D" w:rsidRPr="00A2607D" w:rsidRDefault="00A2607D" w:rsidP="00A2607D">
      <w:pPr>
        <w:shd w:val="clear" w:color="auto" w:fill="FFFFFF"/>
        <w:spacing w:after="0" w:line="240" w:lineRule="auto"/>
        <w:ind w:firstLine="709"/>
        <w:jc w:val="both"/>
        <w:rPr>
          <w:rFonts w:ascii="Times New Roman" w:eastAsia="Calibri" w:hAnsi="Times New Roman" w:cs="Times New Roman"/>
          <w:sz w:val="24"/>
          <w:szCs w:val="24"/>
        </w:rPr>
      </w:pPr>
      <w:r w:rsidRPr="00A2607D">
        <w:rPr>
          <w:rFonts w:ascii="Times New Roman" w:eastAsia="Arial Unicode MS" w:hAnsi="Times New Roman" w:cs="Tahoma"/>
          <w:kern w:val="1"/>
          <w:sz w:val="24"/>
          <w:szCs w:val="24"/>
          <w:lang w:eastAsia="ru-RU"/>
        </w:rPr>
        <w:t>По подпрограмме 1</w:t>
      </w:r>
      <w:r w:rsidRPr="00A2607D">
        <w:rPr>
          <w:rFonts w:ascii="Times New Roman" w:eastAsia="Times New Roman" w:hAnsi="Times New Roman" w:cs="Times New Roman"/>
          <w:sz w:val="24"/>
          <w:szCs w:val="24"/>
          <w:lang w:eastAsia="ru-RU"/>
        </w:rPr>
        <w:t xml:space="preserve"> «</w:t>
      </w:r>
      <w:r w:rsidRPr="00A2607D">
        <w:rPr>
          <w:rFonts w:ascii="Times New Roman" w:eastAsia="Times New Roman" w:hAnsi="Times New Roman" w:cs="Times New Roman"/>
          <w:kern w:val="2"/>
          <w:sz w:val="24"/>
          <w:szCs w:val="24"/>
          <w:lang w:eastAsia="ru-RU"/>
        </w:rPr>
        <w:t>«</w:t>
      </w:r>
      <w:r w:rsidRPr="00A2607D">
        <w:rPr>
          <w:rFonts w:ascii="Times New Roman" w:eastAsia="Times New Roman" w:hAnsi="Times New Roman" w:cs="Times New Roman"/>
          <w:color w:val="000000"/>
          <w:sz w:val="24"/>
          <w:szCs w:val="24"/>
          <w:lang w:eastAsia="ru-RU"/>
        </w:rPr>
        <w:t>Развитие муниципального управления и муниципальной службы в Киевском сельском поселении, дополнительное профессиональное образование лиц, занятых в системе местного самоуправления</w:t>
      </w:r>
      <w:r w:rsidRPr="00A2607D">
        <w:rPr>
          <w:rFonts w:ascii="Times New Roman" w:eastAsia="Times New Roman" w:hAnsi="Times New Roman" w:cs="Times New Roman"/>
          <w:kern w:val="2"/>
          <w:sz w:val="24"/>
          <w:szCs w:val="24"/>
          <w:lang w:eastAsia="ru-RU"/>
        </w:rPr>
        <w:t>»</w:t>
      </w:r>
      <w:r w:rsidRPr="00A2607D">
        <w:rPr>
          <w:rFonts w:ascii="Times New Roman" w:eastAsia="Times New Roman" w:hAnsi="Times New Roman" w:cs="Times New Roman"/>
          <w:sz w:val="24"/>
          <w:szCs w:val="24"/>
          <w:lang w:eastAsia="ru-RU"/>
        </w:rPr>
        <w:t xml:space="preserve"> по плану </w:t>
      </w:r>
      <w:r w:rsidR="00F82D25">
        <w:rPr>
          <w:rFonts w:ascii="Times New Roman" w:eastAsia="Times New Roman" w:hAnsi="Times New Roman" w:cs="Times New Roman"/>
          <w:sz w:val="24"/>
          <w:szCs w:val="24"/>
          <w:lang w:eastAsia="ru-RU"/>
        </w:rPr>
        <w:t>12,5</w:t>
      </w:r>
      <w:r w:rsidRPr="00A2607D">
        <w:rPr>
          <w:rFonts w:ascii="Times New Roman" w:eastAsia="Times New Roman" w:hAnsi="Times New Roman" w:cs="Times New Roman"/>
          <w:sz w:val="24"/>
          <w:szCs w:val="24"/>
          <w:lang w:eastAsia="ru-RU"/>
        </w:rPr>
        <w:t xml:space="preserve"> тыс. рублей израсходовано </w:t>
      </w:r>
      <w:r w:rsidR="00F82D25">
        <w:rPr>
          <w:rFonts w:ascii="Times New Roman" w:eastAsia="Times New Roman" w:hAnsi="Times New Roman" w:cs="Times New Roman"/>
          <w:sz w:val="24"/>
          <w:szCs w:val="24"/>
          <w:lang w:eastAsia="ru-RU"/>
        </w:rPr>
        <w:t>1,2</w:t>
      </w:r>
      <w:r w:rsidRPr="00A2607D">
        <w:rPr>
          <w:rFonts w:ascii="Times New Roman" w:eastAsia="Times New Roman" w:hAnsi="Times New Roman" w:cs="Times New Roman"/>
          <w:sz w:val="24"/>
          <w:szCs w:val="24"/>
          <w:lang w:eastAsia="ru-RU"/>
        </w:rPr>
        <w:t xml:space="preserve"> тыс. рублей или (</w:t>
      </w:r>
      <w:r w:rsidR="00F82D25">
        <w:rPr>
          <w:rFonts w:ascii="Times New Roman" w:eastAsia="Times New Roman" w:hAnsi="Times New Roman" w:cs="Times New Roman"/>
          <w:sz w:val="24"/>
          <w:szCs w:val="24"/>
          <w:lang w:eastAsia="ru-RU"/>
        </w:rPr>
        <w:t>9,6</w:t>
      </w:r>
      <w:r w:rsidRPr="00A2607D">
        <w:rPr>
          <w:rFonts w:ascii="Times New Roman" w:eastAsia="Times New Roman" w:hAnsi="Times New Roman" w:cs="Times New Roman"/>
          <w:sz w:val="24"/>
          <w:szCs w:val="24"/>
          <w:lang w:eastAsia="ru-RU"/>
        </w:rPr>
        <w:t>%).</w:t>
      </w:r>
    </w:p>
    <w:p w:rsidR="00A2607D" w:rsidRPr="00A2607D" w:rsidRDefault="00A2607D" w:rsidP="00A2607D">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По подпрограмме 2 «</w:t>
      </w:r>
      <w:r w:rsidR="00457B4F">
        <w:rPr>
          <w:rFonts w:ascii="Times New Roman" w:eastAsia="Times New Roman" w:hAnsi="Times New Roman" w:cs="Times New Roman"/>
          <w:color w:val="000000"/>
          <w:sz w:val="24"/>
          <w:szCs w:val="24"/>
          <w:lang w:eastAsia="ru-RU"/>
        </w:rPr>
        <w:t>Укрепление единства российской нации и гармонизация межэтнических отношений в Киевском сельском поселении</w:t>
      </w:r>
      <w:r w:rsidRPr="00A2607D">
        <w:rPr>
          <w:rFonts w:ascii="Times New Roman" w:eastAsia="Times New Roman" w:hAnsi="Times New Roman" w:cs="Times New Roman"/>
          <w:sz w:val="24"/>
          <w:szCs w:val="24"/>
          <w:lang w:eastAsia="ru-RU"/>
        </w:rPr>
        <w:t>» по плану 0,0 тыс.</w:t>
      </w:r>
      <w:r w:rsidR="00457B4F">
        <w:rPr>
          <w:rFonts w:ascii="Times New Roman" w:eastAsia="Times New Roman" w:hAnsi="Times New Roman" w:cs="Times New Roman"/>
          <w:sz w:val="24"/>
          <w:szCs w:val="24"/>
          <w:lang w:eastAsia="ru-RU"/>
        </w:rPr>
        <w:t xml:space="preserve"> </w:t>
      </w:r>
      <w:r w:rsidRPr="00A2607D">
        <w:rPr>
          <w:rFonts w:ascii="Times New Roman" w:eastAsia="Times New Roman" w:hAnsi="Times New Roman" w:cs="Times New Roman"/>
          <w:sz w:val="24"/>
          <w:szCs w:val="24"/>
          <w:lang w:eastAsia="ru-RU"/>
        </w:rPr>
        <w:t xml:space="preserve">руб. израсходовано 0,0 тыс. руб. </w:t>
      </w:r>
    </w:p>
    <w:p w:rsidR="00A2607D" w:rsidRPr="00A2607D" w:rsidRDefault="00A2607D" w:rsidP="00A2607D">
      <w:pPr>
        <w:shd w:val="clear" w:color="auto" w:fill="FFFFFF"/>
        <w:spacing w:after="0" w:line="240" w:lineRule="auto"/>
        <w:ind w:firstLine="709"/>
        <w:jc w:val="both"/>
        <w:rPr>
          <w:rFonts w:ascii="Times New Roman" w:eastAsia="Calibri" w:hAnsi="Times New Roman" w:cs="Times New Roman"/>
          <w:sz w:val="24"/>
          <w:szCs w:val="24"/>
        </w:rPr>
      </w:pPr>
      <w:r w:rsidRPr="00A2607D">
        <w:rPr>
          <w:rFonts w:ascii="Times New Roman" w:eastAsia="Arial Unicode MS" w:hAnsi="Times New Roman" w:cs="Tahoma"/>
          <w:kern w:val="1"/>
          <w:sz w:val="24"/>
          <w:szCs w:val="24"/>
          <w:lang w:eastAsia="ru-RU"/>
        </w:rPr>
        <w:t xml:space="preserve">По подпрограмме 3 </w:t>
      </w:r>
      <w:r w:rsidRPr="00A2607D">
        <w:rPr>
          <w:rFonts w:ascii="Times New Roman" w:eastAsia="Times New Roman" w:hAnsi="Times New Roman" w:cs="Times New Roman"/>
          <w:sz w:val="24"/>
          <w:szCs w:val="24"/>
          <w:lang w:eastAsia="ru-RU"/>
        </w:rPr>
        <w:t>«</w:t>
      </w:r>
      <w:r w:rsidRPr="00A2607D">
        <w:rPr>
          <w:rFonts w:ascii="Times New Roman" w:eastAsia="Times New Roman" w:hAnsi="Times New Roman" w:cs="Times New Roman"/>
          <w:color w:val="000000"/>
          <w:sz w:val="24"/>
          <w:szCs w:val="24"/>
          <w:lang w:eastAsia="ru-RU"/>
        </w:rPr>
        <w:t>Обеспечение реализации муниципальной программы Киевского сельского поселения «Муниципальная политика</w:t>
      </w:r>
      <w:r w:rsidRPr="00A2607D">
        <w:rPr>
          <w:rFonts w:ascii="Times New Roman" w:eastAsia="Times New Roman" w:hAnsi="Times New Roman" w:cs="Times New Roman"/>
          <w:sz w:val="24"/>
          <w:szCs w:val="24"/>
          <w:lang w:eastAsia="ru-RU"/>
        </w:rPr>
        <w:t xml:space="preserve">» по плану </w:t>
      </w:r>
      <w:r w:rsidR="00D85AAB">
        <w:rPr>
          <w:rFonts w:ascii="Times New Roman" w:eastAsia="Times New Roman" w:hAnsi="Times New Roman" w:cs="Times New Roman"/>
          <w:sz w:val="24"/>
          <w:szCs w:val="24"/>
          <w:lang w:eastAsia="ru-RU"/>
        </w:rPr>
        <w:t>59,7</w:t>
      </w:r>
      <w:r w:rsidRPr="00A2607D">
        <w:rPr>
          <w:rFonts w:ascii="Times New Roman" w:eastAsia="Times New Roman" w:hAnsi="Times New Roman" w:cs="Times New Roman"/>
          <w:sz w:val="24"/>
          <w:szCs w:val="24"/>
          <w:lang w:eastAsia="ru-RU"/>
        </w:rPr>
        <w:t xml:space="preserve"> тыс. рублей израсходовано </w:t>
      </w:r>
      <w:r w:rsidR="001D4613">
        <w:rPr>
          <w:rFonts w:ascii="Times New Roman" w:eastAsia="Times New Roman" w:hAnsi="Times New Roman" w:cs="Times New Roman"/>
          <w:sz w:val="24"/>
          <w:szCs w:val="24"/>
          <w:lang w:eastAsia="ru-RU"/>
        </w:rPr>
        <w:t>59,7</w:t>
      </w:r>
      <w:r w:rsidR="00061BC4">
        <w:rPr>
          <w:rFonts w:ascii="Times New Roman" w:eastAsia="Times New Roman" w:hAnsi="Times New Roman" w:cs="Times New Roman"/>
          <w:sz w:val="24"/>
          <w:szCs w:val="24"/>
          <w:lang w:eastAsia="ru-RU"/>
        </w:rPr>
        <w:t xml:space="preserve"> тыс. рублей или </w:t>
      </w:r>
      <w:r w:rsidR="001D4613">
        <w:rPr>
          <w:rFonts w:ascii="Times New Roman" w:eastAsia="Times New Roman" w:hAnsi="Times New Roman" w:cs="Times New Roman"/>
          <w:sz w:val="24"/>
          <w:szCs w:val="24"/>
          <w:lang w:eastAsia="ru-RU"/>
        </w:rPr>
        <w:t>100,0</w:t>
      </w:r>
      <w:r w:rsidRPr="00A2607D">
        <w:rPr>
          <w:rFonts w:ascii="Times New Roman" w:eastAsia="Times New Roman" w:hAnsi="Times New Roman" w:cs="Times New Roman"/>
          <w:sz w:val="24"/>
          <w:szCs w:val="24"/>
          <w:lang w:eastAsia="ru-RU"/>
        </w:rPr>
        <w:t xml:space="preserve"> %.</w:t>
      </w:r>
    </w:p>
    <w:p w:rsidR="00A2607D" w:rsidRPr="00A2607D" w:rsidRDefault="00A2607D" w:rsidP="00A2607D">
      <w:pPr>
        <w:shd w:val="clear" w:color="auto" w:fill="FFFFFF"/>
        <w:spacing w:after="0" w:line="240" w:lineRule="auto"/>
        <w:ind w:firstLine="709"/>
        <w:jc w:val="both"/>
        <w:rPr>
          <w:rFonts w:ascii="Times New Roman" w:eastAsia="Calibri" w:hAnsi="Times New Roman" w:cs="Times New Roman"/>
          <w:sz w:val="24"/>
          <w:szCs w:val="24"/>
        </w:rPr>
      </w:pPr>
      <w:r w:rsidRPr="00A2607D">
        <w:rPr>
          <w:rFonts w:ascii="Times New Roman" w:eastAsia="Calibri" w:hAnsi="Times New Roman" w:cs="Times New Roman"/>
          <w:sz w:val="24"/>
          <w:szCs w:val="24"/>
        </w:rPr>
        <w:t>Сведения об использовании федерального бюджета, областного бюджета, бюджета района, бюджета поселения и внебюджетных источников на реализацию муниципальной программы за 202</w:t>
      </w:r>
      <w:r w:rsidR="001D4613">
        <w:rPr>
          <w:rFonts w:ascii="Times New Roman" w:eastAsia="Calibri" w:hAnsi="Times New Roman" w:cs="Times New Roman"/>
          <w:sz w:val="24"/>
          <w:szCs w:val="24"/>
        </w:rPr>
        <w:t>4</w:t>
      </w:r>
      <w:r w:rsidRPr="00A2607D">
        <w:rPr>
          <w:rFonts w:ascii="Times New Roman" w:eastAsia="Calibri" w:hAnsi="Times New Roman" w:cs="Times New Roman"/>
          <w:sz w:val="24"/>
          <w:szCs w:val="24"/>
        </w:rPr>
        <w:t xml:space="preserve"> год приведены в Таблице 3 к настоящему отчету.</w:t>
      </w:r>
    </w:p>
    <w:p w:rsidR="00A2607D" w:rsidRPr="00A2607D" w:rsidRDefault="00A2607D" w:rsidP="00A2607D">
      <w:pPr>
        <w:shd w:val="clear" w:color="auto" w:fill="FFFFFF"/>
        <w:spacing w:after="0" w:line="240" w:lineRule="auto"/>
        <w:ind w:firstLine="709"/>
        <w:jc w:val="both"/>
        <w:rPr>
          <w:rFonts w:ascii="Times New Roman" w:eastAsia="Calibri" w:hAnsi="Times New Roman" w:cs="Times New Roman"/>
          <w:sz w:val="24"/>
          <w:szCs w:val="24"/>
        </w:rPr>
      </w:pPr>
    </w:p>
    <w:p w:rsidR="00A2607D" w:rsidRPr="00A2607D" w:rsidRDefault="00A2607D" w:rsidP="00A2607D">
      <w:pPr>
        <w:widowControl w:val="0"/>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 xml:space="preserve">Сведения о достижении </w:t>
      </w:r>
    </w:p>
    <w:p w:rsidR="00A2607D" w:rsidRPr="00A2607D" w:rsidRDefault="00A2607D" w:rsidP="00A2607D">
      <w:pPr>
        <w:widowControl w:val="0"/>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значений показателей (индикаторов) муниципальной программы</w:t>
      </w:r>
    </w:p>
    <w:p w:rsidR="00A2607D" w:rsidRPr="00A2607D" w:rsidRDefault="00A2607D" w:rsidP="00A2607D">
      <w:pPr>
        <w:widowControl w:val="0"/>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p>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           Результативность реализации муниципальной программы определяется достижением плановых значений показателей (индикаторов). </w:t>
      </w:r>
    </w:p>
    <w:p w:rsidR="00A2607D" w:rsidRPr="00A2607D" w:rsidRDefault="00A2607D" w:rsidP="00A2607D">
      <w:pPr>
        <w:shd w:val="clear" w:color="auto" w:fill="FFFFFF"/>
        <w:spacing w:after="0" w:line="240" w:lineRule="auto"/>
        <w:ind w:firstLine="709"/>
        <w:jc w:val="both"/>
        <w:rPr>
          <w:rFonts w:ascii="Times New Roman" w:eastAsia="Times New Roman" w:hAnsi="Times New Roman" w:cs="Times New Roman"/>
          <w:bCs/>
          <w:sz w:val="24"/>
          <w:szCs w:val="24"/>
          <w:lang w:eastAsia="ru-RU"/>
        </w:rPr>
      </w:pPr>
      <w:r w:rsidRPr="00A2607D">
        <w:rPr>
          <w:rFonts w:ascii="Times New Roman" w:eastAsia="Times New Roman" w:hAnsi="Times New Roman" w:cs="Times New Roman"/>
          <w:bCs/>
          <w:sz w:val="24"/>
          <w:szCs w:val="24"/>
          <w:lang w:eastAsia="ru-RU"/>
        </w:rPr>
        <w:t>По муниципальной программе предусмотрено достижение следующих показателей:</w:t>
      </w:r>
    </w:p>
    <w:p w:rsidR="00A2607D" w:rsidRPr="00A2607D" w:rsidRDefault="00A2607D" w:rsidP="00A2607D">
      <w:pPr>
        <w:spacing w:after="0" w:line="240" w:lineRule="auto"/>
        <w:ind w:firstLine="709"/>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color w:val="000000"/>
          <w:sz w:val="24"/>
          <w:szCs w:val="24"/>
          <w:lang w:eastAsia="ru-RU"/>
        </w:rPr>
        <w:t>- доля граждан положительно оценивающих деятельность органов местного самоуправления;</w:t>
      </w:r>
    </w:p>
    <w:p w:rsidR="00A2607D" w:rsidRPr="00A2607D" w:rsidRDefault="00A2607D" w:rsidP="00A2607D">
      <w:pPr>
        <w:spacing w:after="0" w:line="228"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            - доля вакантных должностей муниципальной службы, замещаемых на основе назначения из кадрового резерва;</w:t>
      </w:r>
    </w:p>
    <w:p w:rsidR="00A2607D" w:rsidRPr="00A2607D" w:rsidRDefault="00A2607D" w:rsidP="00A2607D">
      <w:pPr>
        <w:spacing w:after="0" w:line="228"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            - доля вакантных должностей муниципальной службы, замещаемых на основе конкурса;</w:t>
      </w:r>
    </w:p>
    <w:p w:rsidR="00A2607D" w:rsidRPr="00A2607D" w:rsidRDefault="00A2607D" w:rsidP="00A2607D">
      <w:pPr>
        <w:spacing w:after="0" w:line="228"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            - доля специалистов в возрасте до 30 лет, имеющих стаж муниципальной службы более 3 лет;</w:t>
      </w:r>
    </w:p>
    <w:p w:rsidR="00A2607D" w:rsidRPr="00A2607D" w:rsidRDefault="00A2607D" w:rsidP="00A2607D">
      <w:pPr>
        <w:spacing w:after="0" w:line="228"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           - доля реализованных инновационных образовательных программ в области муниципального управления;</w:t>
      </w:r>
    </w:p>
    <w:p w:rsidR="00A2607D" w:rsidRPr="00A2607D" w:rsidRDefault="00A2607D" w:rsidP="00A2607D">
      <w:pPr>
        <w:spacing w:after="0" w:line="228"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           - доля   муниципальных служащих, прошедших обучение по программам дополнительного профессионального образования;</w:t>
      </w:r>
    </w:p>
    <w:p w:rsidR="00A2607D" w:rsidRPr="00A2607D" w:rsidRDefault="00A2607D" w:rsidP="00A2607D">
      <w:pPr>
        <w:spacing w:after="0" w:line="228"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           - доля муниципальных служащих, уволившихся с муниципальной службы до достижения ими предельного возраста пребывания на муниципальной службе;</w:t>
      </w:r>
    </w:p>
    <w:p w:rsidR="00A2607D" w:rsidRPr="00A2607D" w:rsidRDefault="00A2607D" w:rsidP="00A2607D">
      <w:pPr>
        <w:widowControl w:val="0"/>
        <w:spacing w:after="0" w:line="240" w:lineRule="auto"/>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sz w:val="24"/>
          <w:szCs w:val="24"/>
          <w:lang w:eastAsia="ru-RU"/>
        </w:rPr>
        <w:t xml:space="preserve">           - доля муниципальных служащих, имеющих высшее профессиональное образование;</w:t>
      </w:r>
    </w:p>
    <w:p w:rsidR="00A2607D" w:rsidRPr="00A2607D" w:rsidRDefault="00A2607D" w:rsidP="00A2607D">
      <w:pPr>
        <w:spacing w:after="0" w:line="240" w:lineRule="auto"/>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 xml:space="preserve">           - доля граждан положительно оценивающих деятельность институтов гражданского общества;</w:t>
      </w:r>
    </w:p>
    <w:p w:rsidR="00A2607D" w:rsidRPr="00A2607D" w:rsidRDefault="00A2607D" w:rsidP="00A2607D">
      <w:pPr>
        <w:spacing w:after="0" w:line="240"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color w:val="000000"/>
          <w:sz w:val="24"/>
          <w:szCs w:val="24"/>
          <w:lang w:eastAsia="ru-RU"/>
        </w:rPr>
        <w:t xml:space="preserve">           - доля граждан положительно оценивающих уровень межэтнического согласия в Киевском сельском поселении.</w:t>
      </w:r>
    </w:p>
    <w:p w:rsidR="00A2607D" w:rsidRPr="00A2607D" w:rsidRDefault="00A2607D" w:rsidP="00A2607D">
      <w:pPr>
        <w:spacing w:after="0" w:line="240" w:lineRule="auto"/>
        <w:ind w:firstLine="709"/>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Сведения о достижении значений показателей (индикаторов) муниципальной программы отражены в Таблице 1 к настоящему отчету.</w:t>
      </w:r>
    </w:p>
    <w:p w:rsidR="00A2607D" w:rsidRPr="00A2607D" w:rsidRDefault="00A2607D" w:rsidP="00A2607D">
      <w:pPr>
        <w:spacing w:after="0" w:line="240" w:lineRule="auto"/>
        <w:ind w:firstLine="709"/>
        <w:jc w:val="both"/>
        <w:rPr>
          <w:rFonts w:ascii="Times New Roman" w:eastAsia="Times New Roman" w:hAnsi="Times New Roman" w:cs="Times New Roman"/>
          <w:sz w:val="24"/>
          <w:szCs w:val="24"/>
          <w:lang w:eastAsia="ru-RU"/>
        </w:rPr>
      </w:pPr>
    </w:p>
    <w:p w:rsidR="00A2607D" w:rsidRPr="00A2607D" w:rsidRDefault="00A2607D" w:rsidP="00A2607D">
      <w:pPr>
        <w:widowControl w:val="0"/>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lastRenderedPageBreak/>
        <w:t xml:space="preserve">Информация о внесенных ответственным </w:t>
      </w:r>
    </w:p>
    <w:p w:rsidR="00A2607D" w:rsidRPr="00A2607D" w:rsidRDefault="00A2607D" w:rsidP="00A2607D">
      <w:pPr>
        <w:widowControl w:val="0"/>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исполнителем изменениях в муниципальную программу.</w:t>
      </w:r>
    </w:p>
    <w:p w:rsidR="00A2607D" w:rsidRPr="00A2607D" w:rsidRDefault="00A2607D" w:rsidP="00A2607D">
      <w:pPr>
        <w:widowControl w:val="0"/>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p>
    <w:p w:rsidR="00A2607D" w:rsidRPr="00A2607D" w:rsidRDefault="009E0ADB" w:rsidP="00A2607D">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течение 202</w:t>
      </w:r>
      <w:r w:rsidR="008B5531">
        <w:rPr>
          <w:rFonts w:ascii="Times New Roman" w:eastAsia="Times New Roman" w:hAnsi="Times New Roman" w:cs="Times New Roman"/>
          <w:sz w:val="24"/>
          <w:szCs w:val="24"/>
          <w:lang w:eastAsia="ru-RU"/>
        </w:rPr>
        <w:t>4</w:t>
      </w:r>
      <w:r w:rsidR="00A2607D" w:rsidRPr="00A2607D">
        <w:rPr>
          <w:rFonts w:ascii="Times New Roman" w:eastAsia="Times New Roman" w:hAnsi="Times New Roman" w:cs="Times New Roman"/>
          <w:sz w:val="24"/>
          <w:szCs w:val="24"/>
          <w:lang w:eastAsia="ru-RU"/>
        </w:rPr>
        <w:t xml:space="preserve"> года ответственным исполнителем вносились изменения в муниципальную программу </w:t>
      </w:r>
      <w:r w:rsidR="00A2607D" w:rsidRPr="00A2607D">
        <w:rPr>
          <w:rFonts w:ascii="Times New Roman" w:eastAsia="Arial Unicode MS" w:hAnsi="Times New Roman" w:cs="Tahoma"/>
          <w:kern w:val="2"/>
          <w:sz w:val="24"/>
          <w:szCs w:val="24"/>
          <w:lang w:eastAsia="ru-RU"/>
        </w:rPr>
        <w:t>Киевского</w:t>
      </w:r>
      <w:r w:rsidR="00A2607D" w:rsidRPr="00A2607D">
        <w:rPr>
          <w:rFonts w:ascii="Times New Roman" w:eastAsia="Times New Roman" w:hAnsi="Times New Roman" w:cs="Times New Roman"/>
          <w:sz w:val="24"/>
          <w:szCs w:val="24"/>
          <w:lang w:eastAsia="ru-RU"/>
        </w:rPr>
        <w:t xml:space="preserve"> сельского поселения «Муниципальная политика»:</w:t>
      </w:r>
    </w:p>
    <w:p w:rsidR="00A2607D" w:rsidRPr="00A2607D" w:rsidRDefault="00A2607D" w:rsidP="00A2607D">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1. Постановлением Администрации </w:t>
      </w:r>
      <w:r w:rsidRPr="00A2607D">
        <w:rPr>
          <w:rFonts w:ascii="Times New Roman" w:eastAsia="Arial Unicode MS" w:hAnsi="Times New Roman" w:cs="Tahoma"/>
          <w:kern w:val="2"/>
          <w:sz w:val="24"/>
          <w:szCs w:val="24"/>
          <w:lang w:eastAsia="ru-RU"/>
        </w:rPr>
        <w:t>Киевского</w:t>
      </w:r>
      <w:r w:rsidRPr="00A2607D">
        <w:rPr>
          <w:rFonts w:ascii="Times New Roman" w:eastAsia="Times New Roman" w:hAnsi="Times New Roman" w:cs="Times New Roman"/>
          <w:sz w:val="24"/>
          <w:szCs w:val="24"/>
          <w:lang w:eastAsia="ru-RU"/>
        </w:rPr>
        <w:t xml:space="preserve"> сельского поселения от </w:t>
      </w:r>
      <w:r w:rsidR="008B5531">
        <w:rPr>
          <w:rFonts w:ascii="Times New Roman" w:eastAsia="Times New Roman" w:hAnsi="Times New Roman" w:cs="Times New Roman"/>
          <w:sz w:val="24"/>
          <w:szCs w:val="24"/>
          <w:lang w:eastAsia="ru-RU"/>
        </w:rPr>
        <w:t>05.02</w:t>
      </w:r>
      <w:r w:rsidRPr="00A2607D">
        <w:rPr>
          <w:rFonts w:ascii="Times New Roman" w:eastAsia="Times New Roman" w:hAnsi="Times New Roman" w:cs="Times New Roman"/>
          <w:sz w:val="24"/>
          <w:szCs w:val="24"/>
          <w:lang w:eastAsia="ru-RU"/>
        </w:rPr>
        <w:t>.202</w:t>
      </w:r>
      <w:r w:rsidR="008B5531">
        <w:rPr>
          <w:rFonts w:ascii="Times New Roman" w:eastAsia="Times New Roman" w:hAnsi="Times New Roman" w:cs="Times New Roman"/>
          <w:sz w:val="24"/>
          <w:szCs w:val="24"/>
          <w:lang w:eastAsia="ru-RU"/>
        </w:rPr>
        <w:t>4</w:t>
      </w:r>
      <w:r w:rsidRPr="00A2607D">
        <w:rPr>
          <w:rFonts w:ascii="Times New Roman" w:eastAsia="Times New Roman" w:hAnsi="Times New Roman" w:cs="Times New Roman"/>
          <w:sz w:val="24"/>
          <w:szCs w:val="24"/>
          <w:lang w:eastAsia="ru-RU"/>
        </w:rPr>
        <w:t xml:space="preserve"> № </w:t>
      </w:r>
      <w:r w:rsidR="008B5531">
        <w:rPr>
          <w:rFonts w:ascii="Times New Roman" w:eastAsia="Times New Roman" w:hAnsi="Times New Roman" w:cs="Times New Roman"/>
          <w:sz w:val="24"/>
          <w:szCs w:val="24"/>
          <w:lang w:eastAsia="ru-RU"/>
        </w:rPr>
        <w:t>131</w:t>
      </w:r>
      <w:r w:rsidRPr="00A2607D">
        <w:rPr>
          <w:rFonts w:ascii="Times New Roman" w:eastAsia="Times New Roman" w:hAnsi="Times New Roman" w:cs="Times New Roman"/>
          <w:sz w:val="24"/>
          <w:szCs w:val="24"/>
          <w:lang w:eastAsia="ru-RU"/>
        </w:rPr>
        <w:t xml:space="preserve"> «</w:t>
      </w:r>
      <w:r w:rsidRPr="00A2607D">
        <w:rPr>
          <w:rFonts w:ascii="Times New Roman" w:eastAsia="Times New Roman" w:hAnsi="Times New Roman" w:cs="Times New Roman"/>
          <w:sz w:val="24"/>
          <w:szCs w:val="24"/>
          <w:lang w:eastAsia="ar-SA"/>
        </w:rPr>
        <w:t xml:space="preserve">О </w:t>
      </w:r>
      <w:r w:rsidRPr="00A2607D">
        <w:rPr>
          <w:rFonts w:ascii="Times New Roman" w:eastAsia="SimSun" w:hAnsi="Times New Roman" w:cs="Times New Roman"/>
          <w:kern w:val="3"/>
          <w:sz w:val="24"/>
          <w:szCs w:val="24"/>
          <w:lang w:eastAsia="zh-CN" w:bidi="hi-IN"/>
        </w:rPr>
        <w:t xml:space="preserve">внесении изменений в постановление Администрации </w:t>
      </w:r>
      <w:r w:rsidRPr="00A2607D">
        <w:rPr>
          <w:rFonts w:ascii="Times New Roman" w:eastAsia="Arial Unicode MS" w:hAnsi="Times New Roman" w:cs="Tahoma"/>
          <w:kern w:val="2"/>
          <w:sz w:val="24"/>
          <w:szCs w:val="24"/>
          <w:lang w:eastAsia="ru-RU"/>
        </w:rPr>
        <w:t>Киевского</w:t>
      </w:r>
      <w:r w:rsidRPr="00A2607D">
        <w:rPr>
          <w:rFonts w:ascii="Times New Roman" w:eastAsia="SimSun" w:hAnsi="Times New Roman" w:cs="Times New Roman"/>
          <w:kern w:val="3"/>
          <w:sz w:val="24"/>
          <w:szCs w:val="24"/>
          <w:lang w:eastAsia="zh-CN" w:bidi="hi-IN"/>
        </w:rPr>
        <w:t xml:space="preserve"> сельского поселения от 18</w:t>
      </w:r>
      <w:r w:rsidRPr="00A2607D">
        <w:rPr>
          <w:rFonts w:ascii="Times New Roman" w:eastAsia="SimSun" w:hAnsi="Times New Roman" w:cs="Mangal"/>
          <w:kern w:val="3"/>
          <w:sz w:val="24"/>
          <w:szCs w:val="24"/>
          <w:lang w:eastAsia="zh-CN" w:bidi="hi-IN"/>
        </w:rPr>
        <w:t>.10.2018 № 96 «Об утверждении муниципальной программы Киевского сельского поселения «</w:t>
      </w:r>
      <w:r w:rsidRPr="00A2607D">
        <w:rPr>
          <w:rFonts w:ascii="Times New Roman" w:eastAsia="Times New Roman" w:hAnsi="Times New Roman" w:cs="Times New Roman"/>
          <w:sz w:val="24"/>
          <w:szCs w:val="24"/>
          <w:lang w:eastAsia="ru-RU"/>
        </w:rPr>
        <w:t>Муниципальная политика»».</w:t>
      </w:r>
    </w:p>
    <w:p w:rsidR="00A2607D" w:rsidRPr="00A2607D" w:rsidRDefault="00A2607D" w:rsidP="00A2607D">
      <w:pPr>
        <w:widowControl w:val="0"/>
        <w:autoSpaceDE w:val="0"/>
        <w:autoSpaceDN w:val="0"/>
        <w:adjustRightInd w:val="0"/>
        <w:spacing w:after="0" w:line="240" w:lineRule="auto"/>
        <w:jc w:val="both"/>
        <w:rPr>
          <w:rFonts w:ascii="Times New Roman" w:eastAsia="SimSun" w:hAnsi="Times New Roman" w:cs="Mangal"/>
          <w:kern w:val="3"/>
          <w:sz w:val="24"/>
          <w:szCs w:val="24"/>
          <w:lang w:eastAsia="zh-CN" w:bidi="hi-IN"/>
        </w:rPr>
      </w:pPr>
      <w:r w:rsidRPr="00A2607D">
        <w:rPr>
          <w:rFonts w:ascii="Times New Roman" w:eastAsia="Times New Roman" w:hAnsi="Times New Roman" w:cs="Times New Roman"/>
          <w:sz w:val="24"/>
          <w:szCs w:val="24"/>
          <w:lang w:eastAsia="ru-RU"/>
        </w:rPr>
        <w:t xml:space="preserve">        Причина изменений – корректировка бюджетных ассигнований </w:t>
      </w:r>
      <w:r w:rsidRPr="00A2607D">
        <w:rPr>
          <w:rFonts w:ascii="Times New Roman" w:eastAsia="SimSun" w:hAnsi="Times New Roman" w:cs="Mangal"/>
          <w:kern w:val="3"/>
          <w:sz w:val="24"/>
          <w:szCs w:val="24"/>
          <w:lang w:eastAsia="zh-CN" w:bidi="hi-IN"/>
        </w:rPr>
        <w:t xml:space="preserve">в соответствии с решением Собрания депутатов </w:t>
      </w:r>
      <w:r w:rsidRPr="00A2607D">
        <w:rPr>
          <w:rFonts w:ascii="Times New Roman" w:eastAsia="Arial Unicode MS" w:hAnsi="Times New Roman" w:cs="Tahoma"/>
          <w:kern w:val="2"/>
          <w:sz w:val="24"/>
          <w:szCs w:val="24"/>
          <w:lang w:eastAsia="ru-RU"/>
        </w:rPr>
        <w:t>Киевского</w:t>
      </w:r>
      <w:r w:rsidRPr="00A2607D">
        <w:rPr>
          <w:rFonts w:ascii="Times New Roman" w:eastAsia="SimSun" w:hAnsi="Times New Roman" w:cs="Mangal"/>
          <w:kern w:val="3"/>
          <w:sz w:val="24"/>
          <w:szCs w:val="24"/>
          <w:lang w:eastAsia="zh-CN" w:bidi="hi-IN"/>
        </w:rPr>
        <w:t xml:space="preserve"> сельского поселения.</w:t>
      </w:r>
    </w:p>
    <w:p w:rsidR="00A2607D" w:rsidRPr="00A2607D" w:rsidRDefault="00A2607D" w:rsidP="00A2607D">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2. Постановлением Администрации </w:t>
      </w:r>
      <w:r w:rsidRPr="00A2607D">
        <w:rPr>
          <w:rFonts w:ascii="Times New Roman" w:eastAsia="Arial Unicode MS" w:hAnsi="Times New Roman" w:cs="Tahoma"/>
          <w:kern w:val="2"/>
          <w:sz w:val="24"/>
          <w:szCs w:val="24"/>
          <w:lang w:eastAsia="ru-RU"/>
        </w:rPr>
        <w:t>Киевского</w:t>
      </w:r>
      <w:r w:rsidRPr="00A2607D">
        <w:rPr>
          <w:rFonts w:ascii="Times New Roman" w:eastAsia="Times New Roman" w:hAnsi="Times New Roman" w:cs="Times New Roman"/>
          <w:sz w:val="24"/>
          <w:szCs w:val="24"/>
          <w:lang w:eastAsia="ru-RU"/>
        </w:rPr>
        <w:t xml:space="preserve"> сельского поселения от </w:t>
      </w:r>
      <w:r w:rsidR="008B5531">
        <w:rPr>
          <w:rFonts w:ascii="Times New Roman" w:eastAsia="Times New Roman" w:hAnsi="Times New Roman" w:cs="Times New Roman"/>
          <w:sz w:val="24"/>
          <w:szCs w:val="24"/>
          <w:lang w:eastAsia="ru-RU"/>
        </w:rPr>
        <w:t>06.12.2024</w:t>
      </w:r>
      <w:r w:rsidRPr="00A2607D">
        <w:rPr>
          <w:rFonts w:ascii="Times New Roman" w:eastAsia="Times New Roman" w:hAnsi="Times New Roman" w:cs="Times New Roman"/>
          <w:sz w:val="24"/>
          <w:szCs w:val="24"/>
          <w:lang w:eastAsia="ru-RU"/>
        </w:rPr>
        <w:t xml:space="preserve"> № </w:t>
      </w:r>
      <w:r w:rsidR="008B5531">
        <w:rPr>
          <w:rFonts w:ascii="Times New Roman" w:eastAsia="Times New Roman" w:hAnsi="Times New Roman" w:cs="Times New Roman"/>
          <w:sz w:val="24"/>
          <w:szCs w:val="24"/>
          <w:lang w:eastAsia="ru-RU"/>
        </w:rPr>
        <w:t>131</w:t>
      </w:r>
      <w:r w:rsidRPr="00A2607D">
        <w:rPr>
          <w:rFonts w:ascii="Times New Roman" w:eastAsia="Times New Roman" w:hAnsi="Times New Roman" w:cs="Times New Roman"/>
          <w:sz w:val="24"/>
          <w:szCs w:val="24"/>
          <w:lang w:eastAsia="ru-RU"/>
        </w:rPr>
        <w:t xml:space="preserve"> «</w:t>
      </w:r>
      <w:r w:rsidRPr="00A2607D">
        <w:rPr>
          <w:rFonts w:ascii="Times New Roman" w:eastAsia="Times New Roman" w:hAnsi="Times New Roman" w:cs="Times New Roman"/>
          <w:sz w:val="24"/>
          <w:szCs w:val="24"/>
          <w:lang w:eastAsia="ar-SA"/>
        </w:rPr>
        <w:t xml:space="preserve">О </w:t>
      </w:r>
      <w:r w:rsidRPr="00A2607D">
        <w:rPr>
          <w:rFonts w:ascii="Times New Roman" w:eastAsia="SimSun" w:hAnsi="Times New Roman" w:cs="Times New Roman"/>
          <w:kern w:val="3"/>
          <w:sz w:val="24"/>
          <w:szCs w:val="24"/>
          <w:lang w:eastAsia="zh-CN" w:bidi="hi-IN"/>
        </w:rPr>
        <w:t xml:space="preserve">внесении изменений в постановление Администрации </w:t>
      </w:r>
      <w:r w:rsidRPr="00A2607D">
        <w:rPr>
          <w:rFonts w:ascii="Times New Roman" w:eastAsia="Arial Unicode MS" w:hAnsi="Times New Roman" w:cs="Tahoma"/>
          <w:kern w:val="2"/>
          <w:sz w:val="24"/>
          <w:szCs w:val="24"/>
          <w:lang w:eastAsia="ru-RU"/>
        </w:rPr>
        <w:t>Киевского</w:t>
      </w:r>
      <w:r w:rsidRPr="00A2607D">
        <w:rPr>
          <w:rFonts w:ascii="Times New Roman" w:eastAsia="SimSun" w:hAnsi="Times New Roman" w:cs="Times New Roman"/>
          <w:kern w:val="3"/>
          <w:sz w:val="24"/>
          <w:szCs w:val="24"/>
          <w:lang w:eastAsia="zh-CN" w:bidi="hi-IN"/>
        </w:rPr>
        <w:t xml:space="preserve"> сельского поселения от 18</w:t>
      </w:r>
      <w:r w:rsidRPr="00A2607D">
        <w:rPr>
          <w:rFonts w:ascii="Times New Roman" w:eastAsia="SimSun" w:hAnsi="Times New Roman" w:cs="Mangal"/>
          <w:kern w:val="3"/>
          <w:sz w:val="24"/>
          <w:szCs w:val="24"/>
          <w:lang w:eastAsia="zh-CN" w:bidi="hi-IN"/>
        </w:rPr>
        <w:t>.10.2018 №96 «Об утверждении муниципальной программы Киевского сельского поселения «</w:t>
      </w:r>
      <w:r w:rsidRPr="00A2607D">
        <w:rPr>
          <w:rFonts w:ascii="Times New Roman" w:eastAsia="Times New Roman" w:hAnsi="Times New Roman" w:cs="Times New Roman"/>
          <w:sz w:val="24"/>
          <w:szCs w:val="24"/>
          <w:lang w:eastAsia="ru-RU"/>
        </w:rPr>
        <w:t>Муниципальная политика»».</w:t>
      </w:r>
    </w:p>
    <w:p w:rsidR="00A2607D" w:rsidRPr="00A2607D" w:rsidRDefault="00A2607D" w:rsidP="00A2607D">
      <w:pPr>
        <w:widowControl w:val="0"/>
        <w:autoSpaceDE w:val="0"/>
        <w:autoSpaceDN w:val="0"/>
        <w:adjustRightInd w:val="0"/>
        <w:spacing w:after="0" w:line="240" w:lineRule="auto"/>
        <w:jc w:val="both"/>
        <w:rPr>
          <w:rFonts w:ascii="Times New Roman" w:eastAsia="SimSun" w:hAnsi="Times New Roman" w:cs="Mangal"/>
          <w:kern w:val="3"/>
          <w:sz w:val="24"/>
          <w:szCs w:val="24"/>
          <w:lang w:eastAsia="zh-CN" w:bidi="hi-IN"/>
        </w:rPr>
      </w:pPr>
      <w:r w:rsidRPr="00A2607D">
        <w:rPr>
          <w:rFonts w:ascii="Times New Roman" w:eastAsia="Times New Roman" w:hAnsi="Times New Roman" w:cs="Times New Roman"/>
          <w:sz w:val="24"/>
          <w:szCs w:val="24"/>
          <w:lang w:eastAsia="ru-RU"/>
        </w:rPr>
        <w:t xml:space="preserve">        Причина изменений – корректировка бюджетных ассигнований </w:t>
      </w:r>
      <w:r w:rsidRPr="00A2607D">
        <w:rPr>
          <w:rFonts w:ascii="Times New Roman" w:eastAsia="SimSun" w:hAnsi="Times New Roman" w:cs="Mangal"/>
          <w:kern w:val="3"/>
          <w:sz w:val="24"/>
          <w:szCs w:val="24"/>
          <w:lang w:eastAsia="zh-CN" w:bidi="hi-IN"/>
        </w:rPr>
        <w:t xml:space="preserve">в соответствии с решением Собрания депутатов </w:t>
      </w:r>
      <w:r w:rsidRPr="00A2607D">
        <w:rPr>
          <w:rFonts w:ascii="Times New Roman" w:eastAsia="Arial Unicode MS" w:hAnsi="Times New Roman" w:cs="Tahoma"/>
          <w:kern w:val="2"/>
          <w:sz w:val="24"/>
          <w:szCs w:val="24"/>
          <w:lang w:eastAsia="ru-RU"/>
        </w:rPr>
        <w:t>Киевского</w:t>
      </w:r>
      <w:r w:rsidRPr="00A2607D">
        <w:rPr>
          <w:rFonts w:ascii="Times New Roman" w:eastAsia="SimSun" w:hAnsi="Times New Roman" w:cs="Mangal"/>
          <w:kern w:val="3"/>
          <w:sz w:val="24"/>
          <w:szCs w:val="24"/>
          <w:lang w:eastAsia="zh-CN" w:bidi="hi-IN"/>
        </w:rPr>
        <w:t xml:space="preserve"> сельского поселения.</w:t>
      </w:r>
    </w:p>
    <w:p w:rsidR="00A2607D" w:rsidRPr="00A2607D" w:rsidRDefault="00011CEC" w:rsidP="00011CE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2607D" w:rsidRPr="00A2607D">
        <w:rPr>
          <w:rFonts w:ascii="Times New Roman" w:eastAsia="Times New Roman" w:hAnsi="Times New Roman" w:cs="Times New Roman"/>
          <w:sz w:val="24"/>
          <w:szCs w:val="24"/>
          <w:lang w:eastAsia="ru-RU"/>
        </w:rPr>
        <w:t xml:space="preserve"> </w:t>
      </w:r>
    </w:p>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 xml:space="preserve">Информация о результатах </w:t>
      </w:r>
    </w:p>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оценки бюджетной эффективности муниципальной программы</w:t>
      </w:r>
    </w:p>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A2607D" w:rsidRPr="00A2607D" w:rsidRDefault="00A2607D" w:rsidP="00A2607D">
      <w:pPr>
        <w:spacing w:after="0" w:line="240" w:lineRule="auto"/>
        <w:ind w:firstLine="709"/>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Для оценки эффективности реализации муниципальной программы используются целевые показатели по направлениям, которые отражают выполнение мероприятий муниципальной программы.</w:t>
      </w:r>
    </w:p>
    <w:p w:rsidR="00A2607D" w:rsidRPr="00A2607D" w:rsidRDefault="00A2607D" w:rsidP="00A2607D">
      <w:pPr>
        <w:spacing w:after="0" w:line="240" w:lineRule="auto"/>
        <w:ind w:firstLine="709"/>
        <w:jc w:val="both"/>
        <w:rPr>
          <w:rFonts w:ascii="Times New Roman" w:eastAsia="Times New Roman" w:hAnsi="Times New Roman" w:cs="Times New Roman"/>
          <w:color w:val="000000"/>
          <w:spacing w:val="-4"/>
          <w:sz w:val="24"/>
          <w:szCs w:val="24"/>
          <w:lang w:eastAsia="ru-RU"/>
        </w:rPr>
      </w:pPr>
      <w:r w:rsidRPr="00A2607D">
        <w:rPr>
          <w:rFonts w:ascii="Times New Roman" w:eastAsia="Times New Roman" w:hAnsi="Times New Roman" w:cs="Times New Roman"/>
          <w:color w:val="000000"/>
          <w:sz w:val="24"/>
          <w:szCs w:val="24"/>
          <w:lang w:eastAsia="ru-RU"/>
        </w:rPr>
        <w:t>Оценка производится путем сравнения фактически достигнутых показателей за соответствующий год с утвержденными на год значениями целевых показателей.</w:t>
      </w:r>
    </w:p>
    <w:p w:rsidR="00A2607D" w:rsidRPr="00A2607D" w:rsidRDefault="00A2607D" w:rsidP="00A2607D">
      <w:pPr>
        <w:spacing w:after="0" w:line="240" w:lineRule="auto"/>
        <w:ind w:firstLine="709"/>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pacing w:val="-4"/>
          <w:sz w:val="24"/>
          <w:szCs w:val="24"/>
          <w:lang w:eastAsia="ru-RU"/>
        </w:rPr>
        <w:t>Оценка эффективности хода реализации целевых показателей Программы</w:t>
      </w:r>
      <w:r w:rsidRPr="00A2607D">
        <w:rPr>
          <w:rFonts w:ascii="Times New Roman" w:eastAsia="Times New Roman" w:hAnsi="Times New Roman" w:cs="Times New Roman"/>
          <w:color w:val="000000"/>
          <w:sz w:val="24"/>
          <w:szCs w:val="24"/>
          <w:lang w:eastAsia="ru-RU"/>
        </w:rPr>
        <w:t xml:space="preserve"> осуществляется по следующим формулам:</w:t>
      </w:r>
    </w:p>
    <w:p w:rsidR="00A2607D" w:rsidRPr="00A2607D" w:rsidRDefault="00A2607D" w:rsidP="00A2607D">
      <w:pPr>
        <w:autoSpaceDE w:val="0"/>
        <w:spacing w:after="0" w:line="240" w:lineRule="auto"/>
        <w:ind w:firstLine="709"/>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В отношении показателя, большее значение которого отражает большую эффективность, – по формуле:</w:t>
      </w:r>
    </w:p>
    <w:p w:rsidR="00A2607D" w:rsidRPr="00A2607D" w:rsidRDefault="00A2607D" w:rsidP="00A2607D">
      <w:pPr>
        <w:spacing w:after="0" w:line="240" w:lineRule="auto"/>
        <w:ind w:firstLine="709"/>
        <w:rPr>
          <w:rFonts w:ascii="Times New Roman" w:eastAsia="Times New Roman" w:hAnsi="Times New Roman" w:cs="Times New Roman"/>
          <w:color w:val="000000"/>
          <w:sz w:val="24"/>
          <w:szCs w:val="24"/>
          <w:lang w:eastAsia="ru-RU"/>
        </w:rPr>
      </w:pPr>
    </w:p>
    <w:p w:rsidR="00A2607D" w:rsidRPr="00A2607D" w:rsidRDefault="00093C4A" w:rsidP="00A2607D">
      <w:pPr>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81.85pt;margin-top:4.3pt;width:95.9pt;height:34.95pt;z-index:251659264;mso-wrap-distance-left:9.05pt;mso-wrap-distance-right:9.05pt" wrapcoords="7045 2605 458 7074 304 8564 1683 8564 304 10053 1070 13777 7351 14522 7198 17874 8577 19364 11641 19364 13019 19364 13172 18991 12713 17129 11487 14522 18381 14150 20985 12660 20526 7446 18381 5957 11794 2605 7045 2605" filled="t">
            <v:fill color2="black"/>
            <v:imagedata r:id="rId6" o:title=""/>
            <w10:wrap type="tight"/>
          </v:shape>
          <o:OLEObject Type="Embed" ProgID="Equation.3" ShapeID="_x0000_s1027" DrawAspect="Content" ObjectID="_1803793250" r:id="rId7"/>
        </w:object>
      </w:r>
    </w:p>
    <w:p w:rsidR="00A2607D" w:rsidRPr="00A2607D" w:rsidRDefault="00A2607D" w:rsidP="00A2607D">
      <w:pPr>
        <w:spacing w:after="0" w:line="240" w:lineRule="auto"/>
        <w:ind w:firstLine="709"/>
        <w:rPr>
          <w:rFonts w:ascii="Times New Roman" w:eastAsia="Times New Roman" w:hAnsi="Times New Roman" w:cs="Times New Roman"/>
          <w:color w:val="000000"/>
          <w:sz w:val="24"/>
          <w:szCs w:val="24"/>
          <w:lang w:eastAsia="ru-RU"/>
        </w:rPr>
      </w:pPr>
    </w:p>
    <w:p w:rsidR="00A2607D" w:rsidRPr="00A2607D" w:rsidRDefault="00A2607D" w:rsidP="00A2607D">
      <w:pPr>
        <w:spacing w:after="0" w:line="240" w:lineRule="auto"/>
        <w:ind w:firstLine="709"/>
        <w:jc w:val="both"/>
        <w:rPr>
          <w:rFonts w:ascii="Times New Roman" w:eastAsia="Times New Roman" w:hAnsi="Times New Roman" w:cs="Times New Roman"/>
          <w:color w:val="000000"/>
          <w:sz w:val="24"/>
          <w:szCs w:val="24"/>
          <w:lang w:eastAsia="ru-RU"/>
        </w:rPr>
      </w:pPr>
    </w:p>
    <w:p w:rsidR="00A2607D" w:rsidRPr="00A2607D" w:rsidRDefault="00A2607D" w:rsidP="00A2607D">
      <w:pPr>
        <w:spacing w:after="0" w:line="240" w:lineRule="auto"/>
        <w:ind w:firstLine="709"/>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Э</w:t>
      </w:r>
      <w:r w:rsidRPr="00A2607D">
        <w:rPr>
          <w:rFonts w:ascii="Times New Roman" w:eastAsia="Times New Roman" w:hAnsi="Times New Roman" w:cs="Times New Roman"/>
          <w:color w:val="000000"/>
          <w:sz w:val="24"/>
          <w:szCs w:val="24"/>
          <w:vertAlign w:val="subscript"/>
          <w:lang w:eastAsia="ru-RU"/>
        </w:rPr>
        <w:t>п</w:t>
      </w:r>
      <w:r w:rsidRPr="00A2607D">
        <w:rPr>
          <w:rFonts w:ascii="Times New Roman" w:eastAsia="Times New Roman" w:hAnsi="Times New Roman" w:cs="Times New Roman"/>
          <w:color w:val="000000"/>
          <w:sz w:val="24"/>
          <w:szCs w:val="24"/>
          <w:lang w:eastAsia="ru-RU"/>
        </w:rPr>
        <w:t xml:space="preserve"> – эффективность хода реализации целевого показателя Программы</w:t>
      </w:r>
      <w:r w:rsidRPr="00A2607D">
        <w:rPr>
          <w:rFonts w:ascii="Times New Roman" w:eastAsia="Times New Roman" w:hAnsi="Times New Roman" w:cs="Times New Roman"/>
          <w:color w:val="000000"/>
          <w:sz w:val="24"/>
          <w:szCs w:val="24"/>
          <w:lang w:eastAsia="ru-RU"/>
        </w:rPr>
        <w:br/>
        <w:t>(процентов);</w:t>
      </w:r>
    </w:p>
    <w:p w:rsidR="00A2607D" w:rsidRPr="00A2607D" w:rsidRDefault="00A2607D" w:rsidP="00A2607D">
      <w:pPr>
        <w:spacing w:after="0" w:line="240" w:lineRule="auto"/>
        <w:ind w:firstLine="709"/>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ИД</w:t>
      </w:r>
      <w:r w:rsidRPr="00A2607D">
        <w:rPr>
          <w:rFonts w:ascii="Times New Roman" w:eastAsia="Times New Roman" w:hAnsi="Times New Roman" w:cs="Times New Roman"/>
          <w:color w:val="000000"/>
          <w:sz w:val="24"/>
          <w:szCs w:val="24"/>
          <w:vertAlign w:val="subscript"/>
          <w:lang w:eastAsia="ru-RU"/>
        </w:rPr>
        <w:t>п</w:t>
      </w:r>
      <w:r w:rsidRPr="00A2607D">
        <w:rPr>
          <w:rFonts w:ascii="Times New Roman" w:eastAsia="Times New Roman" w:hAnsi="Times New Roman" w:cs="Times New Roman"/>
          <w:color w:val="000000"/>
          <w:sz w:val="24"/>
          <w:szCs w:val="24"/>
          <w:lang w:eastAsia="ru-RU"/>
        </w:rPr>
        <w:t xml:space="preserve"> – фактическое значение показателя, достигнутого в ходе реализации Программы;</w:t>
      </w:r>
    </w:p>
    <w:p w:rsidR="00A2607D" w:rsidRPr="00A2607D" w:rsidRDefault="00A2607D" w:rsidP="00A2607D">
      <w:pPr>
        <w:spacing w:after="0" w:line="240" w:lineRule="auto"/>
        <w:ind w:firstLine="709"/>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ИЦ</w:t>
      </w:r>
      <w:r w:rsidRPr="00A2607D">
        <w:rPr>
          <w:rFonts w:ascii="Times New Roman" w:eastAsia="Times New Roman" w:hAnsi="Times New Roman" w:cs="Times New Roman"/>
          <w:color w:val="000000"/>
          <w:sz w:val="24"/>
          <w:szCs w:val="24"/>
          <w:vertAlign w:val="subscript"/>
          <w:lang w:eastAsia="ru-RU"/>
        </w:rPr>
        <w:t>п</w:t>
      </w:r>
      <w:r w:rsidRPr="00A2607D">
        <w:rPr>
          <w:rFonts w:ascii="Times New Roman" w:eastAsia="Times New Roman" w:hAnsi="Times New Roman" w:cs="Times New Roman"/>
          <w:color w:val="000000"/>
          <w:sz w:val="24"/>
          <w:szCs w:val="24"/>
          <w:lang w:eastAsia="ru-RU"/>
        </w:rPr>
        <w:t xml:space="preserve"> – целевое значение показателя, утвержденного Программой.</w:t>
      </w:r>
    </w:p>
    <w:p w:rsidR="00A2607D" w:rsidRPr="00A2607D" w:rsidRDefault="00A2607D" w:rsidP="00A2607D">
      <w:pPr>
        <w:spacing w:after="0" w:line="240" w:lineRule="auto"/>
        <w:ind w:firstLine="709"/>
        <w:rPr>
          <w:rFonts w:ascii="Times New Roman" w:eastAsia="Times New Roman" w:hAnsi="Times New Roman" w:cs="Times New Roman"/>
          <w:color w:val="000000"/>
          <w:sz w:val="24"/>
          <w:szCs w:val="24"/>
          <w:lang w:eastAsia="ru-RU"/>
        </w:rPr>
      </w:pPr>
    </w:p>
    <w:p w:rsidR="00A2607D" w:rsidRPr="00A2607D" w:rsidRDefault="00A2607D" w:rsidP="00A2607D">
      <w:pPr>
        <w:spacing w:after="0" w:line="240" w:lineRule="auto"/>
        <w:ind w:firstLine="709"/>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 xml:space="preserve">Э </w:t>
      </w:r>
      <w:r w:rsidRPr="00A2607D">
        <w:rPr>
          <w:rFonts w:ascii="Times New Roman" w:eastAsia="Times New Roman" w:hAnsi="Times New Roman" w:cs="Times New Roman"/>
          <w:color w:val="000000"/>
          <w:sz w:val="16"/>
          <w:szCs w:val="16"/>
          <w:lang w:eastAsia="ru-RU"/>
        </w:rPr>
        <w:t>п1</w:t>
      </w:r>
      <w:r w:rsidRPr="00A2607D">
        <w:rPr>
          <w:rFonts w:ascii="Times New Roman" w:eastAsia="Times New Roman" w:hAnsi="Times New Roman" w:cs="Times New Roman"/>
          <w:kern w:val="2"/>
          <w:sz w:val="24"/>
          <w:szCs w:val="24"/>
          <w:lang w:eastAsia="ru-RU"/>
        </w:rPr>
        <w:t xml:space="preserve">= </w:t>
      </w:r>
      <w:r w:rsidR="008B5531">
        <w:rPr>
          <w:rFonts w:ascii="Times New Roman" w:eastAsia="Times New Roman" w:hAnsi="Times New Roman" w:cs="Times New Roman"/>
          <w:kern w:val="2"/>
          <w:sz w:val="24"/>
          <w:szCs w:val="24"/>
          <w:lang w:eastAsia="ru-RU"/>
        </w:rPr>
        <w:t>60,9</w:t>
      </w:r>
      <w:r w:rsidRPr="00A2607D">
        <w:rPr>
          <w:rFonts w:ascii="Times New Roman" w:eastAsia="Times New Roman" w:hAnsi="Times New Roman" w:cs="Times New Roman"/>
          <w:kern w:val="2"/>
          <w:sz w:val="24"/>
          <w:szCs w:val="24"/>
          <w:lang w:eastAsia="ru-RU"/>
        </w:rPr>
        <w:t>/</w:t>
      </w:r>
      <w:r w:rsidR="008B5531">
        <w:rPr>
          <w:rFonts w:ascii="Times New Roman" w:eastAsia="Times New Roman" w:hAnsi="Times New Roman" w:cs="Times New Roman"/>
          <w:kern w:val="2"/>
          <w:sz w:val="24"/>
          <w:szCs w:val="24"/>
          <w:lang w:eastAsia="ru-RU"/>
        </w:rPr>
        <w:t>72,2</w:t>
      </w:r>
      <w:r w:rsidRPr="00A2607D">
        <w:rPr>
          <w:rFonts w:ascii="Times New Roman" w:eastAsia="Times New Roman" w:hAnsi="Times New Roman" w:cs="Times New Roman"/>
          <w:kern w:val="2"/>
          <w:sz w:val="24"/>
          <w:szCs w:val="24"/>
          <w:lang w:eastAsia="ru-RU"/>
        </w:rPr>
        <w:t xml:space="preserve"> </w:t>
      </w:r>
      <w:r w:rsidRPr="00A2607D">
        <w:rPr>
          <w:rFonts w:ascii="Times New Roman" w:eastAsia="Times New Roman" w:hAnsi="Times New Roman" w:cs="Times New Roman"/>
          <w:kern w:val="2"/>
          <w:sz w:val="24"/>
          <w:szCs w:val="24"/>
          <w:lang w:val="en-US" w:eastAsia="ru-RU"/>
        </w:rPr>
        <w:t>x</w:t>
      </w:r>
      <w:r w:rsidRPr="00A2607D">
        <w:rPr>
          <w:rFonts w:ascii="Times New Roman" w:eastAsia="Times New Roman" w:hAnsi="Times New Roman" w:cs="Times New Roman"/>
          <w:kern w:val="2"/>
          <w:sz w:val="24"/>
          <w:szCs w:val="24"/>
          <w:lang w:eastAsia="ru-RU"/>
        </w:rPr>
        <w:t xml:space="preserve"> 100%  = 1</w:t>
      </w:r>
      <w:r w:rsidRPr="00A2607D">
        <w:rPr>
          <w:rFonts w:ascii="Times New Roman" w:eastAsia="Times New Roman" w:hAnsi="Times New Roman" w:cs="Times New Roman"/>
          <w:color w:val="000000"/>
          <w:sz w:val="24"/>
          <w:szCs w:val="24"/>
          <w:lang w:eastAsia="ru-RU"/>
        </w:rPr>
        <w:t xml:space="preserve"> </w:t>
      </w:r>
    </w:p>
    <w:p w:rsidR="00A2607D" w:rsidRPr="00A2607D" w:rsidRDefault="00A2607D" w:rsidP="00A2607D">
      <w:pPr>
        <w:spacing w:after="0" w:line="240" w:lineRule="auto"/>
        <w:ind w:firstLine="709"/>
        <w:jc w:val="both"/>
        <w:rPr>
          <w:rFonts w:ascii="Times New Roman" w:eastAsia="Times New Roman" w:hAnsi="Times New Roman" w:cs="Times New Roman"/>
          <w:color w:val="000000"/>
          <w:sz w:val="24"/>
          <w:szCs w:val="24"/>
          <w:lang w:eastAsia="ru-RU"/>
        </w:rPr>
      </w:pPr>
    </w:p>
    <w:p w:rsidR="00A2607D" w:rsidRPr="00A2607D" w:rsidRDefault="00A2607D" w:rsidP="00A2607D">
      <w:pPr>
        <w:spacing w:after="0" w:line="240" w:lineRule="auto"/>
        <w:ind w:firstLine="709"/>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color w:val="000000"/>
          <w:sz w:val="24"/>
          <w:szCs w:val="24"/>
          <w:lang w:eastAsia="ru-RU"/>
        </w:rPr>
        <w:t>Бюджетная эффективность Программы будет определяться как соотношение фактического использования средств, запланированных на реализацию Программы, к утвержденному плану (степень реализации расходных обязательств) и рассчитывается по формуле:</w:t>
      </w:r>
    </w:p>
    <w:p w:rsidR="00A2607D" w:rsidRPr="00A2607D" w:rsidRDefault="00093C4A" w:rsidP="00A2607D">
      <w:pPr>
        <w:spacing w:after="0" w:line="240" w:lineRule="auto"/>
        <w:ind w:firstLine="709"/>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object w:dxaOrig="1440" w:dyaOrig="1440">
          <v:shape id="_x0000_s1028" type="#_x0000_t75" style="position:absolute;left:0;text-align:left;margin-left:172.85pt;margin-top:5.65pt;width:83.9pt;height:34.95pt;z-index:251660288;mso-wrap-distance-left:9.05pt;mso-wrap-distance-right:9.05pt" wrapcoords="9910 2605 442 6701 294 8564 1625 8564 294 10053 1182 14522 9319 14522 9319 16012 10946 19364 11686 19364 13017 19364 13165 18991 12721 17129 11834 14522 18491 14150 20858 12660 20414 7446 18195 5957 11242 2605 9910 2605" filled="t">
            <v:fill color2="black"/>
            <v:imagedata r:id="rId8" o:title=""/>
            <w10:wrap type="tight"/>
          </v:shape>
          <o:OLEObject Type="Embed" ProgID="Equation.3" ShapeID="_x0000_s1028" DrawAspect="Content" ObjectID="_1803793251" r:id="rId9"/>
        </w:object>
      </w:r>
    </w:p>
    <w:p w:rsidR="00A2607D" w:rsidRPr="00A2607D" w:rsidRDefault="00A2607D" w:rsidP="00A2607D">
      <w:pPr>
        <w:spacing w:after="0" w:line="240" w:lineRule="auto"/>
        <w:ind w:firstLine="709"/>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 xml:space="preserve">                                                     </w:t>
      </w:r>
    </w:p>
    <w:p w:rsidR="00A2607D" w:rsidRPr="00A2607D" w:rsidRDefault="00A2607D" w:rsidP="00A2607D">
      <w:pPr>
        <w:spacing w:after="0" w:line="240" w:lineRule="auto"/>
        <w:ind w:firstLine="709"/>
        <w:jc w:val="both"/>
        <w:rPr>
          <w:rFonts w:ascii="Times New Roman" w:eastAsia="Times New Roman" w:hAnsi="Times New Roman" w:cs="Times New Roman"/>
          <w:color w:val="000000"/>
          <w:sz w:val="24"/>
          <w:szCs w:val="24"/>
          <w:lang w:eastAsia="ru-RU"/>
        </w:rPr>
      </w:pPr>
    </w:p>
    <w:p w:rsidR="00A2607D" w:rsidRPr="00A2607D" w:rsidRDefault="00A2607D" w:rsidP="00A2607D">
      <w:pPr>
        <w:spacing w:after="0" w:line="240" w:lineRule="auto"/>
        <w:ind w:firstLine="709"/>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Э</w:t>
      </w:r>
      <w:r w:rsidRPr="00A2607D">
        <w:rPr>
          <w:rFonts w:ascii="Times New Roman" w:eastAsia="Times New Roman" w:hAnsi="Times New Roman" w:cs="Times New Roman"/>
          <w:color w:val="000000"/>
          <w:sz w:val="24"/>
          <w:szCs w:val="24"/>
          <w:vertAlign w:val="subscript"/>
          <w:lang w:eastAsia="ru-RU"/>
        </w:rPr>
        <w:t>бюд</w:t>
      </w:r>
      <w:r w:rsidRPr="00A2607D">
        <w:rPr>
          <w:rFonts w:ascii="Times New Roman" w:eastAsia="Times New Roman" w:hAnsi="Times New Roman" w:cs="Times New Roman"/>
          <w:color w:val="000000"/>
          <w:sz w:val="24"/>
          <w:szCs w:val="24"/>
          <w:lang w:eastAsia="ru-RU"/>
        </w:rPr>
        <w:t xml:space="preserve"> – бюджетная эффективность Программы;</w:t>
      </w:r>
    </w:p>
    <w:p w:rsidR="00A2607D" w:rsidRPr="00A2607D" w:rsidRDefault="00A2607D" w:rsidP="00A2607D">
      <w:pPr>
        <w:spacing w:after="0" w:line="240" w:lineRule="auto"/>
        <w:ind w:firstLine="709"/>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Ф</w:t>
      </w:r>
      <w:r w:rsidRPr="00A2607D">
        <w:rPr>
          <w:rFonts w:ascii="Times New Roman" w:eastAsia="Times New Roman" w:hAnsi="Times New Roman" w:cs="Times New Roman"/>
          <w:color w:val="000000"/>
          <w:sz w:val="24"/>
          <w:szCs w:val="24"/>
          <w:vertAlign w:val="subscript"/>
          <w:lang w:eastAsia="ru-RU"/>
        </w:rPr>
        <w:t>и</w:t>
      </w:r>
      <w:r w:rsidRPr="00A2607D">
        <w:rPr>
          <w:rFonts w:ascii="Times New Roman" w:eastAsia="Times New Roman" w:hAnsi="Times New Roman" w:cs="Times New Roman"/>
          <w:color w:val="000000"/>
          <w:sz w:val="24"/>
          <w:szCs w:val="24"/>
          <w:lang w:eastAsia="ru-RU"/>
        </w:rPr>
        <w:t xml:space="preserve"> – фактическое использование средств;</w:t>
      </w:r>
    </w:p>
    <w:p w:rsidR="00A2607D" w:rsidRPr="00A2607D" w:rsidRDefault="00A2607D" w:rsidP="00A2607D">
      <w:pPr>
        <w:spacing w:after="0" w:line="240" w:lineRule="auto"/>
        <w:ind w:firstLine="709"/>
        <w:jc w:val="both"/>
        <w:rPr>
          <w:rFonts w:ascii="Times New Roman" w:eastAsia="Times New Roman" w:hAnsi="Times New Roman" w:cs="Times New Roman"/>
          <w:color w:val="000000"/>
          <w:sz w:val="24"/>
          <w:szCs w:val="24"/>
        </w:rPr>
      </w:pPr>
      <w:r w:rsidRPr="00A2607D">
        <w:rPr>
          <w:rFonts w:ascii="Times New Roman" w:eastAsia="Times New Roman" w:hAnsi="Times New Roman" w:cs="Times New Roman"/>
          <w:color w:val="000000"/>
          <w:sz w:val="24"/>
          <w:szCs w:val="24"/>
          <w:lang w:eastAsia="ru-RU"/>
        </w:rPr>
        <w:t>Ф</w:t>
      </w:r>
      <w:r w:rsidRPr="00A2607D">
        <w:rPr>
          <w:rFonts w:ascii="Times New Roman" w:eastAsia="Times New Roman" w:hAnsi="Times New Roman" w:cs="Times New Roman"/>
          <w:color w:val="000000"/>
          <w:sz w:val="24"/>
          <w:szCs w:val="24"/>
          <w:vertAlign w:val="subscript"/>
          <w:lang w:eastAsia="ru-RU"/>
        </w:rPr>
        <w:t>п</w:t>
      </w:r>
      <w:r w:rsidRPr="00A2607D">
        <w:rPr>
          <w:rFonts w:ascii="Times New Roman" w:eastAsia="Times New Roman" w:hAnsi="Times New Roman" w:cs="Times New Roman"/>
          <w:color w:val="000000"/>
          <w:sz w:val="24"/>
          <w:szCs w:val="24"/>
          <w:lang w:eastAsia="ru-RU"/>
        </w:rPr>
        <w:t xml:space="preserve"> – планируемое использование средств.</w:t>
      </w:r>
    </w:p>
    <w:p w:rsidR="00A2607D" w:rsidRPr="00A2607D" w:rsidRDefault="00A2607D" w:rsidP="00A2607D">
      <w:pPr>
        <w:spacing w:after="0" w:line="240" w:lineRule="auto"/>
        <w:ind w:firstLine="709"/>
        <w:jc w:val="center"/>
        <w:rPr>
          <w:rFonts w:ascii="Times New Roman" w:eastAsia="Times New Roman" w:hAnsi="Times New Roman" w:cs="Times New Roman"/>
          <w:color w:val="000000"/>
          <w:sz w:val="24"/>
          <w:szCs w:val="24"/>
        </w:rPr>
      </w:pPr>
    </w:p>
    <w:p w:rsidR="00A2607D" w:rsidRPr="00A2607D" w:rsidRDefault="00A2607D" w:rsidP="00A2607D">
      <w:pPr>
        <w:spacing w:after="0" w:line="240" w:lineRule="auto"/>
        <w:ind w:firstLine="709"/>
        <w:jc w:val="center"/>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 xml:space="preserve">Э </w:t>
      </w:r>
      <w:r w:rsidRPr="00A2607D">
        <w:rPr>
          <w:rFonts w:ascii="Times New Roman" w:eastAsia="Times New Roman" w:hAnsi="Times New Roman" w:cs="Times New Roman"/>
          <w:color w:val="000000"/>
          <w:sz w:val="16"/>
          <w:szCs w:val="16"/>
          <w:lang w:eastAsia="ru-RU"/>
        </w:rPr>
        <w:t xml:space="preserve">бюд </w:t>
      </w:r>
      <w:r w:rsidRPr="00A2607D">
        <w:rPr>
          <w:rFonts w:ascii="Times New Roman" w:eastAsia="Times New Roman" w:hAnsi="Times New Roman" w:cs="Times New Roman"/>
          <w:color w:val="000000"/>
          <w:sz w:val="24"/>
          <w:szCs w:val="24"/>
          <w:lang w:eastAsia="ru-RU"/>
        </w:rPr>
        <w:t>=</w:t>
      </w:r>
      <w:r w:rsidR="008B5531">
        <w:rPr>
          <w:rFonts w:ascii="Times New Roman" w:eastAsia="Times New Roman" w:hAnsi="Times New Roman" w:cs="Times New Roman"/>
          <w:color w:val="000000"/>
          <w:sz w:val="24"/>
          <w:szCs w:val="24"/>
          <w:lang w:eastAsia="ru-RU"/>
        </w:rPr>
        <w:t>60,9</w:t>
      </w:r>
      <w:r w:rsidRPr="00A2607D">
        <w:rPr>
          <w:rFonts w:ascii="Times New Roman" w:eastAsia="Times New Roman" w:hAnsi="Times New Roman" w:cs="Times New Roman"/>
          <w:color w:val="000000"/>
          <w:sz w:val="24"/>
          <w:szCs w:val="24"/>
          <w:lang w:eastAsia="ru-RU"/>
        </w:rPr>
        <w:t>/</w:t>
      </w:r>
      <w:r w:rsidR="008B5531">
        <w:rPr>
          <w:rFonts w:ascii="Times New Roman" w:eastAsia="Times New Roman" w:hAnsi="Times New Roman" w:cs="Times New Roman"/>
          <w:color w:val="000000"/>
          <w:sz w:val="24"/>
          <w:szCs w:val="24"/>
          <w:lang w:eastAsia="ru-RU"/>
        </w:rPr>
        <w:t>72,2</w:t>
      </w:r>
      <w:r w:rsidRPr="00A2607D">
        <w:rPr>
          <w:rFonts w:ascii="Times New Roman" w:eastAsia="Times New Roman" w:hAnsi="Times New Roman" w:cs="Times New Roman"/>
          <w:color w:val="000000"/>
          <w:sz w:val="24"/>
          <w:szCs w:val="24"/>
          <w:lang w:eastAsia="ru-RU"/>
        </w:rPr>
        <w:t xml:space="preserve"> х 100=</w:t>
      </w:r>
      <w:r w:rsidR="00766260">
        <w:rPr>
          <w:rFonts w:ascii="Times New Roman" w:eastAsia="Times New Roman" w:hAnsi="Times New Roman" w:cs="Times New Roman"/>
          <w:color w:val="000000"/>
          <w:sz w:val="24"/>
          <w:szCs w:val="24"/>
          <w:lang w:eastAsia="ru-RU"/>
        </w:rPr>
        <w:t>84,3</w:t>
      </w:r>
      <w:r w:rsidRPr="00A2607D">
        <w:rPr>
          <w:rFonts w:ascii="Times New Roman" w:eastAsia="Times New Roman" w:hAnsi="Times New Roman" w:cs="Times New Roman"/>
          <w:color w:val="000000"/>
          <w:sz w:val="24"/>
          <w:szCs w:val="24"/>
          <w:lang w:eastAsia="ru-RU"/>
        </w:rPr>
        <w:t>.</w:t>
      </w:r>
    </w:p>
    <w:p w:rsidR="00A2607D" w:rsidRPr="00A2607D" w:rsidRDefault="00A2607D" w:rsidP="00A2607D">
      <w:pPr>
        <w:spacing w:after="0" w:line="240" w:lineRule="auto"/>
        <w:ind w:firstLine="709"/>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Уровень эффективности муниципальной программы высокий.</w:t>
      </w:r>
    </w:p>
    <w:p w:rsidR="00A2607D" w:rsidRPr="00A2607D" w:rsidRDefault="00A2607D" w:rsidP="00A2607D">
      <w:pPr>
        <w:spacing w:after="0" w:line="240" w:lineRule="auto"/>
        <w:rPr>
          <w:rFonts w:ascii="Times New Roman" w:eastAsia="Times New Roman" w:hAnsi="Times New Roman" w:cs="Times New Roman"/>
          <w:color w:val="000000"/>
          <w:sz w:val="24"/>
          <w:szCs w:val="24"/>
          <w:lang w:eastAsia="ru-RU"/>
        </w:rPr>
      </w:pPr>
    </w:p>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lastRenderedPageBreak/>
        <w:t>Информация о реализации мер муниципального регулирования</w:t>
      </w:r>
    </w:p>
    <w:p w:rsidR="00A2607D" w:rsidRPr="00A2607D" w:rsidRDefault="00A2607D" w:rsidP="00A2607D">
      <w:pPr>
        <w:widowControl w:val="0"/>
        <w:tabs>
          <w:tab w:val="left" w:pos="763"/>
        </w:tabs>
        <w:autoSpaceDE w:val="0"/>
        <w:autoSpaceDN w:val="0"/>
        <w:adjustRightInd w:val="0"/>
        <w:spacing w:after="0" w:line="240" w:lineRule="auto"/>
        <w:ind w:firstLine="540"/>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ab/>
      </w:r>
    </w:p>
    <w:p w:rsidR="00A2607D" w:rsidRPr="00A2607D" w:rsidRDefault="00A2607D" w:rsidP="00A2607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Мер муниципального регулирования в ходе реализаци</w:t>
      </w:r>
      <w:r w:rsidR="00766260">
        <w:rPr>
          <w:rFonts w:ascii="Times New Roman" w:eastAsia="Times New Roman" w:hAnsi="Times New Roman" w:cs="Times New Roman"/>
          <w:sz w:val="24"/>
          <w:szCs w:val="24"/>
          <w:lang w:eastAsia="ru-RU"/>
        </w:rPr>
        <w:t>и муниципальной программы в 2024</w:t>
      </w:r>
      <w:r w:rsidRPr="00A2607D">
        <w:rPr>
          <w:rFonts w:ascii="Times New Roman" w:eastAsia="Times New Roman" w:hAnsi="Times New Roman" w:cs="Times New Roman"/>
          <w:sz w:val="24"/>
          <w:szCs w:val="24"/>
          <w:lang w:eastAsia="ru-RU"/>
        </w:rPr>
        <w:t xml:space="preserve"> году не предусматривалось.</w:t>
      </w:r>
    </w:p>
    <w:p w:rsidR="00A2607D" w:rsidRPr="00A2607D" w:rsidRDefault="00A2607D" w:rsidP="00A2607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A2607D" w:rsidRPr="00A2607D" w:rsidRDefault="00A2607D" w:rsidP="00A2607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A2607D" w:rsidRPr="00A2607D" w:rsidRDefault="00A2607D" w:rsidP="00A2607D">
      <w:pPr>
        <w:widowControl w:val="0"/>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r w:rsidRPr="00A2607D">
        <w:rPr>
          <w:rFonts w:ascii="Times New Roman" w:eastAsia="Times New Roman" w:hAnsi="Times New Roman" w:cs="Times New Roman"/>
          <w:b/>
          <w:sz w:val="24"/>
          <w:szCs w:val="24"/>
          <w:lang w:eastAsia="ru-RU"/>
        </w:rPr>
        <w:t>Предложения по дальнейшей реализации муниципальной программы.</w:t>
      </w:r>
    </w:p>
    <w:p w:rsidR="00A2607D" w:rsidRPr="00A2607D" w:rsidRDefault="00A2607D" w:rsidP="00A2607D">
      <w:pPr>
        <w:widowControl w:val="0"/>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p>
    <w:p w:rsidR="00A2607D" w:rsidRPr="00A2607D" w:rsidRDefault="00A2607D" w:rsidP="00A2607D">
      <w:pPr>
        <w:spacing w:after="0" w:line="240" w:lineRule="auto"/>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sz w:val="24"/>
          <w:szCs w:val="24"/>
          <w:lang w:eastAsia="ru-RU"/>
        </w:rPr>
        <w:t xml:space="preserve">      Муниципальная программа вносит определенный вклад в эффективность деятельности Киевского сельского поселения:</w:t>
      </w:r>
      <w:r w:rsidRPr="00A2607D">
        <w:rPr>
          <w:rFonts w:ascii="Times New Roman" w:eastAsia="Times New Roman" w:hAnsi="Times New Roman" w:cs="Times New Roman"/>
          <w:color w:val="000000"/>
          <w:sz w:val="24"/>
          <w:szCs w:val="24"/>
          <w:lang w:eastAsia="ru-RU"/>
        </w:rPr>
        <w:t xml:space="preserve"> </w:t>
      </w:r>
    </w:p>
    <w:p w:rsidR="00A2607D" w:rsidRPr="00A2607D" w:rsidRDefault="00A2607D" w:rsidP="00A2607D">
      <w:pPr>
        <w:spacing w:after="0" w:line="240" w:lineRule="auto"/>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 xml:space="preserve">      - повышение уровня профессиональной компетентности муниципальных служащих Киевского сельского поселения;</w:t>
      </w:r>
    </w:p>
    <w:p w:rsidR="00A2607D" w:rsidRPr="00A2607D" w:rsidRDefault="00A2607D" w:rsidP="00A2607D">
      <w:pPr>
        <w:spacing w:after="0" w:line="240"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color w:val="000000"/>
          <w:sz w:val="24"/>
          <w:szCs w:val="24"/>
          <w:lang w:eastAsia="ru-RU"/>
        </w:rPr>
        <w:t xml:space="preserve">      - повышение привлекательности муниципальной службы;</w:t>
      </w:r>
    </w:p>
    <w:p w:rsidR="00A2607D" w:rsidRPr="00A2607D" w:rsidRDefault="00A2607D" w:rsidP="00A2607D">
      <w:pPr>
        <w:widowControl w:val="0"/>
        <w:spacing w:after="0" w:line="240"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      - выявление зон, требующих приоритетного внимания Администрации </w:t>
      </w:r>
      <w:r w:rsidRPr="00A2607D">
        <w:rPr>
          <w:rFonts w:ascii="Times New Roman" w:eastAsia="Times New Roman" w:hAnsi="Times New Roman" w:cs="Times New Roman"/>
          <w:color w:val="000000"/>
          <w:sz w:val="24"/>
          <w:szCs w:val="24"/>
          <w:lang w:eastAsia="ru-RU"/>
        </w:rPr>
        <w:t>Киевского сельского поселения;</w:t>
      </w:r>
      <w:r w:rsidRPr="00A2607D">
        <w:rPr>
          <w:rFonts w:ascii="Times New Roman" w:eastAsia="Times New Roman" w:hAnsi="Times New Roman" w:cs="Times New Roman"/>
          <w:sz w:val="24"/>
          <w:szCs w:val="24"/>
          <w:lang w:eastAsia="ru-RU"/>
        </w:rPr>
        <w:t xml:space="preserve"> </w:t>
      </w:r>
    </w:p>
    <w:p w:rsidR="00A2607D" w:rsidRPr="00A2607D" w:rsidRDefault="00A2607D" w:rsidP="00A2607D">
      <w:pPr>
        <w:widowControl w:val="0"/>
        <w:spacing w:after="0" w:line="240"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      - формирование комплекса мероприятий по повышению результативности деятельности Администрации </w:t>
      </w:r>
      <w:r w:rsidRPr="00A2607D">
        <w:rPr>
          <w:rFonts w:ascii="Times New Roman" w:eastAsia="Times New Roman" w:hAnsi="Times New Roman" w:cs="Times New Roman"/>
          <w:color w:val="000000"/>
          <w:sz w:val="24"/>
          <w:szCs w:val="24"/>
          <w:lang w:eastAsia="ru-RU"/>
        </w:rPr>
        <w:t>Киевского сельского поселения;</w:t>
      </w:r>
    </w:p>
    <w:p w:rsidR="00A2607D" w:rsidRPr="00A2607D" w:rsidRDefault="00A2607D" w:rsidP="00A2607D">
      <w:pPr>
        <w:widowControl w:val="0"/>
        <w:spacing w:after="0" w:line="240"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      - совершенствование уровня дополнительного профессионального образования лиц, занятых в системе местного самоуправления;</w:t>
      </w:r>
    </w:p>
    <w:p w:rsidR="00A2607D" w:rsidRPr="00A2607D" w:rsidRDefault="00A2607D" w:rsidP="00A2607D">
      <w:pPr>
        <w:widowControl w:val="0"/>
        <w:spacing w:after="0" w:line="240"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      - стабилизация численности муниципальных служащих в установленных рамках, недопущение ее роста;</w:t>
      </w:r>
    </w:p>
    <w:p w:rsidR="00A2607D" w:rsidRPr="00A2607D" w:rsidRDefault="00A2607D" w:rsidP="00A2607D">
      <w:pPr>
        <w:spacing w:after="0" w:line="240" w:lineRule="auto"/>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sz w:val="24"/>
          <w:szCs w:val="24"/>
          <w:lang w:eastAsia="ru-RU"/>
        </w:rPr>
        <w:t xml:space="preserve">      - повышение уровня доверия населения к муниципальным служащим;</w:t>
      </w:r>
    </w:p>
    <w:p w:rsidR="00A2607D" w:rsidRPr="00A2607D" w:rsidRDefault="00A2607D" w:rsidP="00A2607D">
      <w:pPr>
        <w:suppressAutoHyphens/>
        <w:spacing w:after="0" w:line="240"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color w:val="000000"/>
          <w:sz w:val="24"/>
          <w:szCs w:val="24"/>
          <w:lang w:eastAsia="ru-RU"/>
        </w:rPr>
        <w:t xml:space="preserve">      - повышение уровня межэтнического согласия в Киевском сельском поселении.</w:t>
      </w:r>
      <w:r w:rsidRPr="00A2607D">
        <w:rPr>
          <w:rFonts w:ascii="Times New Roman" w:eastAsia="Times New Roman" w:hAnsi="Times New Roman" w:cs="Times New Roman"/>
          <w:sz w:val="24"/>
          <w:szCs w:val="24"/>
          <w:lang w:eastAsia="ru-RU"/>
        </w:rPr>
        <w:t xml:space="preserve"> </w:t>
      </w:r>
    </w:p>
    <w:p w:rsidR="00A2607D" w:rsidRPr="00A2607D" w:rsidRDefault="00A2607D" w:rsidP="00A2607D">
      <w:pPr>
        <w:spacing w:after="0" w:line="240" w:lineRule="auto"/>
        <w:jc w:val="both"/>
        <w:rPr>
          <w:rFonts w:ascii="Times New Roman" w:eastAsia="Times New Roman" w:hAnsi="Times New Roman" w:cs="Times New Roman"/>
          <w:kern w:val="2"/>
          <w:sz w:val="24"/>
          <w:szCs w:val="24"/>
          <w:lang w:eastAsia="ru-RU"/>
        </w:rPr>
      </w:pPr>
      <w:r w:rsidRPr="00A2607D">
        <w:rPr>
          <w:rFonts w:ascii="Times New Roman" w:eastAsia="Times New Roman" w:hAnsi="Times New Roman" w:cs="Times New Roman"/>
          <w:kern w:val="2"/>
          <w:sz w:val="24"/>
          <w:szCs w:val="24"/>
          <w:lang w:eastAsia="ru-RU"/>
        </w:rPr>
        <w:t xml:space="preserve">      Для достижения ожидаемых результатов необходима дальнейшая реализация муниципальной программы.</w:t>
      </w:r>
    </w:p>
    <w:p w:rsidR="00A2607D" w:rsidRPr="00A2607D" w:rsidRDefault="00A2607D" w:rsidP="00A2607D">
      <w:pPr>
        <w:spacing w:after="0" w:line="240" w:lineRule="auto"/>
        <w:rPr>
          <w:rFonts w:ascii="Times New Roman" w:eastAsia="Times New Roman" w:hAnsi="Times New Roman" w:cs="Times New Roman"/>
          <w:sz w:val="24"/>
          <w:szCs w:val="24"/>
          <w:lang w:eastAsia="ru-RU"/>
        </w:rPr>
        <w:sectPr w:rsidR="00A2607D" w:rsidRPr="00A2607D" w:rsidSect="00A2607D">
          <w:pgSz w:w="11905" w:h="16838"/>
          <w:pgMar w:top="709" w:right="706" w:bottom="822" w:left="1701" w:header="720" w:footer="720" w:gutter="0"/>
          <w:pgNumType w:start="31"/>
          <w:cols w:space="720"/>
        </w:sect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sz w:val="24"/>
          <w:szCs w:val="24"/>
        </w:rPr>
      </w:pPr>
      <w:r w:rsidRPr="00A2607D">
        <w:rPr>
          <w:rFonts w:ascii="Times New Roman" w:eastAsia="Calibri" w:hAnsi="Times New Roman" w:cs="Times New Roman"/>
          <w:sz w:val="24"/>
          <w:szCs w:val="24"/>
        </w:rPr>
        <w:lastRenderedPageBreak/>
        <w:t>Таблица 1</w:t>
      </w:r>
    </w:p>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Calibri" w:hAnsi="Times New Roman" w:cs="Times New Roman"/>
          <w:sz w:val="24"/>
          <w:szCs w:val="24"/>
        </w:rPr>
      </w:pPr>
      <w:bookmarkStart w:id="1" w:name="Par1422"/>
      <w:bookmarkEnd w:id="1"/>
      <w:r w:rsidRPr="00A2607D">
        <w:rPr>
          <w:rFonts w:ascii="Times New Roman" w:eastAsia="Calibri" w:hAnsi="Times New Roman" w:cs="Times New Roman"/>
          <w:sz w:val="24"/>
          <w:szCs w:val="24"/>
        </w:rPr>
        <w:t>Сведения о достижении значений показателей (индикаторов)</w:t>
      </w:r>
    </w:p>
    <w:tbl>
      <w:tblPr>
        <w:tblW w:w="14544" w:type="dxa"/>
        <w:jc w:val="center"/>
        <w:tblLayout w:type="fixed"/>
        <w:tblCellMar>
          <w:left w:w="75" w:type="dxa"/>
          <w:right w:w="75" w:type="dxa"/>
        </w:tblCellMar>
        <w:tblLook w:val="04A0" w:firstRow="1" w:lastRow="0" w:firstColumn="1" w:lastColumn="0" w:noHBand="0" w:noVBand="1"/>
      </w:tblPr>
      <w:tblGrid>
        <w:gridCol w:w="991"/>
        <w:gridCol w:w="12"/>
        <w:gridCol w:w="11"/>
        <w:gridCol w:w="1024"/>
        <w:gridCol w:w="3688"/>
        <w:gridCol w:w="1096"/>
        <w:gridCol w:w="1408"/>
        <w:gridCol w:w="10"/>
        <w:gridCol w:w="1134"/>
        <w:gridCol w:w="1418"/>
        <w:gridCol w:w="1667"/>
        <w:gridCol w:w="34"/>
        <w:gridCol w:w="1984"/>
        <w:gridCol w:w="67"/>
      </w:tblGrid>
      <w:tr w:rsidR="00A2607D" w:rsidRPr="00A2607D" w:rsidTr="00A2607D">
        <w:trPr>
          <w:gridAfter w:val="1"/>
          <w:wAfter w:w="67" w:type="dxa"/>
          <w:jc w:val="center"/>
        </w:trPr>
        <w:tc>
          <w:tcPr>
            <w:tcW w:w="1003" w:type="dxa"/>
            <w:gridSpan w:val="2"/>
            <w:tcBorders>
              <w:top w:val="single" w:sz="4" w:space="0" w:color="auto"/>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п/п</w:t>
            </w:r>
          </w:p>
        </w:tc>
        <w:tc>
          <w:tcPr>
            <w:tcW w:w="5819" w:type="dxa"/>
            <w:gridSpan w:val="4"/>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Показатель (индикатор) (наименование)</w:t>
            </w:r>
          </w:p>
        </w:tc>
        <w:tc>
          <w:tcPr>
            <w:tcW w:w="1408"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Ед.</w:t>
            </w:r>
          </w:p>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измерения</w:t>
            </w:r>
          </w:p>
        </w:tc>
        <w:tc>
          <w:tcPr>
            <w:tcW w:w="4229" w:type="dxa"/>
            <w:gridSpan w:val="4"/>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Значения показателей (индикаторов) </w:t>
            </w:r>
            <w:r w:rsidRPr="00A2607D">
              <w:rPr>
                <w:rFonts w:ascii="Times New Roman" w:eastAsia="Times New Roman" w:hAnsi="Times New Roman" w:cs="Times New Roman"/>
                <w:sz w:val="24"/>
                <w:szCs w:val="24"/>
                <w:lang w:eastAsia="ru-RU"/>
              </w:rPr>
              <w:br/>
              <w:t xml:space="preserve">муниципальной программы, подпрограммы муниципальной    </w:t>
            </w:r>
            <w:r w:rsidRPr="00A2607D">
              <w:rPr>
                <w:rFonts w:ascii="Times New Roman" w:eastAsia="Times New Roman" w:hAnsi="Times New Roman" w:cs="Times New Roman"/>
                <w:sz w:val="24"/>
                <w:szCs w:val="24"/>
                <w:lang w:eastAsia="ru-RU"/>
              </w:rPr>
              <w:br/>
              <w:t>программы</w:t>
            </w:r>
          </w:p>
        </w:tc>
        <w:tc>
          <w:tcPr>
            <w:tcW w:w="2018" w:type="dxa"/>
            <w:gridSpan w:val="2"/>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ind w:left="-835" w:firstLine="835"/>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Обоснование отклонений  </w:t>
            </w:r>
            <w:r w:rsidRPr="00A2607D">
              <w:rPr>
                <w:rFonts w:ascii="Times New Roman" w:eastAsia="Times New Roman" w:hAnsi="Times New Roman" w:cs="Times New Roman"/>
                <w:sz w:val="24"/>
                <w:szCs w:val="24"/>
                <w:lang w:eastAsia="ru-RU"/>
              </w:rPr>
              <w:br/>
              <w:t xml:space="preserve"> значений показателя (индикатора) на конец   </w:t>
            </w:r>
            <w:r w:rsidRPr="00A2607D">
              <w:rPr>
                <w:rFonts w:ascii="Times New Roman" w:eastAsia="Times New Roman" w:hAnsi="Times New Roman" w:cs="Times New Roman"/>
                <w:sz w:val="24"/>
                <w:szCs w:val="24"/>
                <w:lang w:eastAsia="ru-RU"/>
              </w:rPr>
              <w:br/>
              <w:t xml:space="preserve"> отчетного года (при наличии)</w:t>
            </w:r>
          </w:p>
        </w:tc>
      </w:tr>
      <w:tr w:rsidR="00A2607D" w:rsidRPr="00A2607D" w:rsidTr="00A2607D">
        <w:trPr>
          <w:gridAfter w:val="1"/>
          <w:wAfter w:w="67" w:type="dxa"/>
          <w:jc w:val="center"/>
        </w:trPr>
        <w:tc>
          <w:tcPr>
            <w:tcW w:w="991" w:type="dxa"/>
            <w:vMerge w:val="restart"/>
            <w:tcBorders>
              <w:top w:val="single" w:sz="4" w:space="0" w:color="auto"/>
              <w:left w:val="single" w:sz="4" w:space="0" w:color="auto"/>
              <w:bottom w:val="single" w:sz="4" w:space="0" w:color="auto"/>
              <w:right w:val="single" w:sz="4" w:space="0" w:color="auto"/>
            </w:tcBorders>
            <w:vAlign w:val="center"/>
          </w:tcPr>
          <w:p w:rsidR="00A2607D" w:rsidRPr="00A2607D" w:rsidRDefault="00A2607D" w:rsidP="00A2607D">
            <w:pPr>
              <w:spacing w:after="0" w:line="240" w:lineRule="auto"/>
              <w:rPr>
                <w:rFonts w:ascii="Times New Roman" w:eastAsia="Times New Roman" w:hAnsi="Times New Roman" w:cs="Times New Roman"/>
                <w:sz w:val="24"/>
                <w:szCs w:val="24"/>
                <w:lang w:eastAsia="ru-RU"/>
              </w:rPr>
            </w:pPr>
          </w:p>
        </w:tc>
        <w:tc>
          <w:tcPr>
            <w:tcW w:w="5831" w:type="dxa"/>
            <w:gridSpan w:val="5"/>
            <w:vMerge w:val="restart"/>
            <w:tcBorders>
              <w:top w:val="single" w:sz="4" w:space="0" w:color="auto"/>
              <w:left w:val="single" w:sz="4" w:space="0" w:color="auto"/>
              <w:bottom w:val="single" w:sz="4" w:space="0" w:color="auto"/>
              <w:right w:val="single" w:sz="4" w:space="0" w:color="auto"/>
            </w:tcBorders>
            <w:vAlign w:val="center"/>
            <w:hideMark/>
          </w:tcPr>
          <w:p w:rsidR="00A2607D" w:rsidRPr="00A2607D" w:rsidRDefault="00A2607D" w:rsidP="00A2607D">
            <w:pPr>
              <w:spacing w:after="0" w:line="240" w:lineRule="auto"/>
              <w:rPr>
                <w:rFonts w:ascii="Times New Roman" w:eastAsia="Times New Roman" w:hAnsi="Times New Roman" w:cs="Times New Roman"/>
                <w:sz w:val="24"/>
                <w:szCs w:val="24"/>
                <w:lang w:eastAsia="ru-RU"/>
              </w:rPr>
            </w:pPr>
          </w:p>
        </w:tc>
        <w:tc>
          <w:tcPr>
            <w:tcW w:w="1418"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A2607D" w:rsidRPr="00A2607D" w:rsidRDefault="00A2607D" w:rsidP="00A2607D">
            <w:pPr>
              <w:spacing w:after="0" w:line="240" w:lineRule="auto"/>
              <w:rPr>
                <w:rFonts w:ascii="Times New Roman" w:eastAsia="Times New Roman" w:hAnsi="Times New Roman" w:cs="Times New Roman"/>
                <w:sz w:val="24"/>
                <w:szCs w:val="24"/>
                <w:lang w:eastAsia="ru-RU"/>
              </w:rPr>
            </w:pPr>
          </w:p>
        </w:tc>
        <w:tc>
          <w:tcPr>
            <w:tcW w:w="1134" w:type="dxa"/>
            <w:vMerge w:val="restart"/>
            <w:tcBorders>
              <w:top w:val="nil"/>
              <w:left w:val="single" w:sz="4" w:space="0" w:color="auto"/>
              <w:bottom w:val="single" w:sz="4" w:space="0" w:color="auto"/>
              <w:right w:val="single" w:sz="4" w:space="0" w:color="auto"/>
            </w:tcBorders>
            <w:hideMark/>
          </w:tcPr>
          <w:p w:rsidR="00A2607D" w:rsidRPr="00A2607D" w:rsidRDefault="00A2607D" w:rsidP="008D55A7">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202</w:t>
            </w:r>
            <w:r w:rsidR="000F1996">
              <w:rPr>
                <w:rFonts w:ascii="Times New Roman" w:eastAsia="Times New Roman" w:hAnsi="Times New Roman" w:cs="Times New Roman"/>
                <w:sz w:val="24"/>
                <w:szCs w:val="24"/>
                <w:lang w:eastAsia="ru-RU"/>
              </w:rPr>
              <w:t>3</w:t>
            </w:r>
            <w:r w:rsidRPr="00A2607D">
              <w:rPr>
                <w:rFonts w:ascii="Times New Roman" w:eastAsia="Times New Roman" w:hAnsi="Times New Roman" w:cs="Times New Roman"/>
                <w:sz w:val="24"/>
                <w:szCs w:val="24"/>
                <w:lang w:val="en-US" w:eastAsia="ru-RU"/>
              </w:rPr>
              <w:t xml:space="preserve"> </w:t>
            </w:r>
            <w:r w:rsidRPr="00A2607D">
              <w:rPr>
                <w:rFonts w:ascii="Times New Roman" w:eastAsia="Times New Roman" w:hAnsi="Times New Roman" w:cs="Times New Roman"/>
                <w:sz w:val="24"/>
                <w:szCs w:val="24"/>
                <w:lang w:eastAsia="ru-RU"/>
              </w:rPr>
              <w:t>год</w:t>
            </w:r>
          </w:p>
        </w:tc>
        <w:tc>
          <w:tcPr>
            <w:tcW w:w="3085" w:type="dxa"/>
            <w:gridSpan w:val="2"/>
            <w:tcBorders>
              <w:top w:val="nil"/>
              <w:left w:val="single" w:sz="4" w:space="0" w:color="auto"/>
              <w:bottom w:val="single" w:sz="4" w:space="0" w:color="auto"/>
              <w:right w:val="single" w:sz="4" w:space="0" w:color="auto"/>
            </w:tcBorders>
            <w:hideMark/>
          </w:tcPr>
          <w:p w:rsidR="00A2607D" w:rsidRPr="00A2607D" w:rsidRDefault="00A2607D" w:rsidP="008D55A7">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202</w:t>
            </w:r>
            <w:r w:rsidR="000F1996">
              <w:rPr>
                <w:rFonts w:ascii="Times New Roman" w:eastAsia="Times New Roman" w:hAnsi="Times New Roman" w:cs="Times New Roman"/>
                <w:sz w:val="24"/>
                <w:szCs w:val="24"/>
                <w:lang w:eastAsia="ru-RU"/>
              </w:rPr>
              <w:t>4</w:t>
            </w:r>
            <w:r w:rsidRPr="00A2607D">
              <w:rPr>
                <w:rFonts w:ascii="Times New Roman" w:eastAsia="Times New Roman" w:hAnsi="Times New Roman" w:cs="Times New Roman"/>
                <w:sz w:val="24"/>
                <w:szCs w:val="24"/>
                <w:lang w:eastAsia="ru-RU"/>
              </w:rPr>
              <w:t xml:space="preserve"> год</w:t>
            </w:r>
          </w:p>
        </w:tc>
        <w:tc>
          <w:tcPr>
            <w:tcW w:w="2018" w:type="dxa"/>
            <w:gridSpan w:val="2"/>
            <w:tcBorders>
              <w:top w:val="single" w:sz="4" w:space="0" w:color="auto"/>
              <w:left w:val="single" w:sz="4" w:space="0" w:color="auto"/>
              <w:bottom w:val="single" w:sz="4" w:space="0" w:color="auto"/>
              <w:right w:val="single" w:sz="4" w:space="0" w:color="auto"/>
            </w:tcBorders>
            <w:vAlign w:val="center"/>
            <w:hideMark/>
          </w:tcPr>
          <w:p w:rsidR="00A2607D" w:rsidRPr="00A2607D" w:rsidRDefault="00A2607D" w:rsidP="00A2607D">
            <w:pPr>
              <w:spacing w:after="0" w:line="240" w:lineRule="auto"/>
              <w:rPr>
                <w:rFonts w:ascii="Times New Roman" w:eastAsia="Times New Roman" w:hAnsi="Times New Roman" w:cs="Times New Roman"/>
                <w:sz w:val="24"/>
                <w:szCs w:val="24"/>
                <w:lang w:eastAsia="ru-RU"/>
              </w:rPr>
            </w:pPr>
          </w:p>
        </w:tc>
      </w:tr>
      <w:tr w:rsidR="00A2607D" w:rsidRPr="00A2607D" w:rsidTr="00A2607D">
        <w:trPr>
          <w:gridAfter w:val="1"/>
          <w:wAfter w:w="67" w:type="dxa"/>
          <w:jc w:val="center"/>
        </w:trPr>
        <w:tc>
          <w:tcPr>
            <w:tcW w:w="991" w:type="dxa"/>
            <w:vMerge/>
            <w:tcBorders>
              <w:top w:val="single" w:sz="4" w:space="0" w:color="auto"/>
              <w:left w:val="single" w:sz="4" w:space="0" w:color="auto"/>
              <w:bottom w:val="single" w:sz="4" w:space="0" w:color="auto"/>
              <w:right w:val="single" w:sz="4" w:space="0" w:color="auto"/>
            </w:tcBorders>
            <w:vAlign w:val="center"/>
          </w:tcPr>
          <w:p w:rsidR="00A2607D" w:rsidRPr="00A2607D" w:rsidRDefault="00A2607D" w:rsidP="00A2607D">
            <w:pPr>
              <w:spacing w:after="0" w:line="240" w:lineRule="auto"/>
              <w:rPr>
                <w:rFonts w:ascii="Times New Roman" w:eastAsia="Times New Roman" w:hAnsi="Times New Roman" w:cs="Times New Roman"/>
                <w:sz w:val="24"/>
                <w:szCs w:val="24"/>
                <w:lang w:eastAsia="ru-RU"/>
              </w:rPr>
            </w:pPr>
          </w:p>
        </w:tc>
        <w:tc>
          <w:tcPr>
            <w:tcW w:w="5831" w:type="dxa"/>
            <w:gridSpan w:val="5"/>
            <w:vMerge/>
            <w:tcBorders>
              <w:top w:val="single" w:sz="4" w:space="0" w:color="auto"/>
              <w:left w:val="single" w:sz="4" w:space="0" w:color="auto"/>
              <w:bottom w:val="single" w:sz="4" w:space="0" w:color="auto"/>
              <w:right w:val="single" w:sz="4" w:space="0" w:color="auto"/>
            </w:tcBorders>
            <w:vAlign w:val="center"/>
            <w:hideMark/>
          </w:tcPr>
          <w:p w:rsidR="00A2607D" w:rsidRPr="00A2607D" w:rsidRDefault="00A2607D" w:rsidP="00A2607D">
            <w:pPr>
              <w:spacing w:after="0" w:line="240" w:lineRule="auto"/>
              <w:rPr>
                <w:rFonts w:ascii="Times New Roman" w:eastAsia="Times New Roman" w:hAnsi="Times New Roman" w:cs="Times New Roman"/>
                <w:sz w:val="24"/>
                <w:szCs w:val="24"/>
                <w:lang w:eastAsia="ru-RU"/>
              </w:rPr>
            </w:pPr>
          </w:p>
        </w:tc>
        <w:tc>
          <w:tcPr>
            <w:tcW w:w="1418" w:type="dxa"/>
            <w:gridSpan w:val="2"/>
            <w:vMerge/>
            <w:tcBorders>
              <w:top w:val="single" w:sz="4" w:space="0" w:color="auto"/>
              <w:left w:val="single" w:sz="4" w:space="0" w:color="auto"/>
              <w:bottom w:val="single" w:sz="4" w:space="0" w:color="auto"/>
              <w:right w:val="single" w:sz="4" w:space="0" w:color="auto"/>
            </w:tcBorders>
            <w:vAlign w:val="center"/>
            <w:hideMark/>
          </w:tcPr>
          <w:p w:rsidR="00A2607D" w:rsidRPr="00A2607D" w:rsidRDefault="00A2607D" w:rsidP="00A2607D">
            <w:pPr>
              <w:spacing w:after="0" w:line="240" w:lineRule="auto"/>
              <w:rPr>
                <w:rFonts w:ascii="Times New Roman" w:eastAsia="Times New Roman" w:hAnsi="Times New Roman" w:cs="Times New Roman"/>
                <w:sz w:val="24"/>
                <w:szCs w:val="24"/>
                <w:lang w:eastAsia="ru-RU"/>
              </w:rPr>
            </w:pPr>
          </w:p>
        </w:tc>
        <w:tc>
          <w:tcPr>
            <w:tcW w:w="1134" w:type="dxa"/>
            <w:vMerge/>
            <w:tcBorders>
              <w:top w:val="nil"/>
              <w:left w:val="single" w:sz="4" w:space="0" w:color="auto"/>
              <w:bottom w:val="single" w:sz="4" w:space="0" w:color="auto"/>
              <w:right w:val="single" w:sz="4" w:space="0" w:color="auto"/>
            </w:tcBorders>
            <w:vAlign w:val="center"/>
            <w:hideMark/>
          </w:tcPr>
          <w:p w:rsidR="00A2607D" w:rsidRPr="00A2607D" w:rsidRDefault="00A2607D" w:rsidP="00A2607D">
            <w:pPr>
              <w:spacing w:after="0" w:line="240" w:lineRule="auto"/>
              <w:rPr>
                <w:rFonts w:ascii="Times New Roman" w:eastAsia="Times New Roman" w:hAnsi="Times New Roman" w:cs="Times New Roman"/>
                <w:sz w:val="24"/>
                <w:szCs w:val="24"/>
                <w:lang w:eastAsia="ru-RU"/>
              </w:rPr>
            </w:pPr>
          </w:p>
        </w:tc>
        <w:tc>
          <w:tcPr>
            <w:tcW w:w="1418"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план</w:t>
            </w:r>
          </w:p>
        </w:tc>
        <w:tc>
          <w:tcPr>
            <w:tcW w:w="1667"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факт</w:t>
            </w:r>
          </w:p>
        </w:tc>
        <w:tc>
          <w:tcPr>
            <w:tcW w:w="2018" w:type="dxa"/>
            <w:gridSpan w:val="2"/>
            <w:tcBorders>
              <w:top w:val="single" w:sz="4" w:space="0" w:color="auto"/>
              <w:left w:val="single" w:sz="4" w:space="0" w:color="auto"/>
              <w:bottom w:val="single" w:sz="4" w:space="0" w:color="auto"/>
              <w:right w:val="single" w:sz="4" w:space="0" w:color="auto"/>
            </w:tcBorders>
            <w:vAlign w:val="center"/>
            <w:hideMark/>
          </w:tcPr>
          <w:p w:rsidR="00A2607D" w:rsidRPr="00A2607D" w:rsidRDefault="00A2607D" w:rsidP="00A2607D">
            <w:pPr>
              <w:spacing w:after="0" w:line="240" w:lineRule="auto"/>
              <w:rPr>
                <w:rFonts w:ascii="Times New Roman" w:eastAsia="Times New Roman" w:hAnsi="Times New Roman" w:cs="Times New Roman"/>
                <w:sz w:val="24"/>
                <w:szCs w:val="24"/>
                <w:lang w:eastAsia="ru-RU"/>
              </w:rPr>
            </w:pPr>
          </w:p>
        </w:tc>
      </w:tr>
      <w:tr w:rsidR="00A2607D" w:rsidRPr="00A2607D" w:rsidTr="00A2607D">
        <w:trPr>
          <w:gridAfter w:val="1"/>
          <w:wAfter w:w="67" w:type="dxa"/>
          <w:jc w:val="center"/>
        </w:trPr>
        <w:tc>
          <w:tcPr>
            <w:tcW w:w="1014" w:type="dxa"/>
            <w:gridSpan w:val="3"/>
            <w:tcBorders>
              <w:top w:val="nil"/>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w:t>
            </w:r>
          </w:p>
        </w:tc>
        <w:tc>
          <w:tcPr>
            <w:tcW w:w="5808" w:type="dxa"/>
            <w:gridSpan w:val="3"/>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2</w:t>
            </w:r>
          </w:p>
        </w:tc>
        <w:tc>
          <w:tcPr>
            <w:tcW w:w="1418" w:type="dxa"/>
            <w:gridSpan w:val="2"/>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3</w:t>
            </w:r>
          </w:p>
        </w:tc>
        <w:tc>
          <w:tcPr>
            <w:tcW w:w="1134"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4</w:t>
            </w:r>
          </w:p>
        </w:tc>
        <w:tc>
          <w:tcPr>
            <w:tcW w:w="1418"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5</w:t>
            </w:r>
          </w:p>
        </w:tc>
        <w:tc>
          <w:tcPr>
            <w:tcW w:w="1667"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6</w:t>
            </w:r>
          </w:p>
        </w:tc>
        <w:tc>
          <w:tcPr>
            <w:tcW w:w="2018" w:type="dxa"/>
            <w:gridSpan w:val="2"/>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7</w:t>
            </w:r>
          </w:p>
        </w:tc>
      </w:tr>
      <w:tr w:rsidR="00A2607D" w:rsidRPr="00A2607D" w:rsidTr="00A2607D">
        <w:trPr>
          <w:gridAfter w:val="1"/>
          <w:wAfter w:w="67" w:type="dxa"/>
          <w:jc w:val="center"/>
        </w:trPr>
        <w:tc>
          <w:tcPr>
            <w:tcW w:w="14477" w:type="dxa"/>
            <w:gridSpan w:val="13"/>
            <w:tcBorders>
              <w:top w:val="nil"/>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Муниципальная программа «Муниципальная политика»</w:t>
            </w:r>
          </w:p>
          <w:p w:rsidR="00A2607D" w:rsidRPr="00A2607D" w:rsidRDefault="00A2607D" w:rsidP="00A2607D">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p>
        </w:tc>
      </w:tr>
      <w:tr w:rsidR="00A2607D" w:rsidRPr="00A2607D" w:rsidTr="00A2607D">
        <w:trPr>
          <w:gridAfter w:val="1"/>
          <w:wAfter w:w="67" w:type="dxa"/>
          <w:jc w:val="center"/>
        </w:trPr>
        <w:tc>
          <w:tcPr>
            <w:tcW w:w="14477" w:type="dxa"/>
            <w:gridSpan w:val="13"/>
            <w:tcBorders>
              <w:top w:val="nil"/>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ind w:left="245"/>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kern w:val="2"/>
                <w:sz w:val="24"/>
                <w:szCs w:val="24"/>
              </w:rPr>
              <w:t>Подпрограмма 1 «Развитие муниципального управления и муниципальной службы в Киевском сельском поселении, дополнительное профессиональное развитие лиц, занятых в системе местного самоуправления»</w:t>
            </w:r>
          </w:p>
        </w:tc>
      </w:tr>
      <w:tr w:rsidR="00A2607D" w:rsidRPr="00A2607D" w:rsidTr="00A2607D">
        <w:trPr>
          <w:gridAfter w:val="1"/>
          <w:wAfter w:w="67" w:type="dxa"/>
          <w:jc w:val="center"/>
        </w:trPr>
        <w:tc>
          <w:tcPr>
            <w:tcW w:w="1014" w:type="dxa"/>
            <w:gridSpan w:val="3"/>
            <w:tcBorders>
              <w:top w:val="nil"/>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1.1</w:t>
            </w:r>
          </w:p>
        </w:tc>
        <w:tc>
          <w:tcPr>
            <w:tcW w:w="5808" w:type="dxa"/>
            <w:gridSpan w:val="3"/>
            <w:tcBorders>
              <w:top w:val="nil"/>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both"/>
              <w:rPr>
                <w:rFonts w:ascii="Arial" w:eastAsia="Times New Roman" w:hAnsi="Arial" w:cs="Arial"/>
                <w:color w:val="000000"/>
                <w:sz w:val="24"/>
                <w:szCs w:val="24"/>
                <w:lang w:eastAsia="ru-RU"/>
              </w:rPr>
            </w:pPr>
            <w:r w:rsidRPr="00A2607D">
              <w:rPr>
                <w:rFonts w:ascii="Times New Roman" w:eastAsia="Times New Roman" w:hAnsi="Times New Roman" w:cs="Times New Roman"/>
                <w:color w:val="000000"/>
                <w:sz w:val="24"/>
                <w:szCs w:val="24"/>
                <w:lang w:eastAsia="ru-RU"/>
              </w:rPr>
              <w:t>Доля вакантных должностей муниципальной службы, замещаемых на основе назначения из кадрового резерва</w:t>
            </w:r>
          </w:p>
        </w:tc>
        <w:tc>
          <w:tcPr>
            <w:tcW w:w="1418" w:type="dxa"/>
            <w:gridSpan w:val="2"/>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процент</w:t>
            </w:r>
          </w:p>
        </w:tc>
        <w:tc>
          <w:tcPr>
            <w:tcW w:w="1134"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autoSpaceDE w:val="0"/>
              <w:spacing w:after="0" w:line="240" w:lineRule="auto"/>
              <w:jc w:val="center"/>
              <w:rPr>
                <w:rFonts w:ascii="Times New Roman" w:eastAsia="Times New Roman" w:hAnsi="Times New Roman" w:cs="Times New Roman"/>
                <w:color w:val="000000"/>
                <w:sz w:val="24"/>
                <w:szCs w:val="24"/>
              </w:rPr>
            </w:pPr>
            <w:r w:rsidRPr="00A2607D">
              <w:rPr>
                <w:rFonts w:ascii="Times New Roman" w:eastAsia="Times New Roman" w:hAnsi="Times New Roman" w:cs="Times New Roman"/>
                <w:color w:val="000000"/>
                <w:sz w:val="24"/>
                <w:szCs w:val="24"/>
              </w:rPr>
              <w:t>-</w:t>
            </w:r>
          </w:p>
        </w:tc>
        <w:tc>
          <w:tcPr>
            <w:tcW w:w="1667"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2018" w:type="dxa"/>
            <w:gridSpan w:val="2"/>
            <w:tcBorders>
              <w:top w:val="nil"/>
              <w:left w:val="single" w:sz="4" w:space="0" w:color="auto"/>
              <w:bottom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r>
      <w:tr w:rsidR="00A2607D" w:rsidRPr="00A2607D" w:rsidTr="00A2607D">
        <w:trPr>
          <w:gridAfter w:val="1"/>
          <w:wAfter w:w="67" w:type="dxa"/>
          <w:jc w:val="center"/>
        </w:trPr>
        <w:tc>
          <w:tcPr>
            <w:tcW w:w="1014" w:type="dxa"/>
            <w:gridSpan w:val="3"/>
            <w:tcBorders>
              <w:top w:val="nil"/>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1.2</w:t>
            </w:r>
          </w:p>
        </w:tc>
        <w:tc>
          <w:tcPr>
            <w:tcW w:w="5808" w:type="dxa"/>
            <w:gridSpan w:val="3"/>
            <w:tcBorders>
              <w:top w:val="nil"/>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both"/>
              <w:rPr>
                <w:rFonts w:ascii="Arial" w:eastAsia="Times New Roman" w:hAnsi="Arial" w:cs="Arial"/>
                <w:color w:val="000000"/>
                <w:sz w:val="24"/>
                <w:szCs w:val="24"/>
                <w:lang w:eastAsia="ru-RU"/>
              </w:rPr>
            </w:pPr>
            <w:r w:rsidRPr="00A2607D">
              <w:rPr>
                <w:rFonts w:ascii="Times New Roman" w:eastAsia="Times New Roman" w:hAnsi="Times New Roman" w:cs="Times New Roman"/>
                <w:color w:val="000000"/>
                <w:sz w:val="24"/>
                <w:szCs w:val="24"/>
                <w:lang w:eastAsia="ru-RU"/>
              </w:rPr>
              <w:t>Доля вакантных должностей муниципальной службы, замещаемых на основе конкурса</w:t>
            </w:r>
          </w:p>
        </w:tc>
        <w:tc>
          <w:tcPr>
            <w:tcW w:w="1418" w:type="dxa"/>
            <w:gridSpan w:val="2"/>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процент</w:t>
            </w:r>
          </w:p>
        </w:tc>
        <w:tc>
          <w:tcPr>
            <w:tcW w:w="1134"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autoSpaceDE w:val="0"/>
              <w:spacing w:after="0" w:line="240" w:lineRule="auto"/>
              <w:jc w:val="center"/>
              <w:rPr>
                <w:rFonts w:ascii="Times New Roman" w:eastAsia="Times New Roman" w:hAnsi="Times New Roman" w:cs="Times New Roman"/>
                <w:color w:val="000000"/>
                <w:sz w:val="24"/>
                <w:szCs w:val="24"/>
              </w:rPr>
            </w:pPr>
            <w:r w:rsidRPr="00A2607D">
              <w:rPr>
                <w:rFonts w:ascii="Times New Roman" w:eastAsia="Times New Roman" w:hAnsi="Times New Roman" w:cs="Times New Roman"/>
                <w:color w:val="000000"/>
                <w:sz w:val="24"/>
                <w:szCs w:val="24"/>
              </w:rPr>
              <w:t>-</w:t>
            </w:r>
          </w:p>
        </w:tc>
        <w:tc>
          <w:tcPr>
            <w:tcW w:w="1667"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2018" w:type="dxa"/>
            <w:gridSpan w:val="2"/>
            <w:tcBorders>
              <w:top w:val="nil"/>
              <w:left w:val="single" w:sz="4" w:space="0" w:color="auto"/>
              <w:bottom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r>
      <w:tr w:rsidR="00A2607D" w:rsidRPr="00A2607D" w:rsidTr="00A2607D">
        <w:trPr>
          <w:gridAfter w:val="1"/>
          <w:wAfter w:w="67" w:type="dxa"/>
          <w:jc w:val="center"/>
        </w:trPr>
        <w:tc>
          <w:tcPr>
            <w:tcW w:w="1014" w:type="dxa"/>
            <w:gridSpan w:val="3"/>
            <w:tcBorders>
              <w:top w:val="nil"/>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1.3</w:t>
            </w:r>
          </w:p>
        </w:tc>
        <w:tc>
          <w:tcPr>
            <w:tcW w:w="5808" w:type="dxa"/>
            <w:gridSpan w:val="3"/>
            <w:tcBorders>
              <w:top w:val="nil"/>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both"/>
              <w:rPr>
                <w:rFonts w:ascii="Arial" w:eastAsia="Times New Roman" w:hAnsi="Arial" w:cs="Arial"/>
                <w:color w:val="000000"/>
                <w:sz w:val="24"/>
                <w:szCs w:val="24"/>
                <w:lang w:eastAsia="ru-RU"/>
              </w:rPr>
            </w:pPr>
            <w:r w:rsidRPr="00A2607D">
              <w:rPr>
                <w:rFonts w:ascii="Times New Roman" w:eastAsia="Times New Roman" w:hAnsi="Times New Roman" w:cs="Times New Roman"/>
                <w:color w:val="000000"/>
                <w:sz w:val="24"/>
                <w:szCs w:val="24"/>
                <w:lang w:eastAsia="ru-RU"/>
              </w:rPr>
              <w:t>Доля специалистов в возрасте до 30 лет, имеющих стаж муниципальной службы более 3 лет</w:t>
            </w:r>
          </w:p>
        </w:tc>
        <w:tc>
          <w:tcPr>
            <w:tcW w:w="1418" w:type="dxa"/>
            <w:gridSpan w:val="2"/>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процент</w:t>
            </w:r>
          </w:p>
        </w:tc>
        <w:tc>
          <w:tcPr>
            <w:tcW w:w="1134"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100</w:t>
            </w:r>
          </w:p>
        </w:tc>
        <w:tc>
          <w:tcPr>
            <w:tcW w:w="1418"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autoSpaceDE w:val="0"/>
              <w:spacing w:after="0" w:line="240" w:lineRule="auto"/>
              <w:jc w:val="center"/>
              <w:rPr>
                <w:rFonts w:ascii="Times New Roman" w:eastAsia="Times New Roman" w:hAnsi="Times New Roman" w:cs="Times New Roman"/>
                <w:color w:val="000000"/>
                <w:sz w:val="24"/>
                <w:szCs w:val="24"/>
              </w:rPr>
            </w:pPr>
            <w:r w:rsidRPr="00A2607D">
              <w:rPr>
                <w:rFonts w:ascii="Times New Roman" w:eastAsia="Times New Roman" w:hAnsi="Times New Roman" w:cs="Times New Roman"/>
                <w:color w:val="000000"/>
                <w:sz w:val="24"/>
                <w:szCs w:val="24"/>
              </w:rPr>
              <w:t>100</w:t>
            </w:r>
          </w:p>
        </w:tc>
        <w:tc>
          <w:tcPr>
            <w:tcW w:w="1667"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100</w:t>
            </w:r>
          </w:p>
        </w:tc>
        <w:tc>
          <w:tcPr>
            <w:tcW w:w="2018" w:type="dxa"/>
            <w:gridSpan w:val="2"/>
            <w:tcBorders>
              <w:top w:val="nil"/>
              <w:left w:val="single" w:sz="4" w:space="0" w:color="auto"/>
              <w:bottom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r>
      <w:tr w:rsidR="00A2607D" w:rsidRPr="00A2607D" w:rsidTr="00A2607D">
        <w:trPr>
          <w:gridAfter w:val="1"/>
          <w:wAfter w:w="67" w:type="dxa"/>
          <w:jc w:val="center"/>
        </w:trPr>
        <w:tc>
          <w:tcPr>
            <w:tcW w:w="1014" w:type="dxa"/>
            <w:gridSpan w:val="3"/>
            <w:tcBorders>
              <w:top w:val="nil"/>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1.4</w:t>
            </w:r>
          </w:p>
        </w:tc>
        <w:tc>
          <w:tcPr>
            <w:tcW w:w="5808" w:type="dxa"/>
            <w:gridSpan w:val="3"/>
            <w:tcBorders>
              <w:top w:val="nil"/>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both"/>
              <w:rPr>
                <w:rFonts w:ascii="Arial" w:eastAsia="Times New Roman" w:hAnsi="Arial" w:cs="Arial"/>
                <w:color w:val="000000"/>
                <w:sz w:val="24"/>
                <w:szCs w:val="24"/>
                <w:lang w:eastAsia="ru-RU"/>
              </w:rPr>
            </w:pPr>
            <w:r w:rsidRPr="00A2607D">
              <w:rPr>
                <w:rFonts w:ascii="Times New Roman" w:eastAsia="Times New Roman" w:hAnsi="Times New Roman" w:cs="Times New Roman"/>
                <w:color w:val="000000"/>
                <w:sz w:val="24"/>
                <w:szCs w:val="24"/>
                <w:lang w:eastAsia="ru-RU"/>
              </w:rPr>
              <w:t>Доля реализованных инновационных образовательных программ в области муниципального управления</w:t>
            </w:r>
          </w:p>
        </w:tc>
        <w:tc>
          <w:tcPr>
            <w:tcW w:w="1418" w:type="dxa"/>
            <w:gridSpan w:val="2"/>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количество</w:t>
            </w:r>
          </w:p>
        </w:tc>
        <w:tc>
          <w:tcPr>
            <w:tcW w:w="1134"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autoSpaceDE w:val="0"/>
              <w:spacing w:after="0" w:line="240" w:lineRule="auto"/>
              <w:jc w:val="center"/>
              <w:rPr>
                <w:rFonts w:ascii="Times New Roman" w:eastAsia="Times New Roman" w:hAnsi="Times New Roman" w:cs="Times New Roman"/>
                <w:color w:val="000000"/>
                <w:sz w:val="24"/>
                <w:szCs w:val="24"/>
              </w:rPr>
            </w:pPr>
            <w:r w:rsidRPr="00A2607D">
              <w:rPr>
                <w:rFonts w:ascii="Times New Roman" w:eastAsia="Times New Roman" w:hAnsi="Times New Roman" w:cs="Times New Roman"/>
                <w:color w:val="000000"/>
                <w:sz w:val="24"/>
                <w:szCs w:val="24"/>
              </w:rPr>
              <w:t>-</w:t>
            </w:r>
          </w:p>
        </w:tc>
        <w:tc>
          <w:tcPr>
            <w:tcW w:w="1667"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2018" w:type="dxa"/>
            <w:gridSpan w:val="2"/>
            <w:tcBorders>
              <w:top w:val="nil"/>
              <w:left w:val="single" w:sz="4" w:space="0" w:color="auto"/>
              <w:bottom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r>
      <w:tr w:rsidR="00A2607D" w:rsidRPr="00A2607D" w:rsidTr="00A2607D">
        <w:trPr>
          <w:gridAfter w:val="1"/>
          <w:wAfter w:w="67" w:type="dxa"/>
          <w:jc w:val="center"/>
        </w:trPr>
        <w:tc>
          <w:tcPr>
            <w:tcW w:w="1014" w:type="dxa"/>
            <w:gridSpan w:val="3"/>
            <w:tcBorders>
              <w:top w:val="nil"/>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1.5</w:t>
            </w:r>
          </w:p>
        </w:tc>
        <w:tc>
          <w:tcPr>
            <w:tcW w:w="5808" w:type="dxa"/>
            <w:gridSpan w:val="3"/>
            <w:tcBorders>
              <w:top w:val="nil"/>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Доля муниципальных служащих, прошедших обучение по программам дополнительного профессионального образования</w:t>
            </w:r>
          </w:p>
          <w:p w:rsidR="00A2607D" w:rsidRPr="00A2607D" w:rsidRDefault="00A2607D" w:rsidP="00A2607D">
            <w:pPr>
              <w:widowControl w:val="0"/>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tc>
        <w:tc>
          <w:tcPr>
            <w:tcW w:w="1418" w:type="dxa"/>
            <w:gridSpan w:val="2"/>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процент</w:t>
            </w:r>
          </w:p>
        </w:tc>
        <w:tc>
          <w:tcPr>
            <w:tcW w:w="1134"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autoSpaceDE w:val="0"/>
              <w:spacing w:after="0" w:line="240" w:lineRule="auto"/>
              <w:jc w:val="center"/>
              <w:rPr>
                <w:rFonts w:ascii="Times New Roman" w:eastAsia="Times New Roman" w:hAnsi="Times New Roman" w:cs="Times New Roman"/>
                <w:color w:val="000000"/>
                <w:sz w:val="24"/>
                <w:szCs w:val="24"/>
              </w:rPr>
            </w:pPr>
            <w:r w:rsidRPr="00A2607D">
              <w:rPr>
                <w:rFonts w:ascii="Times New Roman" w:eastAsia="Times New Roman" w:hAnsi="Times New Roman" w:cs="Times New Roman"/>
                <w:color w:val="000000"/>
                <w:sz w:val="24"/>
                <w:szCs w:val="24"/>
              </w:rPr>
              <w:t>100</w:t>
            </w:r>
          </w:p>
        </w:tc>
        <w:tc>
          <w:tcPr>
            <w:tcW w:w="1667"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100</w:t>
            </w:r>
          </w:p>
        </w:tc>
        <w:tc>
          <w:tcPr>
            <w:tcW w:w="2018" w:type="dxa"/>
            <w:gridSpan w:val="2"/>
            <w:tcBorders>
              <w:top w:val="nil"/>
              <w:left w:val="single" w:sz="4" w:space="0" w:color="auto"/>
              <w:bottom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r>
      <w:tr w:rsidR="00A2607D" w:rsidRPr="00A2607D" w:rsidTr="00A2607D">
        <w:trPr>
          <w:gridAfter w:val="1"/>
          <w:wAfter w:w="67" w:type="dxa"/>
          <w:trHeight w:val="708"/>
          <w:jc w:val="center"/>
        </w:trPr>
        <w:tc>
          <w:tcPr>
            <w:tcW w:w="1014" w:type="dxa"/>
            <w:gridSpan w:val="3"/>
            <w:tcBorders>
              <w:top w:val="nil"/>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    1.6</w:t>
            </w:r>
          </w:p>
        </w:tc>
        <w:tc>
          <w:tcPr>
            <w:tcW w:w="5808" w:type="dxa"/>
            <w:gridSpan w:val="3"/>
            <w:tcBorders>
              <w:top w:val="nil"/>
              <w:left w:val="single" w:sz="4" w:space="0" w:color="auto"/>
              <w:bottom w:val="single" w:sz="4" w:space="0" w:color="auto"/>
              <w:right w:val="single" w:sz="4" w:space="0" w:color="auto"/>
            </w:tcBorders>
            <w:hideMark/>
          </w:tcPr>
          <w:p w:rsidR="00A2607D" w:rsidRPr="00A2607D" w:rsidRDefault="00A2607D" w:rsidP="00A2607D">
            <w:pPr>
              <w:spacing w:after="0" w:line="240" w:lineRule="auto"/>
              <w:jc w:val="both"/>
              <w:rPr>
                <w:rFonts w:ascii="Times New Roman" w:eastAsia="Times New Roman" w:hAnsi="Times New Roman" w:cs="Times New Roman"/>
                <w:color w:val="000000"/>
                <w:sz w:val="24"/>
                <w:szCs w:val="24"/>
              </w:rPr>
            </w:pPr>
            <w:r w:rsidRPr="00A2607D">
              <w:rPr>
                <w:rFonts w:ascii="Times New Roman" w:eastAsia="Times New Roman" w:hAnsi="Times New Roman" w:cs="Times New Roman"/>
                <w:color w:val="000000"/>
                <w:sz w:val="24"/>
                <w:szCs w:val="24"/>
                <w:lang w:eastAsia="ru-RU"/>
              </w:rPr>
              <w:t>Доля муниципальных служащих, уволившихся с муниципальной службы до достижения ими предельного возраста пребывания на муниципальной службе</w:t>
            </w:r>
          </w:p>
          <w:p w:rsidR="00A2607D" w:rsidRPr="00A2607D" w:rsidRDefault="00A2607D" w:rsidP="00A2607D">
            <w:pPr>
              <w:spacing w:after="0" w:line="240" w:lineRule="auto"/>
              <w:jc w:val="both"/>
              <w:rPr>
                <w:rFonts w:ascii="Times New Roman" w:eastAsia="Times New Roman" w:hAnsi="Times New Roman" w:cs="Times New Roman"/>
                <w:color w:val="000000"/>
                <w:sz w:val="24"/>
                <w:szCs w:val="24"/>
              </w:rPr>
            </w:pPr>
          </w:p>
        </w:tc>
        <w:tc>
          <w:tcPr>
            <w:tcW w:w="1418" w:type="dxa"/>
            <w:gridSpan w:val="2"/>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процент</w:t>
            </w:r>
          </w:p>
        </w:tc>
        <w:tc>
          <w:tcPr>
            <w:tcW w:w="1134"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autoSpaceDE w:val="0"/>
              <w:snapToGrid w:val="0"/>
              <w:spacing w:after="0" w:line="240" w:lineRule="auto"/>
              <w:jc w:val="center"/>
              <w:rPr>
                <w:rFonts w:ascii="Times New Roman" w:eastAsia="Times New Roman" w:hAnsi="Times New Roman" w:cs="Times New Roman"/>
                <w:color w:val="000000"/>
                <w:sz w:val="24"/>
                <w:szCs w:val="24"/>
                <w:lang w:eastAsia="ru-RU"/>
              </w:rPr>
            </w:pPr>
          </w:p>
          <w:p w:rsidR="00A2607D" w:rsidRPr="00A2607D" w:rsidRDefault="00A2607D" w:rsidP="00A2607D">
            <w:pPr>
              <w:widowControl w:val="0"/>
              <w:autoSpaceDE w:val="0"/>
              <w:spacing w:after="0" w:line="240" w:lineRule="auto"/>
              <w:jc w:val="center"/>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w:t>
            </w:r>
          </w:p>
        </w:tc>
        <w:tc>
          <w:tcPr>
            <w:tcW w:w="1667"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2018" w:type="dxa"/>
            <w:gridSpan w:val="2"/>
            <w:tcBorders>
              <w:top w:val="nil"/>
              <w:left w:val="single" w:sz="4" w:space="0" w:color="auto"/>
              <w:bottom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r>
      <w:tr w:rsidR="00A2607D" w:rsidRPr="00A2607D" w:rsidTr="00A2607D">
        <w:trPr>
          <w:gridAfter w:val="1"/>
          <w:wAfter w:w="67" w:type="dxa"/>
          <w:trHeight w:val="679"/>
          <w:jc w:val="center"/>
        </w:trPr>
        <w:tc>
          <w:tcPr>
            <w:tcW w:w="1014" w:type="dxa"/>
            <w:gridSpan w:val="3"/>
            <w:tcBorders>
              <w:top w:val="nil"/>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1.7</w:t>
            </w:r>
          </w:p>
        </w:tc>
        <w:tc>
          <w:tcPr>
            <w:tcW w:w="5808" w:type="dxa"/>
            <w:gridSpan w:val="3"/>
            <w:tcBorders>
              <w:top w:val="nil"/>
              <w:left w:val="single" w:sz="4" w:space="0" w:color="auto"/>
              <w:bottom w:val="single" w:sz="4" w:space="0" w:color="auto"/>
              <w:right w:val="single" w:sz="4" w:space="0" w:color="auto"/>
            </w:tcBorders>
            <w:hideMark/>
          </w:tcPr>
          <w:p w:rsidR="00A2607D" w:rsidRPr="00A2607D" w:rsidRDefault="00A2607D" w:rsidP="00A2607D">
            <w:pPr>
              <w:spacing w:after="0" w:line="240" w:lineRule="auto"/>
              <w:jc w:val="both"/>
              <w:rPr>
                <w:rFonts w:ascii="Times New Roman" w:eastAsia="Times New Roman" w:hAnsi="Times New Roman" w:cs="Times New Roman"/>
                <w:color w:val="000000"/>
                <w:sz w:val="24"/>
                <w:szCs w:val="24"/>
              </w:rPr>
            </w:pPr>
            <w:r w:rsidRPr="00A2607D">
              <w:rPr>
                <w:rFonts w:ascii="Times New Roman" w:eastAsia="Times New Roman" w:hAnsi="Times New Roman" w:cs="Times New Roman"/>
                <w:color w:val="000000"/>
                <w:sz w:val="24"/>
                <w:szCs w:val="24"/>
                <w:lang w:eastAsia="ru-RU"/>
              </w:rPr>
              <w:t>Доля муниципальных служащих, имеющих высшее профессиональное образование</w:t>
            </w:r>
          </w:p>
        </w:tc>
        <w:tc>
          <w:tcPr>
            <w:tcW w:w="1418" w:type="dxa"/>
            <w:gridSpan w:val="2"/>
            <w:tcBorders>
              <w:top w:val="nil"/>
              <w:left w:val="single" w:sz="4" w:space="0" w:color="auto"/>
              <w:bottom w:val="single" w:sz="4" w:space="0" w:color="auto"/>
              <w:right w:val="single" w:sz="4" w:space="0" w:color="auto"/>
            </w:tcBorders>
            <w:hideMark/>
          </w:tcPr>
          <w:p w:rsidR="00A2607D" w:rsidRPr="00A2607D" w:rsidRDefault="00A2607D" w:rsidP="00A2607D">
            <w:pPr>
              <w:spacing w:after="0" w:line="240" w:lineRule="auto"/>
              <w:jc w:val="center"/>
              <w:rPr>
                <w:rFonts w:ascii="Times New Roman" w:eastAsia="Times New Roman" w:hAnsi="Times New Roman" w:cs="Times New Roman"/>
                <w:color w:val="000000"/>
                <w:sz w:val="24"/>
                <w:szCs w:val="24"/>
              </w:rPr>
            </w:pPr>
            <w:r w:rsidRPr="00A2607D">
              <w:rPr>
                <w:rFonts w:ascii="Times New Roman" w:eastAsia="Times New Roman" w:hAnsi="Times New Roman" w:cs="Times New Roman"/>
                <w:sz w:val="24"/>
                <w:szCs w:val="24"/>
                <w:lang w:eastAsia="ru-RU"/>
              </w:rPr>
              <w:t>процент</w:t>
            </w:r>
          </w:p>
        </w:tc>
        <w:tc>
          <w:tcPr>
            <w:tcW w:w="1134"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100</w:t>
            </w:r>
          </w:p>
        </w:tc>
        <w:tc>
          <w:tcPr>
            <w:tcW w:w="1418"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autoSpaceDE w:val="0"/>
              <w:spacing w:after="0" w:line="240" w:lineRule="auto"/>
              <w:jc w:val="center"/>
              <w:rPr>
                <w:rFonts w:ascii="Times New Roman" w:eastAsia="Times New Roman" w:hAnsi="Times New Roman" w:cs="Times New Roman"/>
                <w:color w:val="000000"/>
                <w:sz w:val="24"/>
                <w:szCs w:val="24"/>
              </w:rPr>
            </w:pPr>
            <w:r w:rsidRPr="00A2607D">
              <w:rPr>
                <w:rFonts w:ascii="Times New Roman" w:eastAsia="Times New Roman" w:hAnsi="Times New Roman" w:cs="Times New Roman"/>
                <w:color w:val="000000"/>
                <w:sz w:val="24"/>
                <w:szCs w:val="24"/>
              </w:rPr>
              <w:t>100</w:t>
            </w:r>
          </w:p>
        </w:tc>
        <w:tc>
          <w:tcPr>
            <w:tcW w:w="1667" w:type="dxa"/>
            <w:tcBorders>
              <w:top w:val="nil"/>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100</w:t>
            </w:r>
          </w:p>
        </w:tc>
        <w:tc>
          <w:tcPr>
            <w:tcW w:w="2018" w:type="dxa"/>
            <w:gridSpan w:val="2"/>
            <w:tcBorders>
              <w:top w:val="nil"/>
              <w:left w:val="single" w:sz="4" w:space="0" w:color="auto"/>
              <w:bottom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r>
      <w:tr w:rsidR="00A2607D" w:rsidRPr="00A2607D" w:rsidTr="00A2607D">
        <w:trPr>
          <w:gridAfter w:val="1"/>
          <w:wAfter w:w="67" w:type="dxa"/>
          <w:jc w:val="center"/>
        </w:trPr>
        <w:tc>
          <w:tcPr>
            <w:tcW w:w="1014" w:type="dxa"/>
            <w:gridSpan w:val="3"/>
            <w:tcBorders>
              <w:top w:val="nil"/>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1.8</w:t>
            </w:r>
          </w:p>
        </w:tc>
        <w:tc>
          <w:tcPr>
            <w:tcW w:w="5808" w:type="dxa"/>
            <w:gridSpan w:val="3"/>
            <w:tcBorders>
              <w:top w:val="nil"/>
              <w:left w:val="single" w:sz="4" w:space="0" w:color="auto"/>
              <w:bottom w:val="single" w:sz="4" w:space="0" w:color="auto"/>
              <w:right w:val="single" w:sz="4" w:space="0" w:color="auto"/>
            </w:tcBorders>
          </w:tcPr>
          <w:p w:rsidR="00A2607D" w:rsidRPr="00A2607D" w:rsidRDefault="00A2607D" w:rsidP="00A2607D">
            <w:pPr>
              <w:spacing w:after="0" w:line="240" w:lineRule="auto"/>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Доля вакантных должностей муниципальной службы, замещаемых на основе конкурса</w:t>
            </w:r>
          </w:p>
        </w:tc>
        <w:tc>
          <w:tcPr>
            <w:tcW w:w="1418" w:type="dxa"/>
            <w:gridSpan w:val="2"/>
            <w:tcBorders>
              <w:top w:val="nil"/>
              <w:left w:val="single" w:sz="4" w:space="0" w:color="auto"/>
              <w:bottom w:val="single" w:sz="4" w:space="0" w:color="auto"/>
              <w:right w:val="single" w:sz="4" w:space="0" w:color="auto"/>
            </w:tcBorders>
          </w:tcPr>
          <w:p w:rsidR="00A2607D" w:rsidRPr="00A2607D" w:rsidRDefault="00A2607D" w:rsidP="00A2607D">
            <w:pPr>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процент</w:t>
            </w:r>
          </w:p>
        </w:tc>
        <w:tc>
          <w:tcPr>
            <w:tcW w:w="1134" w:type="dxa"/>
            <w:tcBorders>
              <w:top w:val="nil"/>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18" w:type="dxa"/>
            <w:tcBorders>
              <w:top w:val="nil"/>
              <w:left w:val="single" w:sz="4" w:space="0" w:color="auto"/>
              <w:bottom w:val="single" w:sz="4" w:space="0" w:color="auto"/>
              <w:right w:val="single" w:sz="4" w:space="0" w:color="auto"/>
            </w:tcBorders>
          </w:tcPr>
          <w:p w:rsidR="00A2607D" w:rsidRPr="00A2607D" w:rsidRDefault="00A2607D" w:rsidP="00A2607D">
            <w:pPr>
              <w:widowControl w:val="0"/>
              <w:autoSpaceDE w:val="0"/>
              <w:spacing w:after="0" w:line="240" w:lineRule="auto"/>
              <w:jc w:val="center"/>
              <w:rPr>
                <w:rFonts w:ascii="Times New Roman" w:eastAsia="Times New Roman" w:hAnsi="Times New Roman" w:cs="Times New Roman"/>
                <w:color w:val="000000"/>
                <w:sz w:val="24"/>
                <w:szCs w:val="24"/>
              </w:rPr>
            </w:pPr>
          </w:p>
        </w:tc>
        <w:tc>
          <w:tcPr>
            <w:tcW w:w="1667" w:type="dxa"/>
            <w:tcBorders>
              <w:top w:val="nil"/>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2018" w:type="dxa"/>
            <w:gridSpan w:val="2"/>
            <w:tcBorders>
              <w:top w:val="nil"/>
              <w:left w:val="single" w:sz="4" w:space="0" w:color="auto"/>
              <w:bottom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r>
      <w:tr w:rsidR="00A2607D" w:rsidRPr="00A2607D" w:rsidTr="00A2607D">
        <w:trPr>
          <w:gridBefore w:val="4"/>
          <w:gridAfter w:val="9"/>
          <w:wBefore w:w="2038" w:type="dxa"/>
          <w:wAfter w:w="8818" w:type="dxa"/>
          <w:trHeight w:val="850"/>
          <w:jc w:val="center"/>
        </w:trPr>
        <w:tc>
          <w:tcPr>
            <w:tcW w:w="3688" w:type="dxa"/>
          </w:tcPr>
          <w:p w:rsidR="00A2607D" w:rsidRPr="00A2607D" w:rsidRDefault="00A2607D" w:rsidP="00A2607D">
            <w:pPr>
              <w:widowControl w:val="0"/>
              <w:autoSpaceDE w:val="0"/>
              <w:autoSpaceDN w:val="0"/>
              <w:adjustRightInd w:val="0"/>
              <w:spacing w:after="0" w:line="240" w:lineRule="auto"/>
              <w:jc w:val="both"/>
              <w:rPr>
                <w:rFonts w:ascii="Arial" w:eastAsia="Times New Roman" w:hAnsi="Arial" w:cs="Arial"/>
                <w:color w:val="000000"/>
                <w:sz w:val="24"/>
                <w:szCs w:val="24"/>
                <w:lang w:eastAsia="ru-RU"/>
              </w:rPr>
            </w:pPr>
          </w:p>
        </w:tc>
      </w:tr>
      <w:tr w:rsidR="00A2607D" w:rsidRPr="00A2607D" w:rsidTr="00A2607D">
        <w:trPr>
          <w:jc w:val="center"/>
        </w:trPr>
        <w:tc>
          <w:tcPr>
            <w:tcW w:w="991" w:type="dxa"/>
            <w:tcBorders>
              <w:top w:val="nil"/>
              <w:left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2.1</w:t>
            </w:r>
          </w:p>
        </w:tc>
        <w:tc>
          <w:tcPr>
            <w:tcW w:w="5831" w:type="dxa"/>
            <w:gridSpan w:val="5"/>
            <w:tcBorders>
              <w:top w:val="nil"/>
              <w:left w:val="single" w:sz="4" w:space="0" w:color="auto"/>
              <w:right w:val="single" w:sz="4" w:space="0" w:color="auto"/>
            </w:tcBorders>
            <w:hideMark/>
          </w:tcPr>
          <w:p w:rsidR="00A2607D" w:rsidRPr="00A2607D" w:rsidRDefault="00A2607D" w:rsidP="00A2607D">
            <w:pPr>
              <w:spacing w:after="0" w:line="240" w:lineRule="auto"/>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 xml:space="preserve">Количество мероприятий, влияющих на формирование общероссийской гражданской идентичности у жителей Киевского сельского поселения, на развитие межкультурного и межэтнического диалога </w:t>
            </w:r>
          </w:p>
        </w:tc>
        <w:tc>
          <w:tcPr>
            <w:tcW w:w="1418" w:type="dxa"/>
            <w:gridSpan w:val="2"/>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единицы</w:t>
            </w:r>
          </w:p>
        </w:tc>
        <w:tc>
          <w:tcPr>
            <w:tcW w:w="1134" w:type="dxa"/>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val="en-US" w:eastAsia="ru-RU"/>
              </w:rPr>
            </w:pPr>
            <w:r w:rsidRPr="00A2607D">
              <w:rPr>
                <w:rFonts w:ascii="Times New Roman" w:eastAsia="Times New Roman" w:hAnsi="Times New Roman" w:cs="Times New Roman"/>
                <w:sz w:val="24"/>
                <w:szCs w:val="24"/>
                <w:lang w:val="en-US" w:eastAsia="ru-RU"/>
              </w:rPr>
              <w:t>4</w:t>
            </w:r>
          </w:p>
        </w:tc>
        <w:tc>
          <w:tcPr>
            <w:tcW w:w="1418" w:type="dxa"/>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4</w:t>
            </w:r>
          </w:p>
        </w:tc>
        <w:tc>
          <w:tcPr>
            <w:tcW w:w="1701" w:type="dxa"/>
            <w:gridSpan w:val="2"/>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4</w:t>
            </w:r>
          </w:p>
        </w:tc>
        <w:tc>
          <w:tcPr>
            <w:tcW w:w="2051" w:type="dxa"/>
            <w:gridSpan w:val="2"/>
            <w:tcBorders>
              <w:top w:val="nil"/>
              <w:left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r>
      <w:tr w:rsidR="00A2607D" w:rsidRPr="00A2607D" w:rsidTr="00A2607D">
        <w:trPr>
          <w:jc w:val="center"/>
        </w:trPr>
        <w:tc>
          <w:tcPr>
            <w:tcW w:w="991" w:type="dxa"/>
            <w:tcBorders>
              <w:top w:val="nil"/>
              <w:left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5831" w:type="dxa"/>
            <w:gridSpan w:val="5"/>
            <w:tcBorders>
              <w:top w:val="nil"/>
              <w:left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both"/>
              <w:rPr>
                <w:rFonts w:ascii="Arial" w:eastAsia="Times New Roman" w:hAnsi="Arial" w:cs="Arial"/>
                <w:color w:val="000000"/>
                <w:sz w:val="24"/>
                <w:szCs w:val="24"/>
                <w:lang w:eastAsia="ru-RU"/>
              </w:rPr>
            </w:pPr>
          </w:p>
        </w:tc>
        <w:tc>
          <w:tcPr>
            <w:tcW w:w="1418" w:type="dxa"/>
            <w:gridSpan w:val="2"/>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134" w:type="dxa"/>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18" w:type="dxa"/>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701" w:type="dxa"/>
            <w:gridSpan w:val="2"/>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051" w:type="dxa"/>
            <w:gridSpan w:val="2"/>
            <w:tcBorders>
              <w:top w:val="nil"/>
              <w:left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r>
      <w:tr w:rsidR="00A2607D" w:rsidRPr="00A2607D" w:rsidTr="00A2607D">
        <w:trPr>
          <w:jc w:val="center"/>
        </w:trPr>
        <w:tc>
          <w:tcPr>
            <w:tcW w:w="991" w:type="dxa"/>
            <w:tcBorders>
              <w:top w:val="nil"/>
              <w:left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5831" w:type="dxa"/>
            <w:gridSpan w:val="5"/>
            <w:tcBorders>
              <w:top w:val="nil"/>
              <w:left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tc>
        <w:tc>
          <w:tcPr>
            <w:tcW w:w="1418" w:type="dxa"/>
            <w:gridSpan w:val="2"/>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134" w:type="dxa"/>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18" w:type="dxa"/>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701" w:type="dxa"/>
            <w:gridSpan w:val="2"/>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2051" w:type="dxa"/>
            <w:gridSpan w:val="2"/>
            <w:tcBorders>
              <w:top w:val="nil"/>
              <w:left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r>
      <w:tr w:rsidR="00A2607D" w:rsidRPr="00A2607D" w:rsidTr="00A2607D">
        <w:trPr>
          <w:trHeight w:val="100"/>
          <w:jc w:val="center"/>
        </w:trPr>
        <w:tc>
          <w:tcPr>
            <w:tcW w:w="991" w:type="dxa"/>
            <w:tcBorders>
              <w:top w:val="nil"/>
              <w:left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5831" w:type="dxa"/>
            <w:gridSpan w:val="5"/>
            <w:tcBorders>
              <w:top w:val="nil"/>
              <w:left w:val="single" w:sz="4" w:space="0" w:color="auto"/>
              <w:right w:val="single" w:sz="4" w:space="0" w:color="auto"/>
            </w:tcBorders>
            <w:hideMark/>
          </w:tcPr>
          <w:p w:rsidR="00A2607D" w:rsidRPr="00A2607D" w:rsidRDefault="00A2607D" w:rsidP="00A2607D">
            <w:pPr>
              <w:spacing w:after="0" w:line="240" w:lineRule="auto"/>
              <w:jc w:val="both"/>
              <w:rPr>
                <w:rFonts w:ascii="Times New Roman" w:eastAsia="Times New Roman" w:hAnsi="Times New Roman" w:cs="Times New Roman"/>
                <w:color w:val="000000"/>
                <w:sz w:val="24"/>
                <w:szCs w:val="24"/>
              </w:rPr>
            </w:pPr>
          </w:p>
        </w:tc>
        <w:tc>
          <w:tcPr>
            <w:tcW w:w="1418" w:type="dxa"/>
            <w:gridSpan w:val="2"/>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134" w:type="dxa"/>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18" w:type="dxa"/>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701" w:type="dxa"/>
            <w:gridSpan w:val="2"/>
            <w:tcBorders>
              <w:top w:val="nil"/>
              <w:left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2051" w:type="dxa"/>
            <w:gridSpan w:val="2"/>
            <w:tcBorders>
              <w:top w:val="nil"/>
              <w:left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r>
      <w:tr w:rsidR="00A2607D" w:rsidRPr="00A2607D" w:rsidTr="00A2607D">
        <w:trPr>
          <w:trHeight w:val="80"/>
          <w:jc w:val="center"/>
        </w:trPr>
        <w:tc>
          <w:tcPr>
            <w:tcW w:w="991" w:type="dxa"/>
            <w:tcBorders>
              <w:top w:val="nil"/>
              <w:left w:val="single" w:sz="4" w:space="0" w:color="auto"/>
              <w:bottom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c>
          <w:tcPr>
            <w:tcW w:w="5831" w:type="dxa"/>
            <w:gridSpan w:val="5"/>
            <w:tcBorders>
              <w:top w:val="nil"/>
              <w:left w:val="single" w:sz="4" w:space="0" w:color="auto"/>
              <w:bottom w:val="single" w:sz="4" w:space="0" w:color="auto"/>
              <w:right w:val="single" w:sz="4" w:space="0" w:color="auto"/>
            </w:tcBorders>
          </w:tcPr>
          <w:p w:rsidR="00A2607D" w:rsidRPr="00A2607D" w:rsidRDefault="00A2607D" w:rsidP="00A2607D">
            <w:pPr>
              <w:spacing w:after="0" w:line="240" w:lineRule="auto"/>
              <w:jc w:val="both"/>
              <w:rPr>
                <w:rFonts w:ascii="Times New Roman" w:eastAsia="Times New Roman" w:hAnsi="Times New Roman" w:cs="Times New Roman"/>
                <w:color w:val="000000"/>
                <w:sz w:val="24"/>
                <w:szCs w:val="24"/>
              </w:rPr>
            </w:pPr>
          </w:p>
        </w:tc>
        <w:tc>
          <w:tcPr>
            <w:tcW w:w="1418" w:type="dxa"/>
            <w:gridSpan w:val="2"/>
            <w:tcBorders>
              <w:top w:val="nil"/>
              <w:left w:val="single" w:sz="4" w:space="0" w:color="auto"/>
              <w:bottom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c>
          <w:tcPr>
            <w:tcW w:w="1134" w:type="dxa"/>
            <w:tcBorders>
              <w:top w:val="nil"/>
              <w:left w:val="single" w:sz="4" w:space="0" w:color="auto"/>
              <w:bottom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c>
          <w:tcPr>
            <w:tcW w:w="1418" w:type="dxa"/>
            <w:tcBorders>
              <w:top w:val="nil"/>
              <w:left w:val="single" w:sz="4" w:space="0" w:color="auto"/>
              <w:bottom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c>
          <w:tcPr>
            <w:tcW w:w="1701" w:type="dxa"/>
            <w:gridSpan w:val="2"/>
            <w:tcBorders>
              <w:top w:val="nil"/>
              <w:left w:val="single" w:sz="4" w:space="0" w:color="auto"/>
              <w:bottom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c>
          <w:tcPr>
            <w:tcW w:w="2051" w:type="dxa"/>
            <w:gridSpan w:val="2"/>
            <w:tcBorders>
              <w:top w:val="nil"/>
              <w:left w:val="single" w:sz="4" w:space="0" w:color="auto"/>
              <w:bottom w:val="single" w:sz="4" w:space="0" w:color="auto"/>
              <w:right w:val="single" w:sz="4" w:space="0" w:color="auto"/>
            </w:tcBorders>
          </w:tcPr>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p>
        </w:tc>
      </w:tr>
      <w:tr w:rsidR="00A2607D" w:rsidRPr="00A2607D" w:rsidTr="00A2607D">
        <w:trPr>
          <w:gridAfter w:val="1"/>
          <w:wAfter w:w="67" w:type="dxa"/>
          <w:jc w:val="center"/>
        </w:trPr>
        <w:tc>
          <w:tcPr>
            <w:tcW w:w="991" w:type="dxa"/>
            <w:tcBorders>
              <w:top w:val="single" w:sz="4" w:space="0" w:color="auto"/>
              <w:left w:val="single" w:sz="4" w:space="0" w:color="auto"/>
              <w:bottom w:val="single" w:sz="4" w:space="0" w:color="auto"/>
              <w:right w:val="single" w:sz="4" w:space="0" w:color="auto"/>
            </w:tcBorders>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3.1.</w:t>
            </w:r>
          </w:p>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5831" w:type="dxa"/>
            <w:gridSpan w:val="5"/>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spacing w:after="0" w:line="240"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color w:val="000000"/>
                <w:sz w:val="24"/>
                <w:szCs w:val="24"/>
                <w:lang w:eastAsia="ru-RU"/>
              </w:rPr>
              <w:t xml:space="preserve">доля размещенных нормативных правовых актов в </w:t>
            </w:r>
            <w:r w:rsidRPr="00A2607D">
              <w:rPr>
                <w:rFonts w:ascii="Times New Roman" w:eastAsia="Times New Roman" w:hAnsi="Times New Roman" w:cs="Times New Roman"/>
                <w:sz w:val="24"/>
                <w:szCs w:val="24"/>
                <w:lang w:eastAsia="ru-RU"/>
              </w:rPr>
              <w:t xml:space="preserve"> информационных бюллетенях муниципального  образования «Ремонтненский район»  и официальном сайте</w:t>
            </w:r>
            <w:r w:rsidRPr="00A2607D">
              <w:rPr>
                <w:rFonts w:ascii="Times New Roman" w:eastAsia="Times New Roman" w:hAnsi="Times New Roman" w:cs="Times New Roman"/>
                <w:color w:val="000000"/>
                <w:sz w:val="24"/>
                <w:szCs w:val="24"/>
                <w:lang w:eastAsia="ru-RU"/>
              </w:rPr>
              <w:t xml:space="preserve"> к общему количеству актов, подлежащих размещению</w:t>
            </w:r>
            <w:r w:rsidRPr="00A2607D">
              <w:rPr>
                <w:rFonts w:ascii="Times New Roman" w:eastAsia="Times New Roman" w:hAnsi="Times New Roman" w:cs="Times New Roman"/>
                <w:sz w:val="24"/>
                <w:szCs w:val="24"/>
                <w:lang w:eastAsia="ru-RU"/>
              </w:rPr>
              <w:t xml:space="preserve"> в в информационных бюллетенях муниципального  образования «Ремонтненский район»  и информационном сайте.</w:t>
            </w:r>
          </w:p>
        </w:tc>
        <w:tc>
          <w:tcPr>
            <w:tcW w:w="1418" w:type="dxa"/>
            <w:gridSpan w:val="2"/>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процент</w:t>
            </w:r>
          </w:p>
        </w:tc>
        <w:tc>
          <w:tcPr>
            <w:tcW w:w="1134"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100</w:t>
            </w:r>
          </w:p>
        </w:tc>
        <w:tc>
          <w:tcPr>
            <w:tcW w:w="1418"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100</w:t>
            </w:r>
          </w:p>
        </w:tc>
        <w:tc>
          <w:tcPr>
            <w:tcW w:w="1667"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100</w:t>
            </w:r>
          </w:p>
        </w:tc>
        <w:tc>
          <w:tcPr>
            <w:tcW w:w="2018" w:type="dxa"/>
            <w:gridSpan w:val="2"/>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bl>
    <w:p w:rsidR="00A2607D" w:rsidRPr="00A2607D" w:rsidRDefault="00A2607D" w:rsidP="00A2607D">
      <w:pPr>
        <w:widowControl w:val="0"/>
        <w:autoSpaceDE w:val="0"/>
        <w:autoSpaceDN w:val="0"/>
        <w:adjustRightInd w:val="0"/>
        <w:spacing w:after="0" w:line="240" w:lineRule="auto"/>
        <w:jc w:val="both"/>
        <w:rPr>
          <w:rFonts w:ascii="Times New Roman" w:eastAsia="Calibri" w:hAnsi="Times New Roman" w:cs="Times New Roman"/>
          <w:sz w:val="24"/>
          <w:szCs w:val="24"/>
        </w:rPr>
      </w:pPr>
      <w:bookmarkStart w:id="2" w:name="Par1462"/>
      <w:bookmarkEnd w:id="2"/>
      <w:r w:rsidRPr="00A2607D">
        <w:rPr>
          <w:rFonts w:ascii="Times New Roman" w:eastAsia="Calibri" w:hAnsi="Times New Roman" w:cs="Times New Roman"/>
          <w:sz w:val="24"/>
          <w:szCs w:val="24"/>
        </w:rPr>
        <w:t>&lt;1&gt; Приводится фактическое значение индикатора или показателя за год, предшествующий отчетному.</w:t>
      </w:r>
    </w:p>
    <w:p w:rsidR="00A2607D" w:rsidRPr="00A2607D" w:rsidRDefault="00A2607D" w:rsidP="00A2607D">
      <w:pPr>
        <w:widowControl w:val="0"/>
        <w:autoSpaceDE w:val="0"/>
        <w:autoSpaceDN w:val="0"/>
        <w:adjustRightInd w:val="0"/>
        <w:spacing w:after="0" w:line="240" w:lineRule="auto"/>
        <w:jc w:val="both"/>
        <w:rPr>
          <w:rFonts w:ascii="Times New Roman" w:eastAsia="Calibri" w:hAnsi="Times New Roman" w:cs="Times New Roman"/>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color w:val="000000"/>
          <w:sz w:val="24"/>
          <w:szCs w:val="24"/>
        </w:rPr>
      </w:pPr>
      <w:r w:rsidRPr="00A2607D">
        <w:rPr>
          <w:rFonts w:ascii="Times New Roman" w:eastAsia="Calibri" w:hAnsi="Times New Roman" w:cs="Times New Roman"/>
          <w:color w:val="000000"/>
          <w:sz w:val="24"/>
          <w:szCs w:val="24"/>
        </w:rPr>
        <w:t>Таблица 2</w:t>
      </w:r>
    </w:p>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bookmarkStart w:id="3" w:name="Par1520"/>
      <w:bookmarkEnd w:id="3"/>
      <w:r w:rsidRPr="00A2607D">
        <w:rPr>
          <w:rFonts w:ascii="Times New Roman" w:eastAsia="Calibri" w:hAnsi="Times New Roman" w:cs="Times New Roman"/>
          <w:sz w:val="24"/>
          <w:szCs w:val="24"/>
        </w:rPr>
        <w:t>Сведения</w:t>
      </w:r>
    </w:p>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Calibri" w:hAnsi="Times New Roman" w:cs="Times New Roman"/>
          <w:sz w:val="24"/>
          <w:szCs w:val="24"/>
        </w:rPr>
        <w:t xml:space="preserve">о степени выполнения основных мероприятий подпрограмм муниципальной программы </w:t>
      </w:r>
      <w:r w:rsidRPr="00A2607D">
        <w:rPr>
          <w:rFonts w:ascii="Times New Roman" w:eastAsia="Times New Roman" w:hAnsi="Times New Roman" w:cs="Times New Roman"/>
          <w:sz w:val="24"/>
          <w:szCs w:val="24"/>
          <w:lang w:eastAsia="ru-RU"/>
        </w:rPr>
        <w:t>«Муниципальная политика»</w:t>
      </w:r>
    </w:p>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p>
    <w:tbl>
      <w:tblPr>
        <w:tblW w:w="1545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693"/>
        <w:gridCol w:w="1701"/>
        <w:gridCol w:w="1134"/>
        <w:gridCol w:w="1134"/>
        <w:gridCol w:w="993"/>
        <w:gridCol w:w="1134"/>
        <w:gridCol w:w="2267"/>
        <w:gridCol w:w="6"/>
        <w:gridCol w:w="1984"/>
        <w:gridCol w:w="1843"/>
      </w:tblGrid>
      <w:tr w:rsidR="00A2607D" w:rsidRPr="00A2607D" w:rsidTr="00A2607D">
        <w:trPr>
          <w:trHeight w:val="908"/>
        </w:trPr>
        <w:tc>
          <w:tcPr>
            <w:tcW w:w="568" w:type="dxa"/>
            <w:vMerge w:val="restart"/>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 п/п</w:t>
            </w:r>
          </w:p>
        </w:tc>
        <w:tc>
          <w:tcPr>
            <w:tcW w:w="2693" w:type="dxa"/>
            <w:vMerge w:val="restart"/>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 xml:space="preserve">Наименование основного мероприятия подпрограммы, мероприятия </w:t>
            </w:r>
          </w:p>
        </w:tc>
        <w:tc>
          <w:tcPr>
            <w:tcW w:w="1701" w:type="dxa"/>
            <w:vMerge w:val="restart"/>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Ответственный исполнитель</w:t>
            </w:r>
          </w:p>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заместитель руководителя ОИВ/ФИО)</w:t>
            </w:r>
          </w:p>
        </w:tc>
        <w:tc>
          <w:tcPr>
            <w:tcW w:w="2268" w:type="dxa"/>
            <w:gridSpan w:val="2"/>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Плановый срок</w:t>
            </w:r>
          </w:p>
        </w:tc>
        <w:tc>
          <w:tcPr>
            <w:tcW w:w="2127" w:type="dxa"/>
            <w:gridSpan w:val="2"/>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Фактический срок</w:t>
            </w:r>
          </w:p>
        </w:tc>
        <w:tc>
          <w:tcPr>
            <w:tcW w:w="4257" w:type="dxa"/>
            <w:gridSpan w:val="3"/>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Результаты</w:t>
            </w:r>
          </w:p>
        </w:tc>
        <w:tc>
          <w:tcPr>
            <w:tcW w:w="1843" w:type="dxa"/>
            <w:vMerge w:val="restart"/>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 xml:space="preserve">Проблемы, возникшие в ходе реализации мероприятия </w:t>
            </w:r>
          </w:p>
        </w:tc>
      </w:tr>
      <w:tr w:rsidR="00A2607D" w:rsidRPr="00A2607D" w:rsidTr="00A2607D">
        <w:tc>
          <w:tcPr>
            <w:tcW w:w="568" w:type="dxa"/>
            <w:vMerge/>
            <w:tcBorders>
              <w:top w:val="single" w:sz="4" w:space="0" w:color="auto"/>
              <w:left w:val="single" w:sz="4" w:space="0" w:color="auto"/>
              <w:bottom w:val="single" w:sz="4" w:space="0" w:color="auto"/>
              <w:right w:val="single" w:sz="4" w:space="0" w:color="auto"/>
            </w:tcBorders>
            <w:vAlign w:val="center"/>
            <w:hideMark/>
          </w:tcPr>
          <w:p w:rsidR="00A2607D" w:rsidRPr="00A2607D" w:rsidRDefault="00A2607D" w:rsidP="00A2607D">
            <w:pPr>
              <w:spacing w:after="0" w:line="240" w:lineRule="auto"/>
              <w:rPr>
                <w:rFonts w:ascii="Times New Roman" w:eastAsia="Calibri" w:hAnsi="Times New Roman" w:cs="Times New Roman"/>
                <w:sz w:val="24"/>
                <w:szCs w:val="24"/>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rsidR="00A2607D" w:rsidRPr="00A2607D" w:rsidRDefault="00A2607D" w:rsidP="00A2607D">
            <w:pPr>
              <w:spacing w:after="0" w:line="240" w:lineRule="auto"/>
              <w:rPr>
                <w:rFonts w:ascii="Times New Roman" w:eastAsia="Calibri" w:hAnsi="Times New Roman" w:cs="Times New Roman"/>
                <w:sz w:val="24"/>
                <w:szCs w:val="24"/>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A2607D" w:rsidRPr="00A2607D" w:rsidRDefault="00A2607D" w:rsidP="00A2607D">
            <w:pPr>
              <w:spacing w:after="0" w:line="240" w:lineRule="auto"/>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ind w:left="-108" w:right="-108"/>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начала реализации</w:t>
            </w:r>
          </w:p>
        </w:tc>
        <w:tc>
          <w:tcPr>
            <w:tcW w:w="1134"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ind w:left="-108" w:right="-108"/>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окончания реализации</w:t>
            </w:r>
          </w:p>
        </w:tc>
        <w:tc>
          <w:tcPr>
            <w:tcW w:w="993"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ind w:left="-108" w:right="-108"/>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начала реализации</w:t>
            </w:r>
          </w:p>
        </w:tc>
        <w:tc>
          <w:tcPr>
            <w:tcW w:w="1134"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ind w:left="-108" w:right="-108"/>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окончания реализации</w:t>
            </w:r>
          </w:p>
        </w:tc>
        <w:tc>
          <w:tcPr>
            <w:tcW w:w="2267"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запланированные</w:t>
            </w:r>
          </w:p>
        </w:tc>
        <w:tc>
          <w:tcPr>
            <w:tcW w:w="1990" w:type="dxa"/>
            <w:gridSpan w:val="2"/>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достигнутые</w:t>
            </w: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A2607D" w:rsidRPr="00A2607D" w:rsidRDefault="00A2607D" w:rsidP="00A2607D">
            <w:pPr>
              <w:spacing w:after="0" w:line="240" w:lineRule="auto"/>
              <w:rPr>
                <w:rFonts w:ascii="Times New Roman" w:eastAsia="Calibri" w:hAnsi="Times New Roman" w:cs="Times New Roman"/>
                <w:sz w:val="24"/>
                <w:szCs w:val="24"/>
              </w:rPr>
            </w:pPr>
          </w:p>
        </w:tc>
      </w:tr>
      <w:tr w:rsidR="00A2607D" w:rsidRPr="00A2607D" w:rsidTr="00A2607D">
        <w:tc>
          <w:tcPr>
            <w:tcW w:w="568"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1</w:t>
            </w:r>
          </w:p>
        </w:tc>
        <w:tc>
          <w:tcPr>
            <w:tcW w:w="2693"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2</w:t>
            </w:r>
          </w:p>
        </w:tc>
        <w:tc>
          <w:tcPr>
            <w:tcW w:w="1701"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w:t>
            </w:r>
          </w:p>
        </w:tc>
        <w:tc>
          <w:tcPr>
            <w:tcW w:w="1134"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4</w:t>
            </w:r>
          </w:p>
        </w:tc>
        <w:tc>
          <w:tcPr>
            <w:tcW w:w="1134"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5</w:t>
            </w:r>
          </w:p>
        </w:tc>
        <w:tc>
          <w:tcPr>
            <w:tcW w:w="993"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6</w:t>
            </w:r>
          </w:p>
        </w:tc>
        <w:tc>
          <w:tcPr>
            <w:tcW w:w="1134"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7</w:t>
            </w:r>
          </w:p>
        </w:tc>
        <w:tc>
          <w:tcPr>
            <w:tcW w:w="2267"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8</w:t>
            </w:r>
          </w:p>
        </w:tc>
        <w:tc>
          <w:tcPr>
            <w:tcW w:w="1990" w:type="dxa"/>
            <w:gridSpan w:val="2"/>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9</w:t>
            </w:r>
          </w:p>
        </w:tc>
        <w:tc>
          <w:tcPr>
            <w:tcW w:w="1843"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10</w:t>
            </w:r>
          </w:p>
        </w:tc>
      </w:tr>
      <w:tr w:rsidR="00A2607D" w:rsidRPr="00A2607D" w:rsidTr="00A2607D">
        <w:tc>
          <w:tcPr>
            <w:tcW w:w="15457" w:type="dxa"/>
            <w:gridSpan w:val="11"/>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Подпрограмма 1 «Развитие муниципального управления и муниципальной службы в Киевском сельском поселении, дополнительное профессиональное развитие лиц, занятых в системе местного самоуправления»</w:t>
            </w:r>
          </w:p>
        </w:tc>
      </w:tr>
      <w:tr w:rsidR="00A2607D" w:rsidRPr="00A2607D" w:rsidTr="00A2607D">
        <w:tc>
          <w:tcPr>
            <w:tcW w:w="568"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ind w:left="-108" w:right="-108"/>
              <w:rPr>
                <w:rFonts w:ascii="Times New Roman" w:eastAsia="Calibri" w:hAnsi="Times New Roman" w:cs="Times New Roman"/>
                <w:sz w:val="24"/>
                <w:szCs w:val="24"/>
              </w:rPr>
            </w:pPr>
            <w:r w:rsidRPr="00A2607D">
              <w:rPr>
                <w:rFonts w:ascii="Times New Roman" w:eastAsia="Calibri" w:hAnsi="Times New Roman" w:cs="Times New Roman"/>
                <w:sz w:val="24"/>
                <w:szCs w:val="24"/>
              </w:rPr>
              <w:t>1.1</w:t>
            </w:r>
          </w:p>
        </w:tc>
        <w:tc>
          <w:tcPr>
            <w:tcW w:w="2693"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rPr>
              <w:t>Основное мероприятие 1.1.</w:t>
            </w:r>
            <w:r w:rsidRPr="00A2607D">
              <w:rPr>
                <w:rFonts w:ascii="Times New Roman" w:eastAsia="Times New Roman" w:hAnsi="Times New Roman" w:cs="Times New Roman"/>
                <w:kern w:val="2"/>
                <w:sz w:val="24"/>
                <w:szCs w:val="24"/>
              </w:rPr>
              <w:t>Совершенствование правовой и методической основы муниципальной службы</w:t>
            </w:r>
          </w:p>
        </w:tc>
        <w:tc>
          <w:tcPr>
            <w:tcW w:w="1701" w:type="dxa"/>
            <w:tcBorders>
              <w:top w:val="single" w:sz="4" w:space="0" w:color="auto"/>
              <w:left w:val="single" w:sz="4" w:space="0" w:color="auto"/>
              <w:bottom w:val="single" w:sz="4" w:space="0" w:color="auto"/>
              <w:right w:val="single" w:sz="4" w:space="0" w:color="auto"/>
            </w:tcBorders>
            <w:hideMark/>
          </w:tcPr>
          <w:p w:rsidR="00A2607D" w:rsidRPr="000E4A64" w:rsidRDefault="000E4A64" w:rsidP="000E4A64">
            <w:pPr>
              <w:spacing w:after="240"/>
              <w:rPr>
                <w:rFonts w:ascii="Times New Roman" w:hAnsi="Times New Roman" w:cs="Times New Roman"/>
                <w:sz w:val="24"/>
                <w:szCs w:val="24"/>
              </w:rPr>
            </w:pPr>
            <w:r w:rsidRPr="000E4A64">
              <w:rPr>
                <w:rFonts w:ascii="Times New Roman" w:hAnsi="Times New Roman" w:cs="Times New Roman"/>
                <w:sz w:val="24"/>
                <w:szCs w:val="24"/>
              </w:rPr>
              <w:t>Главный специалист по общим вопросам (правовая, кадровая, архивная работа, связи с представительными органами, нотариальные</w:t>
            </w:r>
            <w:r>
              <w:rPr>
                <w:rFonts w:ascii="Times New Roman" w:hAnsi="Times New Roman" w:cs="Times New Roman"/>
                <w:sz w:val="24"/>
                <w:szCs w:val="24"/>
              </w:rPr>
              <w:t xml:space="preserve"> действия, делопроизводство) </w:t>
            </w:r>
            <w:r w:rsidR="00A2607D" w:rsidRPr="00A2607D">
              <w:rPr>
                <w:rFonts w:ascii="Times New Roman" w:eastAsia="Calibri" w:hAnsi="Times New Roman" w:cs="Times New Roman"/>
                <w:sz w:val="24"/>
                <w:szCs w:val="24"/>
              </w:rPr>
              <w:t>- Ефименко Е.П.</w:t>
            </w:r>
          </w:p>
        </w:tc>
        <w:tc>
          <w:tcPr>
            <w:tcW w:w="1134"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01.01.</w:t>
            </w:r>
          </w:p>
          <w:p w:rsidR="00A2607D" w:rsidRPr="00A2607D" w:rsidRDefault="000C65E5" w:rsidP="00A2607D">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2024</w:t>
            </w:r>
          </w:p>
        </w:tc>
        <w:tc>
          <w:tcPr>
            <w:tcW w:w="1134"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31.12.</w:t>
            </w:r>
          </w:p>
          <w:p w:rsidR="00A2607D" w:rsidRPr="00A2607D" w:rsidRDefault="000C65E5" w:rsidP="00A2607D">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2024</w:t>
            </w:r>
          </w:p>
        </w:tc>
        <w:tc>
          <w:tcPr>
            <w:tcW w:w="993"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01.01.</w:t>
            </w:r>
          </w:p>
          <w:p w:rsidR="00A2607D" w:rsidRPr="00A2607D" w:rsidRDefault="00A2607D" w:rsidP="00525741">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sidRPr="00A2607D">
              <w:rPr>
                <w:rFonts w:ascii="Times New Roman" w:eastAsia="Calibri" w:hAnsi="Times New Roman" w:cs="Times New Roman"/>
                <w:sz w:val="24"/>
                <w:szCs w:val="24"/>
              </w:rPr>
              <w:t>202</w:t>
            </w:r>
            <w:r w:rsidR="000C65E5">
              <w:rPr>
                <w:rFonts w:ascii="Times New Roman" w:eastAsia="Calibri" w:hAnsi="Times New Roman" w:cs="Times New Roman"/>
                <w:sz w:val="24"/>
                <w:szCs w:val="24"/>
              </w:rPr>
              <w:t>4</w:t>
            </w:r>
          </w:p>
        </w:tc>
        <w:tc>
          <w:tcPr>
            <w:tcW w:w="1134"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31.12.</w:t>
            </w:r>
          </w:p>
          <w:p w:rsidR="00A2607D" w:rsidRPr="00A2607D" w:rsidRDefault="00A2607D" w:rsidP="00525741">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sidRPr="00A2607D">
              <w:rPr>
                <w:rFonts w:ascii="Times New Roman" w:eastAsia="Calibri" w:hAnsi="Times New Roman" w:cs="Times New Roman"/>
                <w:sz w:val="24"/>
                <w:szCs w:val="24"/>
              </w:rPr>
              <w:t>202</w:t>
            </w:r>
            <w:r w:rsidR="000C65E5">
              <w:rPr>
                <w:rFonts w:ascii="Times New Roman" w:eastAsia="Calibri" w:hAnsi="Times New Roman" w:cs="Times New Roman"/>
                <w:sz w:val="24"/>
                <w:szCs w:val="24"/>
              </w:rPr>
              <w:t>4</w:t>
            </w:r>
          </w:p>
        </w:tc>
        <w:tc>
          <w:tcPr>
            <w:tcW w:w="2267"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autoSpaceDE w:val="0"/>
              <w:autoSpaceDN w:val="0"/>
              <w:adjustRightInd w:val="0"/>
              <w:spacing w:after="0" w:line="240" w:lineRule="auto"/>
              <w:jc w:val="both"/>
              <w:rPr>
                <w:rFonts w:ascii="Times New Roman" w:eastAsia="Times New Roman" w:hAnsi="Times New Roman" w:cs="Times New Roman"/>
                <w:kern w:val="2"/>
                <w:sz w:val="24"/>
                <w:szCs w:val="24"/>
                <w:lang w:eastAsia="ru-RU"/>
              </w:rPr>
            </w:pPr>
            <w:r w:rsidRPr="00A2607D">
              <w:rPr>
                <w:rFonts w:ascii="Times New Roman" w:eastAsia="Times New Roman" w:hAnsi="Times New Roman" w:cs="Times New Roman"/>
                <w:kern w:val="2"/>
                <w:sz w:val="24"/>
                <w:szCs w:val="24"/>
                <w:lang w:eastAsia="ru-RU"/>
              </w:rPr>
              <w:t>Улучшение значений показателей эффективности деятельности органов местного самоуправления;</w:t>
            </w:r>
          </w:p>
          <w:p w:rsidR="00A2607D" w:rsidRPr="00A2607D" w:rsidRDefault="00A2607D" w:rsidP="00A2607D">
            <w:pPr>
              <w:autoSpaceDE w:val="0"/>
              <w:autoSpaceDN w:val="0"/>
              <w:adjustRightInd w:val="0"/>
              <w:spacing w:after="0" w:line="240" w:lineRule="auto"/>
              <w:jc w:val="both"/>
              <w:rPr>
                <w:rFonts w:ascii="Times New Roman" w:eastAsia="Times New Roman" w:hAnsi="Times New Roman" w:cs="Times New Roman"/>
                <w:kern w:val="2"/>
                <w:sz w:val="24"/>
                <w:szCs w:val="24"/>
                <w:lang w:eastAsia="ru-RU"/>
              </w:rPr>
            </w:pPr>
            <w:r w:rsidRPr="00A2607D">
              <w:rPr>
                <w:rFonts w:ascii="Times New Roman" w:eastAsia="Times New Roman" w:hAnsi="Times New Roman" w:cs="Times New Roman"/>
                <w:kern w:val="2"/>
                <w:sz w:val="24"/>
                <w:szCs w:val="24"/>
                <w:lang w:eastAsia="ru-RU"/>
              </w:rPr>
              <w:t>формирование высококвалифицированного кадрового состава на муниципальной службе;</w:t>
            </w:r>
          </w:p>
        </w:tc>
        <w:tc>
          <w:tcPr>
            <w:tcW w:w="1990" w:type="dxa"/>
            <w:gridSpan w:val="2"/>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autoSpaceDE w:val="0"/>
              <w:autoSpaceDN w:val="0"/>
              <w:adjustRightInd w:val="0"/>
              <w:spacing w:after="0" w:line="240" w:lineRule="auto"/>
              <w:jc w:val="both"/>
              <w:rPr>
                <w:rFonts w:ascii="Times New Roman" w:eastAsia="Times New Roman" w:hAnsi="Times New Roman" w:cs="Times New Roman"/>
                <w:kern w:val="2"/>
                <w:sz w:val="24"/>
                <w:szCs w:val="24"/>
                <w:lang w:eastAsia="ru-RU"/>
              </w:rPr>
            </w:pPr>
            <w:r w:rsidRPr="00A2607D">
              <w:rPr>
                <w:rFonts w:ascii="Times New Roman" w:eastAsia="Times New Roman" w:hAnsi="Times New Roman" w:cs="Times New Roman"/>
                <w:kern w:val="2"/>
                <w:sz w:val="24"/>
                <w:szCs w:val="24"/>
                <w:lang w:eastAsia="ru-RU"/>
              </w:rPr>
              <w:t>улучшение значений показателей эффективности деятельности органов местного самоуправления;</w:t>
            </w:r>
          </w:p>
          <w:p w:rsidR="00A2607D" w:rsidRPr="00A2607D" w:rsidRDefault="00A2607D" w:rsidP="00A2607D">
            <w:pPr>
              <w:autoSpaceDE w:val="0"/>
              <w:autoSpaceDN w:val="0"/>
              <w:adjustRightInd w:val="0"/>
              <w:spacing w:after="0" w:line="240" w:lineRule="auto"/>
              <w:jc w:val="both"/>
              <w:rPr>
                <w:rFonts w:ascii="Times New Roman" w:eastAsia="Times New Roman" w:hAnsi="Times New Roman" w:cs="Times New Roman"/>
                <w:kern w:val="2"/>
                <w:sz w:val="24"/>
                <w:szCs w:val="24"/>
                <w:lang w:eastAsia="ru-RU"/>
              </w:rPr>
            </w:pPr>
            <w:r w:rsidRPr="00A2607D">
              <w:rPr>
                <w:rFonts w:ascii="Times New Roman" w:eastAsia="Times New Roman" w:hAnsi="Times New Roman" w:cs="Times New Roman"/>
                <w:kern w:val="2"/>
                <w:sz w:val="24"/>
                <w:szCs w:val="24"/>
                <w:lang w:eastAsia="ru-RU"/>
              </w:rPr>
              <w:t>формирование высококвалифицированного кадрового состава на муниципальной службе;</w:t>
            </w:r>
          </w:p>
        </w:tc>
        <w:tc>
          <w:tcPr>
            <w:tcW w:w="1843"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w:t>
            </w:r>
          </w:p>
        </w:tc>
      </w:tr>
      <w:tr w:rsidR="000C65E5" w:rsidRPr="00A2607D" w:rsidTr="00A2607D">
        <w:tc>
          <w:tcPr>
            <w:tcW w:w="568"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ind w:left="-108" w:right="-108"/>
              <w:rPr>
                <w:rFonts w:ascii="Times New Roman" w:eastAsia="Calibri" w:hAnsi="Times New Roman" w:cs="Times New Roman"/>
                <w:sz w:val="24"/>
                <w:szCs w:val="24"/>
              </w:rPr>
            </w:pPr>
          </w:p>
          <w:p w:rsidR="000C65E5" w:rsidRPr="00A2607D" w:rsidRDefault="000C65E5" w:rsidP="000C65E5">
            <w:pPr>
              <w:widowControl w:val="0"/>
              <w:autoSpaceDE w:val="0"/>
              <w:autoSpaceDN w:val="0"/>
              <w:adjustRightInd w:val="0"/>
              <w:spacing w:after="0" w:line="240" w:lineRule="auto"/>
              <w:ind w:left="-108" w:right="-108"/>
              <w:rPr>
                <w:rFonts w:ascii="Times New Roman" w:eastAsia="Calibri" w:hAnsi="Times New Roman" w:cs="Times New Roman"/>
                <w:sz w:val="24"/>
                <w:szCs w:val="24"/>
              </w:rPr>
            </w:pPr>
          </w:p>
        </w:tc>
        <w:tc>
          <w:tcPr>
            <w:tcW w:w="2693"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83" w:lineRule="exact"/>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rPr>
              <w:t xml:space="preserve">Основное мероприятие 1.2. </w:t>
            </w:r>
            <w:r w:rsidRPr="00A2607D">
              <w:rPr>
                <w:rFonts w:ascii="Times New Roman" w:eastAsia="Times New Roman" w:hAnsi="Times New Roman" w:cs="Times New Roman"/>
                <w:kern w:val="2"/>
                <w:sz w:val="24"/>
                <w:szCs w:val="24"/>
              </w:rPr>
              <w:t xml:space="preserve">Обеспечение дополнительного профессионального </w:t>
            </w:r>
            <w:r w:rsidRPr="00A2607D">
              <w:rPr>
                <w:rFonts w:ascii="Times New Roman" w:eastAsia="Times New Roman" w:hAnsi="Times New Roman" w:cs="Times New Roman"/>
                <w:kern w:val="2"/>
                <w:sz w:val="24"/>
                <w:szCs w:val="24"/>
              </w:rPr>
              <w:lastRenderedPageBreak/>
              <w:t>образования муниципальных служащих</w:t>
            </w:r>
          </w:p>
        </w:tc>
        <w:tc>
          <w:tcPr>
            <w:tcW w:w="1701" w:type="dxa"/>
            <w:tcBorders>
              <w:top w:val="single" w:sz="4" w:space="0" w:color="auto"/>
              <w:left w:val="single" w:sz="4" w:space="0" w:color="auto"/>
              <w:bottom w:val="single" w:sz="4" w:space="0" w:color="auto"/>
              <w:right w:val="single" w:sz="4" w:space="0" w:color="auto"/>
            </w:tcBorders>
            <w:hideMark/>
          </w:tcPr>
          <w:p w:rsidR="000C65E5" w:rsidRPr="000E4A64" w:rsidRDefault="000C65E5" w:rsidP="000C65E5">
            <w:pPr>
              <w:spacing w:after="240"/>
              <w:rPr>
                <w:rFonts w:ascii="Times New Roman" w:hAnsi="Times New Roman" w:cs="Times New Roman"/>
                <w:sz w:val="24"/>
                <w:szCs w:val="24"/>
              </w:rPr>
            </w:pPr>
            <w:r w:rsidRPr="000E4A64">
              <w:rPr>
                <w:rFonts w:ascii="Times New Roman" w:hAnsi="Times New Roman" w:cs="Times New Roman"/>
                <w:sz w:val="24"/>
                <w:szCs w:val="24"/>
              </w:rPr>
              <w:lastRenderedPageBreak/>
              <w:t xml:space="preserve">Главный специалист по общим вопросам </w:t>
            </w:r>
            <w:r w:rsidRPr="000E4A64">
              <w:rPr>
                <w:rFonts w:ascii="Times New Roman" w:hAnsi="Times New Roman" w:cs="Times New Roman"/>
                <w:sz w:val="24"/>
                <w:szCs w:val="24"/>
              </w:rPr>
              <w:lastRenderedPageBreak/>
              <w:t>(правовая, кадровая, архивная работа, связи с представительными органами, нотариальные</w:t>
            </w:r>
            <w:r>
              <w:rPr>
                <w:rFonts w:ascii="Times New Roman" w:hAnsi="Times New Roman" w:cs="Times New Roman"/>
                <w:sz w:val="24"/>
                <w:szCs w:val="24"/>
              </w:rPr>
              <w:t xml:space="preserve"> действия, делопроизводство) </w:t>
            </w:r>
            <w:r w:rsidRPr="00A2607D">
              <w:rPr>
                <w:rFonts w:ascii="Times New Roman" w:eastAsia="Calibri" w:hAnsi="Times New Roman" w:cs="Times New Roman"/>
                <w:sz w:val="24"/>
                <w:szCs w:val="24"/>
              </w:rPr>
              <w:t>- Ефименко Е.П.</w:t>
            </w:r>
          </w:p>
        </w:tc>
        <w:tc>
          <w:tcPr>
            <w:tcW w:w="1134"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lastRenderedPageBreak/>
              <w:t>01.01.</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2024</w:t>
            </w:r>
          </w:p>
        </w:tc>
        <w:tc>
          <w:tcPr>
            <w:tcW w:w="1134"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31.12.</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2024</w:t>
            </w:r>
          </w:p>
        </w:tc>
        <w:tc>
          <w:tcPr>
            <w:tcW w:w="993"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01.01.</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sidRPr="00A2607D">
              <w:rPr>
                <w:rFonts w:ascii="Times New Roman" w:eastAsia="Calibri" w:hAnsi="Times New Roman" w:cs="Times New Roman"/>
                <w:sz w:val="24"/>
                <w:szCs w:val="24"/>
              </w:rPr>
              <w:t>202</w:t>
            </w:r>
            <w:r>
              <w:rPr>
                <w:rFonts w:ascii="Times New Roman" w:eastAsia="Calibri" w:hAnsi="Times New Roman" w:cs="Times New Roman"/>
                <w:sz w:val="24"/>
                <w:szCs w:val="24"/>
              </w:rPr>
              <w:t>4</w:t>
            </w:r>
          </w:p>
        </w:tc>
        <w:tc>
          <w:tcPr>
            <w:tcW w:w="1134"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31.12.</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sidRPr="00A2607D">
              <w:rPr>
                <w:rFonts w:ascii="Times New Roman" w:eastAsia="Calibri" w:hAnsi="Times New Roman" w:cs="Times New Roman"/>
                <w:sz w:val="24"/>
                <w:szCs w:val="24"/>
              </w:rPr>
              <w:t>202</w:t>
            </w:r>
            <w:r>
              <w:rPr>
                <w:rFonts w:ascii="Times New Roman" w:eastAsia="Calibri" w:hAnsi="Times New Roman" w:cs="Times New Roman"/>
                <w:sz w:val="24"/>
                <w:szCs w:val="24"/>
              </w:rPr>
              <w:t>4</w:t>
            </w:r>
          </w:p>
        </w:tc>
        <w:tc>
          <w:tcPr>
            <w:tcW w:w="2267"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autoSpaceDE w:val="0"/>
              <w:autoSpaceDN w:val="0"/>
              <w:adjustRightInd w:val="0"/>
              <w:spacing w:after="0" w:line="240" w:lineRule="auto"/>
              <w:jc w:val="both"/>
              <w:rPr>
                <w:rFonts w:ascii="Times New Roman" w:eastAsia="Times New Roman" w:hAnsi="Times New Roman" w:cs="Times New Roman"/>
                <w:kern w:val="2"/>
                <w:sz w:val="24"/>
                <w:szCs w:val="24"/>
              </w:rPr>
            </w:pPr>
            <w:r w:rsidRPr="00A2607D">
              <w:rPr>
                <w:rFonts w:ascii="Times New Roman" w:eastAsia="Times New Roman" w:hAnsi="Times New Roman" w:cs="Times New Roman"/>
                <w:kern w:val="2"/>
                <w:sz w:val="24"/>
                <w:szCs w:val="24"/>
              </w:rPr>
              <w:t xml:space="preserve">Повышение уровня профессионального развития муниципальных </w:t>
            </w:r>
            <w:r w:rsidRPr="00A2607D">
              <w:rPr>
                <w:rFonts w:ascii="Times New Roman" w:eastAsia="Times New Roman" w:hAnsi="Times New Roman" w:cs="Times New Roman"/>
                <w:kern w:val="2"/>
                <w:sz w:val="24"/>
                <w:szCs w:val="24"/>
              </w:rPr>
              <w:lastRenderedPageBreak/>
              <w:t>служащих и иных лиц, занятых в системе местного самоуправления в Киевском сельском поселении</w:t>
            </w:r>
          </w:p>
        </w:tc>
        <w:tc>
          <w:tcPr>
            <w:tcW w:w="1990" w:type="dxa"/>
            <w:gridSpan w:val="2"/>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autoSpaceDE w:val="0"/>
              <w:autoSpaceDN w:val="0"/>
              <w:adjustRightInd w:val="0"/>
              <w:spacing w:after="0" w:line="240" w:lineRule="auto"/>
              <w:jc w:val="both"/>
              <w:rPr>
                <w:rFonts w:ascii="Times New Roman" w:eastAsia="Times New Roman" w:hAnsi="Times New Roman" w:cs="Times New Roman"/>
                <w:kern w:val="2"/>
                <w:sz w:val="24"/>
                <w:szCs w:val="24"/>
              </w:rPr>
            </w:pPr>
            <w:r w:rsidRPr="00A2607D">
              <w:rPr>
                <w:rFonts w:ascii="Times New Roman" w:eastAsia="Times New Roman" w:hAnsi="Times New Roman" w:cs="Times New Roman"/>
                <w:kern w:val="2"/>
                <w:sz w:val="24"/>
                <w:szCs w:val="24"/>
              </w:rPr>
              <w:lastRenderedPageBreak/>
              <w:t xml:space="preserve">повышение уровня профессионального развития </w:t>
            </w:r>
            <w:r w:rsidRPr="00A2607D">
              <w:rPr>
                <w:rFonts w:ascii="Times New Roman" w:eastAsia="Times New Roman" w:hAnsi="Times New Roman" w:cs="Times New Roman"/>
                <w:kern w:val="2"/>
                <w:sz w:val="24"/>
                <w:szCs w:val="24"/>
              </w:rPr>
              <w:lastRenderedPageBreak/>
              <w:t>муниципальных служащих и иных лиц, занятых в системе местного самоуправления в Киевском сельском поселении</w:t>
            </w:r>
          </w:p>
        </w:tc>
        <w:tc>
          <w:tcPr>
            <w:tcW w:w="1843"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p>
        </w:tc>
      </w:tr>
      <w:tr w:rsidR="000C65E5" w:rsidRPr="00A2607D" w:rsidTr="00A2607D">
        <w:tc>
          <w:tcPr>
            <w:tcW w:w="568"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ind w:left="-108" w:right="-108"/>
              <w:rPr>
                <w:rFonts w:ascii="Times New Roman" w:eastAsia="Calibri" w:hAnsi="Times New Roman" w:cs="Times New Roman"/>
                <w:sz w:val="24"/>
                <w:szCs w:val="24"/>
              </w:rPr>
            </w:pPr>
          </w:p>
          <w:p w:rsidR="000C65E5" w:rsidRPr="00A2607D" w:rsidRDefault="000C65E5" w:rsidP="000C65E5">
            <w:pPr>
              <w:widowControl w:val="0"/>
              <w:autoSpaceDE w:val="0"/>
              <w:autoSpaceDN w:val="0"/>
              <w:adjustRightInd w:val="0"/>
              <w:spacing w:after="0" w:line="240" w:lineRule="auto"/>
              <w:ind w:left="-108" w:right="-108"/>
              <w:rPr>
                <w:rFonts w:ascii="Times New Roman" w:eastAsia="Calibri" w:hAnsi="Times New Roman" w:cs="Times New Roman"/>
                <w:sz w:val="24"/>
                <w:szCs w:val="24"/>
              </w:rPr>
            </w:pPr>
          </w:p>
        </w:tc>
        <w:tc>
          <w:tcPr>
            <w:tcW w:w="2693"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spacing w:after="0" w:line="240" w:lineRule="auto"/>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kern w:val="2"/>
                <w:sz w:val="24"/>
                <w:szCs w:val="24"/>
              </w:rPr>
              <w:t>Основное мероприятие 1.3.Оптимизация штатной численности муниципальных служащих</w:t>
            </w:r>
          </w:p>
        </w:tc>
        <w:tc>
          <w:tcPr>
            <w:tcW w:w="1701" w:type="dxa"/>
            <w:tcBorders>
              <w:top w:val="single" w:sz="4" w:space="0" w:color="auto"/>
              <w:left w:val="single" w:sz="4" w:space="0" w:color="auto"/>
              <w:bottom w:val="single" w:sz="4" w:space="0" w:color="auto"/>
              <w:right w:val="single" w:sz="4" w:space="0" w:color="auto"/>
            </w:tcBorders>
            <w:hideMark/>
          </w:tcPr>
          <w:p w:rsidR="000C65E5" w:rsidRPr="000E4A64" w:rsidRDefault="000C65E5" w:rsidP="000C65E5">
            <w:pPr>
              <w:spacing w:after="240"/>
              <w:rPr>
                <w:rFonts w:ascii="Times New Roman" w:hAnsi="Times New Roman" w:cs="Times New Roman"/>
                <w:sz w:val="24"/>
                <w:szCs w:val="24"/>
              </w:rPr>
            </w:pPr>
            <w:r w:rsidRPr="000E4A64">
              <w:rPr>
                <w:rFonts w:ascii="Times New Roman" w:hAnsi="Times New Roman" w:cs="Times New Roman"/>
                <w:sz w:val="24"/>
                <w:szCs w:val="24"/>
              </w:rPr>
              <w:t>Главный специалист по общим вопросам (правовая, кадровая, архивная работа, связи с представительными органами, нотариальные</w:t>
            </w:r>
            <w:r>
              <w:rPr>
                <w:rFonts w:ascii="Times New Roman" w:hAnsi="Times New Roman" w:cs="Times New Roman"/>
                <w:sz w:val="24"/>
                <w:szCs w:val="24"/>
              </w:rPr>
              <w:t xml:space="preserve"> действия, делопроизводство) </w:t>
            </w:r>
            <w:r w:rsidRPr="00A2607D">
              <w:rPr>
                <w:rFonts w:ascii="Times New Roman" w:eastAsia="Calibri" w:hAnsi="Times New Roman" w:cs="Times New Roman"/>
                <w:sz w:val="24"/>
                <w:szCs w:val="24"/>
              </w:rPr>
              <w:t>- Ефименко Е.П.</w:t>
            </w:r>
          </w:p>
        </w:tc>
        <w:tc>
          <w:tcPr>
            <w:tcW w:w="1134"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01.01.</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2024</w:t>
            </w:r>
          </w:p>
        </w:tc>
        <w:tc>
          <w:tcPr>
            <w:tcW w:w="1134"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31.12.</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2024</w:t>
            </w:r>
          </w:p>
        </w:tc>
        <w:tc>
          <w:tcPr>
            <w:tcW w:w="993"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01.01.</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sidRPr="00A2607D">
              <w:rPr>
                <w:rFonts w:ascii="Times New Roman" w:eastAsia="Calibri" w:hAnsi="Times New Roman" w:cs="Times New Roman"/>
                <w:sz w:val="24"/>
                <w:szCs w:val="24"/>
              </w:rPr>
              <w:t>202</w:t>
            </w:r>
            <w:r>
              <w:rPr>
                <w:rFonts w:ascii="Times New Roman" w:eastAsia="Calibri" w:hAnsi="Times New Roman" w:cs="Times New Roman"/>
                <w:sz w:val="24"/>
                <w:szCs w:val="24"/>
              </w:rPr>
              <w:t>4</w:t>
            </w:r>
          </w:p>
        </w:tc>
        <w:tc>
          <w:tcPr>
            <w:tcW w:w="1134"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31.12.</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sidRPr="00A2607D">
              <w:rPr>
                <w:rFonts w:ascii="Times New Roman" w:eastAsia="Calibri" w:hAnsi="Times New Roman" w:cs="Times New Roman"/>
                <w:sz w:val="24"/>
                <w:szCs w:val="24"/>
              </w:rPr>
              <w:t>202</w:t>
            </w:r>
            <w:r>
              <w:rPr>
                <w:rFonts w:ascii="Times New Roman" w:eastAsia="Calibri" w:hAnsi="Times New Roman" w:cs="Times New Roman"/>
                <w:sz w:val="24"/>
                <w:szCs w:val="24"/>
              </w:rPr>
              <w:t>4</w:t>
            </w:r>
          </w:p>
        </w:tc>
        <w:tc>
          <w:tcPr>
            <w:tcW w:w="2267"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spacing w:after="0" w:line="240" w:lineRule="auto"/>
              <w:jc w:val="both"/>
              <w:rPr>
                <w:rFonts w:ascii="Times New Roman" w:eastAsia="Times New Roman" w:hAnsi="Times New Roman" w:cs="Times New Roman"/>
                <w:kern w:val="2"/>
                <w:sz w:val="24"/>
                <w:szCs w:val="24"/>
              </w:rPr>
            </w:pPr>
            <w:r w:rsidRPr="00A2607D">
              <w:rPr>
                <w:rFonts w:ascii="Times New Roman" w:eastAsia="Times New Roman" w:hAnsi="Times New Roman" w:cs="Times New Roman"/>
                <w:kern w:val="2"/>
                <w:sz w:val="24"/>
                <w:szCs w:val="24"/>
              </w:rPr>
              <w:t>Стабилизация численности муниципальных служащих в установленных рамках, сдерживание ее неконтролируемого роста</w:t>
            </w:r>
          </w:p>
        </w:tc>
        <w:tc>
          <w:tcPr>
            <w:tcW w:w="1990" w:type="dxa"/>
            <w:gridSpan w:val="2"/>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spacing w:after="0" w:line="240" w:lineRule="auto"/>
              <w:jc w:val="both"/>
              <w:rPr>
                <w:rFonts w:ascii="Times New Roman" w:eastAsia="Times New Roman" w:hAnsi="Times New Roman" w:cs="Times New Roman"/>
                <w:kern w:val="2"/>
                <w:sz w:val="24"/>
                <w:szCs w:val="24"/>
              </w:rPr>
            </w:pPr>
            <w:r w:rsidRPr="00A2607D">
              <w:rPr>
                <w:rFonts w:ascii="Times New Roman" w:eastAsia="Times New Roman" w:hAnsi="Times New Roman" w:cs="Times New Roman"/>
                <w:kern w:val="2"/>
                <w:sz w:val="24"/>
                <w:szCs w:val="24"/>
              </w:rPr>
              <w:t>стабилизация численности муниципальных служащих в установленных рамках, сдерживание ее неконтролируемого роста</w:t>
            </w:r>
          </w:p>
        </w:tc>
        <w:tc>
          <w:tcPr>
            <w:tcW w:w="1843"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p>
        </w:tc>
      </w:tr>
      <w:tr w:rsidR="00A2607D" w:rsidRPr="00A2607D" w:rsidTr="00A2607D">
        <w:tc>
          <w:tcPr>
            <w:tcW w:w="15457" w:type="dxa"/>
            <w:gridSpan w:val="11"/>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shd w:val="clear" w:color="auto" w:fill="FFFFFF"/>
              <w:spacing w:after="0" w:line="240" w:lineRule="auto"/>
              <w:jc w:val="both"/>
              <w:rPr>
                <w:rFonts w:ascii="Times New Roman" w:eastAsia="Times New Roman" w:hAnsi="Times New Roman" w:cs="Times New Roman"/>
                <w:kern w:val="2"/>
                <w:sz w:val="24"/>
                <w:szCs w:val="24"/>
                <w:lang w:eastAsia="ru-RU"/>
              </w:rPr>
            </w:pPr>
            <w:r w:rsidRPr="00A2607D">
              <w:rPr>
                <w:rFonts w:ascii="Times New Roman" w:eastAsia="Times New Roman" w:hAnsi="Times New Roman" w:cs="Times New Roman"/>
                <w:kern w:val="2"/>
                <w:sz w:val="24"/>
                <w:szCs w:val="24"/>
                <w:lang w:eastAsia="ru-RU"/>
              </w:rPr>
              <w:t xml:space="preserve">    </w:t>
            </w:r>
          </w:p>
          <w:p w:rsidR="00A2607D" w:rsidRPr="00A2607D" w:rsidRDefault="00A2607D" w:rsidP="00A2607D">
            <w:pPr>
              <w:shd w:val="clear" w:color="auto" w:fill="FFFFFF"/>
              <w:spacing w:after="0" w:line="240"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kern w:val="2"/>
                <w:sz w:val="24"/>
                <w:szCs w:val="24"/>
                <w:lang w:eastAsia="ru-RU"/>
              </w:rPr>
              <w:t>Подпрограмма 2. «Укрепление единства российской нации и гармонизация межэтнических отношений в Киевском сельском поселении»</w:t>
            </w:r>
          </w:p>
        </w:tc>
      </w:tr>
      <w:tr w:rsidR="000C65E5" w:rsidRPr="00A2607D" w:rsidTr="00A2607D">
        <w:trPr>
          <w:trHeight w:val="1841"/>
        </w:trPr>
        <w:tc>
          <w:tcPr>
            <w:tcW w:w="568"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ind w:left="-108" w:right="-108"/>
              <w:rPr>
                <w:rFonts w:ascii="Times New Roman" w:eastAsia="Calibri" w:hAnsi="Times New Roman" w:cs="Times New Roman"/>
                <w:sz w:val="24"/>
                <w:szCs w:val="24"/>
              </w:rPr>
            </w:pPr>
            <w:r w:rsidRPr="00A2607D">
              <w:rPr>
                <w:rFonts w:ascii="Times New Roman" w:eastAsia="Calibri" w:hAnsi="Times New Roman" w:cs="Times New Roman"/>
                <w:sz w:val="24"/>
                <w:szCs w:val="24"/>
              </w:rPr>
              <w:lastRenderedPageBreak/>
              <w:t>2.1</w:t>
            </w:r>
          </w:p>
        </w:tc>
        <w:tc>
          <w:tcPr>
            <w:tcW w:w="2693"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rPr>
              <w:t>Основное мероприятие 2.1.</w:t>
            </w:r>
            <w:r w:rsidRPr="00A2607D">
              <w:rPr>
                <w:rFonts w:ascii="Times New Roman" w:eastAsia="Times New Roman" w:hAnsi="Times New Roman" w:cs="Times New Roman"/>
                <w:color w:val="000000"/>
                <w:sz w:val="24"/>
                <w:szCs w:val="24"/>
                <w:lang w:eastAsia="ru-RU"/>
              </w:rPr>
              <w:t>Проведение мероприятий, направленных на гармонизацию межэтнических отношений</w:t>
            </w:r>
          </w:p>
        </w:tc>
        <w:tc>
          <w:tcPr>
            <w:tcW w:w="1701" w:type="dxa"/>
            <w:tcBorders>
              <w:top w:val="single" w:sz="4" w:space="0" w:color="auto"/>
              <w:left w:val="single" w:sz="4" w:space="0" w:color="auto"/>
              <w:bottom w:val="single" w:sz="4" w:space="0" w:color="auto"/>
              <w:right w:val="single" w:sz="4" w:space="0" w:color="auto"/>
            </w:tcBorders>
            <w:hideMark/>
          </w:tcPr>
          <w:p w:rsidR="000C65E5" w:rsidRPr="005B3624" w:rsidRDefault="000C65E5" w:rsidP="000C65E5">
            <w:pPr>
              <w:rPr>
                <w:rFonts w:ascii="Times New Roman" w:hAnsi="Times New Roman" w:cs="Times New Roman"/>
                <w:sz w:val="24"/>
                <w:szCs w:val="24"/>
              </w:rPr>
            </w:pPr>
            <w:r w:rsidRPr="005B3624">
              <w:rPr>
                <w:rFonts w:ascii="Times New Roman" w:hAnsi="Times New Roman" w:cs="Times New Roman"/>
                <w:sz w:val="24"/>
                <w:szCs w:val="24"/>
              </w:rPr>
              <w:t>Старший инспектор по вопросам культуры, физической культуры и спорта, молодежной политике</w:t>
            </w:r>
            <w:r>
              <w:rPr>
                <w:rFonts w:ascii="Times New Roman" w:hAnsi="Times New Roman" w:cs="Times New Roman"/>
                <w:sz w:val="24"/>
                <w:szCs w:val="24"/>
              </w:rPr>
              <w:t xml:space="preserve"> - </w:t>
            </w:r>
            <w:r w:rsidRPr="00A2607D">
              <w:rPr>
                <w:rFonts w:ascii="Times New Roman" w:eastAsia="Calibri" w:hAnsi="Times New Roman" w:cs="Times New Roman"/>
                <w:sz w:val="24"/>
                <w:szCs w:val="24"/>
              </w:rPr>
              <w:t>Атаманенко Д.П.</w:t>
            </w:r>
          </w:p>
        </w:tc>
        <w:tc>
          <w:tcPr>
            <w:tcW w:w="1134"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01.01.</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2024</w:t>
            </w:r>
          </w:p>
        </w:tc>
        <w:tc>
          <w:tcPr>
            <w:tcW w:w="1134"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31.12.</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2024</w:t>
            </w:r>
          </w:p>
        </w:tc>
        <w:tc>
          <w:tcPr>
            <w:tcW w:w="993"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01.01.</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sidRPr="00A2607D">
              <w:rPr>
                <w:rFonts w:ascii="Times New Roman" w:eastAsia="Calibri" w:hAnsi="Times New Roman" w:cs="Times New Roman"/>
                <w:sz w:val="24"/>
                <w:szCs w:val="24"/>
              </w:rPr>
              <w:t>202</w:t>
            </w:r>
            <w:r>
              <w:rPr>
                <w:rFonts w:ascii="Times New Roman" w:eastAsia="Calibri" w:hAnsi="Times New Roman" w:cs="Times New Roman"/>
                <w:sz w:val="24"/>
                <w:szCs w:val="24"/>
              </w:rPr>
              <w:t>4</w:t>
            </w:r>
          </w:p>
        </w:tc>
        <w:tc>
          <w:tcPr>
            <w:tcW w:w="1134"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31.12.</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sidRPr="00A2607D">
              <w:rPr>
                <w:rFonts w:ascii="Times New Roman" w:eastAsia="Calibri" w:hAnsi="Times New Roman" w:cs="Times New Roman"/>
                <w:sz w:val="24"/>
                <w:szCs w:val="24"/>
              </w:rPr>
              <w:t>202</w:t>
            </w:r>
            <w:r>
              <w:rPr>
                <w:rFonts w:ascii="Times New Roman" w:eastAsia="Calibri" w:hAnsi="Times New Roman" w:cs="Times New Roman"/>
                <w:sz w:val="24"/>
                <w:szCs w:val="24"/>
              </w:rPr>
              <w:t>4</w:t>
            </w:r>
          </w:p>
        </w:tc>
        <w:tc>
          <w:tcPr>
            <w:tcW w:w="2273" w:type="dxa"/>
            <w:gridSpan w:val="2"/>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lang w:eastAsia="ru-RU"/>
              </w:rPr>
              <w:t>Сохранение межэтнической стабильности в Киевском сельском поселении, интеграция мигрантов в российское общество;</w:t>
            </w:r>
          </w:p>
          <w:p w:rsidR="000C65E5" w:rsidRPr="00A2607D" w:rsidRDefault="000C65E5" w:rsidP="000C65E5">
            <w:pPr>
              <w:widowControl w:val="0"/>
              <w:autoSpaceDE w:val="0"/>
              <w:autoSpaceDN w:val="0"/>
              <w:adjustRightInd w:val="0"/>
              <w:spacing w:after="0" w:line="240" w:lineRule="auto"/>
              <w:jc w:val="both"/>
              <w:rPr>
                <w:rFonts w:ascii="Arial" w:eastAsia="Times New Roman" w:hAnsi="Arial" w:cs="Arial"/>
                <w:sz w:val="24"/>
                <w:szCs w:val="24"/>
                <w:lang w:eastAsia="ru-RU"/>
              </w:rPr>
            </w:pPr>
            <w:r w:rsidRPr="00A2607D">
              <w:rPr>
                <w:rFonts w:ascii="Times New Roman" w:eastAsia="Times New Roman" w:hAnsi="Times New Roman" w:cs="Times New Roman"/>
                <w:color w:val="000000"/>
                <w:sz w:val="24"/>
                <w:szCs w:val="24"/>
                <w:lang w:eastAsia="ru-RU"/>
              </w:rPr>
              <w:t>преобладание общероссийской гражданской идентичности над региональной, этнической и религиозной идентичностями</w:t>
            </w:r>
          </w:p>
        </w:tc>
        <w:tc>
          <w:tcPr>
            <w:tcW w:w="1984"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Стабильная обстановка на почве межнациональных отношений</w:t>
            </w:r>
          </w:p>
        </w:tc>
        <w:tc>
          <w:tcPr>
            <w:tcW w:w="1843"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w:t>
            </w:r>
          </w:p>
        </w:tc>
      </w:tr>
      <w:tr w:rsidR="000C65E5" w:rsidRPr="00A2607D" w:rsidTr="00A2607D">
        <w:trPr>
          <w:trHeight w:val="1841"/>
        </w:trPr>
        <w:tc>
          <w:tcPr>
            <w:tcW w:w="568" w:type="dxa"/>
            <w:tcBorders>
              <w:top w:val="single" w:sz="4" w:space="0" w:color="auto"/>
              <w:left w:val="single" w:sz="4" w:space="0" w:color="auto"/>
              <w:bottom w:val="single" w:sz="4" w:space="0" w:color="auto"/>
              <w:right w:val="single" w:sz="4" w:space="0" w:color="auto"/>
            </w:tcBorders>
          </w:tcPr>
          <w:p w:rsidR="000C65E5" w:rsidRPr="00A2607D" w:rsidRDefault="000C65E5" w:rsidP="000C65E5">
            <w:pPr>
              <w:widowControl w:val="0"/>
              <w:autoSpaceDE w:val="0"/>
              <w:autoSpaceDN w:val="0"/>
              <w:adjustRightInd w:val="0"/>
              <w:spacing w:after="0" w:line="240" w:lineRule="auto"/>
              <w:ind w:left="-108" w:right="-108"/>
              <w:rPr>
                <w:rFonts w:ascii="Times New Roman" w:eastAsia="Calibri" w:hAnsi="Times New Roman" w:cs="Times New Roman"/>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0C65E5" w:rsidRPr="00A2607D" w:rsidRDefault="000C65E5" w:rsidP="000C65E5">
            <w:pPr>
              <w:autoSpaceDE w:val="0"/>
              <w:autoSpaceDN w:val="0"/>
              <w:adjustRightInd w:val="0"/>
              <w:spacing w:after="0" w:line="240" w:lineRule="auto"/>
              <w:jc w:val="both"/>
              <w:rPr>
                <w:rFonts w:ascii="Times New Roman" w:eastAsia="Times New Roman" w:hAnsi="Times New Roman" w:cs="Times New Roman"/>
                <w:kern w:val="2"/>
                <w:sz w:val="24"/>
                <w:szCs w:val="24"/>
              </w:rPr>
            </w:pPr>
            <w:r w:rsidRPr="00A2607D">
              <w:rPr>
                <w:rFonts w:ascii="Times New Roman" w:eastAsia="Times New Roman" w:hAnsi="Times New Roman" w:cs="Times New Roman"/>
                <w:kern w:val="2"/>
                <w:sz w:val="24"/>
                <w:szCs w:val="24"/>
              </w:rPr>
              <w:t xml:space="preserve">Основное мероприятие 2.2.Проведение мероприятий, направленных на этнокультурное развитие народов, проживающих на территории </w:t>
            </w:r>
          </w:p>
          <w:p w:rsidR="000C65E5" w:rsidRPr="00A2607D" w:rsidRDefault="000C65E5" w:rsidP="000C65E5">
            <w:pPr>
              <w:autoSpaceDE w:val="0"/>
              <w:autoSpaceDN w:val="0"/>
              <w:adjustRightInd w:val="0"/>
              <w:spacing w:after="0" w:line="240" w:lineRule="auto"/>
              <w:jc w:val="both"/>
              <w:rPr>
                <w:rFonts w:ascii="Times New Roman" w:eastAsia="Times New Roman" w:hAnsi="Times New Roman" w:cs="Times New Roman"/>
                <w:kern w:val="2"/>
                <w:sz w:val="24"/>
                <w:szCs w:val="24"/>
              </w:rPr>
            </w:pPr>
            <w:r w:rsidRPr="00A2607D">
              <w:rPr>
                <w:rFonts w:ascii="Times New Roman" w:eastAsia="Times New Roman" w:hAnsi="Times New Roman" w:cs="Times New Roman"/>
                <w:kern w:val="2"/>
                <w:sz w:val="24"/>
                <w:szCs w:val="24"/>
                <w:lang w:eastAsia="ru-RU"/>
              </w:rPr>
              <w:t>Киевского сельского поселения</w:t>
            </w:r>
          </w:p>
        </w:tc>
        <w:tc>
          <w:tcPr>
            <w:tcW w:w="1701" w:type="dxa"/>
            <w:tcBorders>
              <w:top w:val="single" w:sz="4" w:space="0" w:color="auto"/>
              <w:left w:val="single" w:sz="4" w:space="0" w:color="auto"/>
              <w:bottom w:val="single" w:sz="4" w:space="0" w:color="auto"/>
              <w:right w:val="single" w:sz="4" w:space="0" w:color="auto"/>
            </w:tcBorders>
          </w:tcPr>
          <w:p w:rsidR="000C65E5" w:rsidRDefault="000C65E5" w:rsidP="000C65E5">
            <w:r w:rsidRPr="00E80C25">
              <w:rPr>
                <w:rFonts w:ascii="Times New Roman" w:hAnsi="Times New Roman" w:cs="Times New Roman"/>
                <w:sz w:val="24"/>
                <w:szCs w:val="24"/>
              </w:rPr>
              <w:t xml:space="preserve">Старший инспектор по вопросам культуры, физической культуры и спорта, молодежной политике - </w:t>
            </w:r>
            <w:r w:rsidRPr="00E80C25">
              <w:rPr>
                <w:rFonts w:ascii="Times New Roman" w:eastAsia="Calibri" w:hAnsi="Times New Roman" w:cs="Times New Roman"/>
                <w:sz w:val="24"/>
                <w:szCs w:val="24"/>
              </w:rPr>
              <w:t>Атаманенко Д.П.</w:t>
            </w:r>
          </w:p>
        </w:tc>
        <w:tc>
          <w:tcPr>
            <w:tcW w:w="1134" w:type="dxa"/>
            <w:tcBorders>
              <w:top w:val="single" w:sz="4" w:space="0" w:color="auto"/>
              <w:left w:val="single" w:sz="4" w:space="0" w:color="auto"/>
              <w:bottom w:val="single" w:sz="4" w:space="0" w:color="auto"/>
              <w:right w:val="single" w:sz="4" w:space="0" w:color="auto"/>
            </w:tcBorders>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01.01.</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2024</w:t>
            </w:r>
          </w:p>
        </w:tc>
        <w:tc>
          <w:tcPr>
            <w:tcW w:w="1134" w:type="dxa"/>
            <w:tcBorders>
              <w:top w:val="single" w:sz="4" w:space="0" w:color="auto"/>
              <w:left w:val="single" w:sz="4" w:space="0" w:color="auto"/>
              <w:bottom w:val="single" w:sz="4" w:space="0" w:color="auto"/>
              <w:right w:val="single" w:sz="4" w:space="0" w:color="auto"/>
            </w:tcBorders>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31.12.</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2024</w:t>
            </w:r>
          </w:p>
        </w:tc>
        <w:tc>
          <w:tcPr>
            <w:tcW w:w="993" w:type="dxa"/>
            <w:tcBorders>
              <w:top w:val="single" w:sz="4" w:space="0" w:color="auto"/>
              <w:left w:val="single" w:sz="4" w:space="0" w:color="auto"/>
              <w:bottom w:val="single" w:sz="4" w:space="0" w:color="auto"/>
              <w:right w:val="single" w:sz="4" w:space="0" w:color="auto"/>
            </w:tcBorders>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01.01.</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sidRPr="00A2607D">
              <w:rPr>
                <w:rFonts w:ascii="Times New Roman" w:eastAsia="Calibri" w:hAnsi="Times New Roman" w:cs="Times New Roman"/>
                <w:sz w:val="24"/>
                <w:szCs w:val="24"/>
              </w:rPr>
              <w:t>202</w:t>
            </w:r>
            <w:r>
              <w:rPr>
                <w:rFonts w:ascii="Times New Roman" w:eastAsia="Calibri" w:hAnsi="Times New Roman" w:cs="Times New Roman"/>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31.12.</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sidRPr="00A2607D">
              <w:rPr>
                <w:rFonts w:ascii="Times New Roman" w:eastAsia="Calibri" w:hAnsi="Times New Roman" w:cs="Times New Roman"/>
                <w:sz w:val="24"/>
                <w:szCs w:val="24"/>
              </w:rPr>
              <w:t>202</w:t>
            </w:r>
            <w:r>
              <w:rPr>
                <w:rFonts w:ascii="Times New Roman" w:eastAsia="Calibri" w:hAnsi="Times New Roman" w:cs="Times New Roman"/>
                <w:sz w:val="24"/>
                <w:szCs w:val="24"/>
              </w:rPr>
              <w:t>4</w:t>
            </w:r>
          </w:p>
        </w:tc>
        <w:tc>
          <w:tcPr>
            <w:tcW w:w="2273" w:type="dxa"/>
            <w:gridSpan w:val="2"/>
            <w:tcBorders>
              <w:top w:val="single" w:sz="4" w:space="0" w:color="auto"/>
              <w:left w:val="single" w:sz="4" w:space="0" w:color="auto"/>
              <w:bottom w:val="single" w:sz="4" w:space="0" w:color="auto"/>
              <w:right w:val="single" w:sz="4" w:space="0" w:color="auto"/>
            </w:tcBorders>
            <w:shd w:val="clear" w:color="auto" w:fill="auto"/>
          </w:tcPr>
          <w:p w:rsidR="000C65E5" w:rsidRPr="00A2607D" w:rsidRDefault="000C65E5" w:rsidP="000C65E5">
            <w:pPr>
              <w:autoSpaceDE w:val="0"/>
              <w:autoSpaceDN w:val="0"/>
              <w:adjustRightInd w:val="0"/>
              <w:spacing w:after="0" w:line="240" w:lineRule="auto"/>
              <w:jc w:val="both"/>
              <w:rPr>
                <w:rFonts w:ascii="Times New Roman" w:eastAsia="Times New Roman" w:hAnsi="Times New Roman" w:cs="Times New Roman"/>
                <w:kern w:val="2"/>
                <w:sz w:val="24"/>
                <w:szCs w:val="24"/>
              </w:rPr>
            </w:pPr>
            <w:r w:rsidRPr="00A2607D">
              <w:rPr>
                <w:rFonts w:ascii="Times New Roman" w:eastAsia="Times New Roman" w:hAnsi="Times New Roman" w:cs="Times New Roman"/>
                <w:kern w:val="2"/>
                <w:sz w:val="24"/>
                <w:szCs w:val="24"/>
              </w:rPr>
              <w:t>Создание условий для гармоничного этнокультурного развития этнических культур народов Дона</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0C65E5" w:rsidRPr="00A2607D" w:rsidRDefault="000C65E5" w:rsidP="000C65E5">
            <w:pPr>
              <w:autoSpaceDE w:val="0"/>
              <w:autoSpaceDN w:val="0"/>
              <w:adjustRightInd w:val="0"/>
              <w:spacing w:after="0" w:line="240" w:lineRule="auto"/>
              <w:jc w:val="both"/>
              <w:rPr>
                <w:rFonts w:ascii="Times New Roman" w:eastAsia="Times New Roman" w:hAnsi="Times New Roman" w:cs="Times New Roman"/>
                <w:kern w:val="2"/>
                <w:sz w:val="24"/>
                <w:szCs w:val="24"/>
              </w:rPr>
            </w:pPr>
            <w:r w:rsidRPr="00A2607D">
              <w:rPr>
                <w:rFonts w:ascii="Times New Roman" w:eastAsia="Times New Roman" w:hAnsi="Times New Roman" w:cs="Times New Roman"/>
                <w:kern w:val="2"/>
                <w:sz w:val="24"/>
                <w:szCs w:val="24"/>
              </w:rPr>
              <w:t>Создание условий для гармоничного этнокультурного развития этнических культур народов Дона</w:t>
            </w:r>
          </w:p>
        </w:tc>
        <w:tc>
          <w:tcPr>
            <w:tcW w:w="1843" w:type="dxa"/>
            <w:tcBorders>
              <w:top w:val="single" w:sz="4" w:space="0" w:color="auto"/>
              <w:left w:val="single" w:sz="4" w:space="0" w:color="auto"/>
              <w:bottom w:val="single" w:sz="4" w:space="0" w:color="auto"/>
              <w:right w:val="single" w:sz="4" w:space="0" w:color="auto"/>
            </w:tcBorders>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p>
        </w:tc>
      </w:tr>
      <w:tr w:rsidR="000C65E5" w:rsidRPr="00A2607D" w:rsidTr="00A2607D">
        <w:trPr>
          <w:trHeight w:val="1841"/>
        </w:trPr>
        <w:tc>
          <w:tcPr>
            <w:tcW w:w="568" w:type="dxa"/>
            <w:tcBorders>
              <w:top w:val="single" w:sz="4" w:space="0" w:color="auto"/>
              <w:left w:val="single" w:sz="4" w:space="0" w:color="auto"/>
              <w:bottom w:val="single" w:sz="4" w:space="0" w:color="auto"/>
              <w:right w:val="single" w:sz="4" w:space="0" w:color="auto"/>
            </w:tcBorders>
          </w:tcPr>
          <w:p w:rsidR="000C65E5" w:rsidRPr="00A2607D" w:rsidRDefault="000C65E5" w:rsidP="000C65E5">
            <w:pPr>
              <w:widowControl w:val="0"/>
              <w:autoSpaceDE w:val="0"/>
              <w:autoSpaceDN w:val="0"/>
              <w:adjustRightInd w:val="0"/>
              <w:spacing w:after="0" w:line="240" w:lineRule="auto"/>
              <w:ind w:left="-108" w:right="-108"/>
              <w:rPr>
                <w:rFonts w:ascii="Times New Roman" w:eastAsia="Calibri" w:hAnsi="Times New Roman" w:cs="Times New Roman"/>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0C65E5" w:rsidRPr="00A2607D" w:rsidRDefault="000C65E5" w:rsidP="000C65E5">
            <w:pPr>
              <w:autoSpaceDE w:val="0"/>
              <w:autoSpaceDN w:val="0"/>
              <w:adjustRightInd w:val="0"/>
              <w:spacing w:after="0" w:line="240" w:lineRule="auto"/>
              <w:jc w:val="both"/>
              <w:rPr>
                <w:rFonts w:ascii="Times New Roman" w:eastAsia="Times New Roman" w:hAnsi="Times New Roman" w:cs="Times New Roman"/>
                <w:kern w:val="2"/>
                <w:sz w:val="24"/>
                <w:szCs w:val="24"/>
              </w:rPr>
            </w:pPr>
            <w:r w:rsidRPr="00A2607D">
              <w:rPr>
                <w:rFonts w:ascii="Times New Roman" w:eastAsia="Times New Roman" w:hAnsi="Times New Roman" w:cs="Times New Roman"/>
                <w:kern w:val="2"/>
                <w:sz w:val="24"/>
                <w:szCs w:val="24"/>
              </w:rPr>
              <w:t xml:space="preserve">Основное мероприятие 2.3.Проведение мероприятий по информационному, научному и методическому обеспечению реализации </w:t>
            </w:r>
            <w:r w:rsidRPr="00A2607D">
              <w:rPr>
                <w:rFonts w:ascii="Times New Roman" w:eastAsia="Times New Roman" w:hAnsi="Times New Roman" w:cs="Times New Roman"/>
                <w:kern w:val="2"/>
                <w:sz w:val="24"/>
                <w:szCs w:val="24"/>
              </w:rPr>
              <w:lastRenderedPageBreak/>
              <w:t>мероприятий подпрограммы</w:t>
            </w:r>
          </w:p>
        </w:tc>
        <w:tc>
          <w:tcPr>
            <w:tcW w:w="1701" w:type="dxa"/>
            <w:tcBorders>
              <w:top w:val="single" w:sz="4" w:space="0" w:color="auto"/>
              <w:left w:val="single" w:sz="4" w:space="0" w:color="auto"/>
              <w:bottom w:val="single" w:sz="4" w:space="0" w:color="auto"/>
              <w:right w:val="single" w:sz="4" w:space="0" w:color="auto"/>
            </w:tcBorders>
          </w:tcPr>
          <w:p w:rsidR="000C65E5" w:rsidRDefault="000C65E5" w:rsidP="000C65E5">
            <w:r w:rsidRPr="00E80C25">
              <w:rPr>
                <w:rFonts w:ascii="Times New Roman" w:hAnsi="Times New Roman" w:cs="Times New Roman"/>
                <w:sz w:val="24"/>
                <w:szCs w:val="24"/>
              </w:rPr>
              <w:lastRenderedPageBreak/>
              <w:t xml:space="preserve">Старший инспектор по вопросам культуры, физической культуры и спорта, молодежной политике - </w:t>
            </w:r>
            <w:r w:rsidRPr="00E80C25">
              <w:rPr>
                <w:rFonts w:ascii="Times New Roman" w:eastAsia="Calibri" w:hAnsi="Times New Roman" w:cs="Times New Roman"/>
                <w:sz w:val="24"/>
                <w:szCs w:val="24"/>
              </w:rPr>
              <w:lastRenderedPageBreak/>
              <w:t>Атаманенко Д.П.</w:t>
            </w:r>
          </w:p>
        </w:tc>
        <w:tc>
          <w:tcPr>
            <w:tcW w:w="1134" w:type="dxa"/>
            <w:tcBorders>
              <w:top w:val="single" w:sz="4" w:space="0" w:color="auto"/>
              <w:left w:val="single" w:sz="4" w:space="0" w:color="auto"/>
              <w:bottom w:val="single" w:sz="4" w:space="0" w:color="auto"/>
              <w:right w:val="single" w:sz="4" w:space="0" w:color="auto"/>
            </w:tcBorders>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lastRenderedPageBreak/>
              <w:t>01.01.</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2024</w:t>
            </w:r>
          </w:p>
        </w:tc>
        <w:tc>
          <w:tcPr>
            <w:tcW w:w="1134" w:type="dxa"/>
            <w:tcBorders>
              <w:top w:val="single" w:sz="4" w:space="0" w:color="auto"/>
              <w:left w:val="single" w:sz="4" w:space="0" w:color="auto"/>
              <w:bottom w:val="single" w:sz="4" w:space="0" w:color="auto"/>
              <w:right w:val="single" w:sz="4" w:space="0" w:color="auto"/>
            </w:tcBorders>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31.12.</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2024</w:t>
            </w:r>
          </w:p>
        </w:tc>
        <w:tc>
          <w:tcPr>
            <w:tcW w:w="993" w:type="dxa"/>
            <w:tcBorders>
              <w:top w:val="single" w:sz="4" w:space="0" w:color="auto"/>
              <w:left w:val="single" w:sz="4" w:space="0" w:color="auto"/>
              <w:bottom w:val="single" w:sz="4" w:space="0" w:color="auto"/>
              <w:right w:val="single" w:sz="4" w:space="0" w:color="auto"/>
            </w:tcBorders>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01.01.</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sidRPr="00A2607D">
              <w:rPr>
                <w:rFonts w:ascii="Times New Roman" w:eastAsia="Calibri" w:hAnsi="Times New Roman" w:cs="Times New Roman"/>
                <w:sz w:val="24"/>
                <w:szCs w:val="24"/>
              </w:rPr>
              <w:t>202</w:t>
            </w:r>
            <w:r>
              <w:rPr>
                <w:rFonts w:ascii="Times New Roman" w:eastAsia="Calibri" w:hAnsi="Times New Roman" w:cs="Times New Roman"/>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31.12.</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sidRPr="00A2607D">
              <w:rPr>
                <w:rFonts w:ascii="Times New Roman" w:eastAsia="Calibri" w:hAnsi="Times New Roman" w:cs="Times New Roman"/>
                <w:sz w:val="24"/>
                <w:szCs w:val="24"/>
              </w:rPr>
              <w:t>202</w:t>
            </w:r>
            <w:r>
              <w:rPr>
                <w:rFonts w:ascii="Times New Roman" w:eastAsia="Calibri" w:hAnsi="Times New Roman" w:cs="Times New Roman"/>
                <w:sz w:val="24"/>
                <w:szCs w:val="24"/>
              </w:rPr>
              <w:t>4</w:t>
            </w:r>
          </w:p>
        </w:tc>
        <w:tc>
          <w:tcPr>
            <w:tcW w:w="2273" w:type="dxa"/>
            <w:gridSpan w:val="2"/>
            <w:tcBorders>
              <w:top w:val="single" w:sz="4" w:space="0" w:color="auto"/>
              <w:left w:val="single" w:sz="4" w:space="0" w:color="auto"/>
              <w:bottom w:val="single" w:sz="4" w:space="0" w:color="auto"/>
              <w:right w:val="single" w:sz="4" w:space="0" w:color="auto"/>
            </w:tcBorders>
            <w:shd w:val="clear" w:color="auto" w:fill="auto"/>
          </w:tcPr>
          <w:p w:rsidR="000C65E5" w:rsidRPr="00A2607D" w:rsidRDefault="000C65E5" w:rsidP="000C65E5">
            <w:pPr>
              <w:autoSpaceDE w:val="0"/>
              <w:autoSpaceDN w:val="0"/>
              <w:adjustRightInd w:val="0"/>
              <w:spacing w:after="0" w:line="240" w:lineRule="auto"/>
              <w:jc w:val="both"/>
              <w:rPr>
                <w:rFonts w:ascii="Times New Roman" w:eastAsia="Times New Roman" w:hAnsi="Times New Roman" w:cs="Times New Roman"/>
                <w:kern w:val="2"/>
                <w:sz w:val="24"/>
                <w:szCs w:val="24"/>
              </w:rPr>
            </w:pPr>
            <w:r w:rsidRPr="00A2607D">
              <w:rPr>
                <w:rFonts w:ascii="Times New Roman" w:eastAsia="Times New Roman" w:hAnsi="Times New Roman" w:cs="Times New Roman"/>
                <w:kern w:val="2"/>
                <w:sz w:val="24"/>
                <w:szCs w:val="24"/>
              </w:rPr>
              <w:t xml:space="preserve">Повышение информированности граждан о культуре народов, проживающих в </w:t>
            </w:r>
            <w:r w:rsidRPr="00A2607D">
              <w:rPr>
                <w:rFonts w:ascii="Times New Roman" w:eastAsia="Times New Roman" w:hAnsi="Times New Roman" w:cs="Times New Roman"/>
                <w:kern w:val="2"/>
                <w:sz w:val="24"/>
                <w:szCs w:val="24"/>
                <w:lang w:eastAsia="ru-RU"/>
              </w:rPr>
              <w:t>Киевском сельском поселении</w:t>
            </w:r>
            <w:r w:rsidRPr="00A2607D">
              <w:rPr>
                <w:rFonts w:ascii="Times New Roman" w:eastAsia="Times New Roman" w:hAnsi="Times New Roman" w:cs="Times New Roman"/>
                <w:kern w:val="2"/>
                <w:sz w:val="24"/>
                <w:szCs w:val="24"/>
              </w:rPr>
              <w:t xml:space="preserve">, профессионализма сотрудников </w:t>
            </w:r>
            <w:r w:rsidRPr="00A2607D">
              <w:rPr>
                <w:rFonts w:ascii="Times New Roman" w:eastAsia="Times New Roman" w:hAnsi="Times New Roman" w:cs="Times New Roman"/>
                <w:kern w:val="2"/>
                <w:sz w:val="24"/>
                <w:szCs w:val="24"/>
              </w:rPr>
              <w:lastRenderedPageBreak/>
              <w:t xml:space="preserve">органов местного самоуправления </w:t>
            </w:r>
            <w:r w:rsidRPr="00A2607D">
              <w:rPr>
                <w:rFonts w:ascii="Times New Roman" w:eastAsia="Times New Roman" w:hAnsi="Times New Roman" w:cs="Times New Roman"/>
                <w:kern w:val="2"/>
                <w:sz w:val="24"/>
                <w:szCs w:val="24"/>
                <w:lang w:eastAsia="ru-RU"/>
              </w:rPr>
              <w:t>Киевского сельского поселения</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0C65E5" w:rsidRPr="00A2607D" w:rsidRDefault="000C65E5" w:rsidP="000C65E5">
            <w:pPr>
              <w:autoSpaceDE w:val="0"/>
              <w:autoSpaceDN w:val="0"/>
              <w:adjustRightInd w:val="0"/>
              <w:spacing w:after="0" w:line="240" w:lineRule="auto"/>
              <w:jc w:val="both"/>
              <w:rPr>
                <w:rFonts w:ascii="Times New Roman" w:eastAsia="Times New Roman" w:hAnsi="Times New Roman" w:cs="Times New Roman"/>
                <w:kern w:val="2"/>
                <w:sz w:val="24"/>
                <w:szCs w:val="24"/>
              </w:rPr>
            </w:pPr>
            <w:r w:rsidRPr="00A2607D">
              <w:rPr>
                <w:rFonts w:ascii="Times New Roman" w:eastAsia="Times New Roman" w:hAnsi="Times New Roman" w:cs="Times New Roman"/>
                <w:kern w:val="2"/>
                <w:sz w:val="24"/>
                <w:szCs w:val="24"/>
              </w:rPr>
              <w:lastRenderedPageBreak/>
              <w:t xml:space="preserve">Повышение информированности граждан о культуре народов, проживающих в </w:t>
            </w:r>
            <w:r w:rsidRPr="00A2607D">
              <w:rPr>
                <w:rFonts w:ascii="Times New Roman" w:eastAsia="Times New Roman" w:hAnsi="Times New Roman" w:cs="Times New Roman"/>
                <w:kern w:val="2"/>
                <w:sz w:val="24"/>
                <w:szCs w:val="24"/>
                <w:lang w:eastAsia="ru-RU"/>
              </w:rPr>
              <w:t>Киевском сельском поселении</w:t>
            </w:r>
            <w:r w:rsidRPr="00A2607D">
              <w:rPr>
                <w:rFonts w:ascii="Times New Roman" w:eastAsia="Times New Roman" w:hAnsi="Times New Roman" w:cs="Times New Roman"/>
                <w:kern w:val="2"/>
                <w:sz w:val="24"/>
                <w:szCs w:val="24"/>
              </w:rPr>
              <w:t xml:space="preserve">, </w:t>
            </w:r>
            <w:r w:rsidRPr="00A2607D">
              <w:rPr>
                <w:rFonts w:ascii="Times New Roman" w:eastAsia="Times New Roman" w:hAnsi="Times New Roman" w:cs="Times New Roman"/>
                <w:kern w:val="2"/>
                <w:sz w:val="24"/>
                <w:szCs w:val="24"/>
              </w:rPr>
              <w:lastRenderedPageBreak/>
              <w:t xml:space="preserve">профессионализма сотрудников органов местного самоуправления </w:t>
            </w:r>
            <w:r w:rsidRPr="00A2607D">
              <w:rPr>
                <w:rFonts w:ascii="Times New Roman" w:eastAsia="Times New Roman" w:hAnsi="Times New Roman" w:cs="Times New Roman"/>
                <w:kern w:val="2"/>
                <w:sz w:val="24"/>
                <w:szCs w:val="24"/>
                <w:lang w:eastAsia="ru-RU"/>
              </w:rPr>
              <w:t>Киевского сельского поселения</w:t>
            </w:r>
          </w:p>
        </w:tc>
        <w:tc>
          <w:tcPr>
            <w:tcW w:w="1843" w:type="dxa"/>
            <w:tcBorders>
              <w:top w:val="single" w:sz="4" w:space="0" w:color="auto"/>
              <w:left w:val="single" w:sz="4" w:space="0" w:color="auto"/>
              <w:bottom w:val="single" w:sz="4" w:space="0" w:color="auto"/>
              <w:right w:val="single" w:sz="4" w:space="0" w:color="auto"/>
            </w:tcBorders>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p>
        </w:tc>
      </w:tr>
      <w:tr w:rsidR="00A2607D" w:rsidRPr="00A2607D" w:rsidTr="00A2607D">
        <w:tc>
          <w:tcPr>
            <w:tcW w:w="568"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ind w:left="-108" w:right="-108"/>
              <w:rPr>
                <w:rFonts w:ascii="Times New Roman" w:eastAsia="Calibri" w:hAnsi="Times New Roman" w:cs="Times New Roman"/>
                <w:sz w:val="24"/>
                <w:szCs w:val="24"/>
              </w:rPr>
            </w:pPr>
          </w:p>
        </w:tc>
        <w:tc>
          <w:tcPr>
            <w:tcW w:w="2693"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rPr>
                <w:rFonts w:ascii="Times New Roman" w:eastAsia="Calibri"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p>
        </w:tc>
        <w:tc>
          <w:tcPr>
            <w:tcW w:w="993"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p>
        </w:tc>
        <w:tc>
          <w:tcPr>
            <w:tcW w:w="2273" w:type="dxa"/>
            <w:gridSpan w:val="2"/>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ind w:left="-107" w:right="-108"/>
              <w:jc w:val="center"/>
              <w:rPr>
                <w:rFonts w:ascii="Times New Roman" w:eastAsia="Times New Roman" w:hAnsi="Times New Roman" w:cs="Times New Roman"/>
                <w:spacing w:val="-2"/>
                <w:sz w:val="24"/>
                <w:szCs w:val="24"/>
                <w:lang w:eastAsia="ru-RU"/>
              </w:rPr>
            </w:pPr>
          </w:p>
        </w:tc>
        <w:tc>
          <w:tcPr>
            <w:tcW w:w="1984"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shd w:val="clear" w:color="auto" w:fill="FFFFFF"/>
              <w:spacing w:after="0" w:line="240" w:lineRule="auto"/>
              <w:ind w:right="-108"/>
              <w:rPr>
                <w:rFonts w:ascii="Times New Roman" w:eastAsia="Times New Roman" w:hAnsi="Times New Roman" w:cs="Times New Roman"/>
                <w:spacing w:val="-2"/>
                <w:sz w:val="24"/>
                <w:szCs w:val="24"/>
                <w:lang w:eastAsia="ru-RU"/>
              </w:rPr>
            </w:pPr>
          </w:p>
        </w:tc>
        <w:tc>
          <w:tcPr>
            <w:tcW w:w="1843" w:type="dxa"/>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p>
        </w:tc>
      </w:tr>
      <w:tr w:rsidR="00A2607D" w:rsidRPr="00A2607D" w:rsidTr="00A2607D">
        <w:trPr>
          <w:trHeight w:val="334"/>
        </w:trPr>
        <w:tc>
          <w:tcPr>
            <w:tcW w:w="15457" w:type="dxa"/>
            <w:gridSpan w:val="11"/>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ind w:left="-108" w:right="-108"/>
              <w:rPr>
                <w:rFonts w:ascii="Times New Roman" w:eastAsia="Calibri" w:hAnsi="Times New Roman" w:cs="Times New Roman"/>
                <w:sz w:val="24"/>
                <w:szCs w:val="24"/>
              </w:rPr>
            </w:pPr>
          </w:p>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Times New Roman" w:hAnsi="Times New Roman" w:cs="Times New Roman"/>
                <w:sz w:val="24"/>
                <w:szCs w:val="24"/>
                <w:lang w:eastAsia="ru-RU"/>
              </w:rPr>
              <w:t>Подпрограмма 3. «Обеспечение реализации муниципальной программы Киевского сельского поселения «Муниципальная политика»</w:t>
            </w:r>
          </w:p>
        </w:tc>
      </w:tr>
      <w:tr w:rsidR="00A2607D" w:rsidRPr="00A2607D" w:rsidTr="00A2607D">
        <w:tc>
          <w:tcPr>
            <w:tcW w:w="15457" w:type="dxa"/>
            <w:gridSpan w:val="11"/>
            <w:tcBorders>
              <w:top w:val="single" w:sz="4" w:space="0" w:color="auto"/>
              <w:left w:val="single" w:sz="4" w:space="0" w:color="auto"/>
              <w:bottom w:val="single" w:sz="4" w:space="0" w:color="auto"/>
              <w:right w:val="single" w:sz="4" w:space="0" w:color="auto"/>
            </w:tcBorders>
            <w:hideMark/>
          </w:tcPr>
          <w:p w:rsidR="00A2607D" w:rsidRPr="00A2607D" w:rsidRDefault="00A2607D" w:rsidP="00A2607D">
            <w:pPr>
              <w:widowControl w:val="0"/>
              <w:autoSpaceDE w:val="0"/>
              <w:autoSpaceDN w:val="0"/>
              <w:adjustRightInd w:val="0"/>
              <w:spacing w:after="0" w:line="240" w:lineRule="auto"/>
              <w:ind w:left="-108" w:right="-108"/>
              <w:rPr>
                <w:rFonts w:ascii="Times New Roman" w:eastAsia="Calibri" w:hAnsi="Times New Roman" w:cs="Times New Roman"/>
                <w:sz w:val="24"/>
                <w:szCs w:val="24"/>
              </w:rPr>
            </w:pPr>
          </w:p>
        </w:tc>
      </w:tr>
      <w:tr w:rsidR="000C65E5" w:rsidRPr="00A2607D" w:rsidTr="00A2607D">
        <w:tc>
          <w:tcPr>
            <w:tcW w:w="568"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ind w:left="-108" w:right="-108"/>
              <w:rPr>
                <w:rFonts w:ascii="Times New Roman" w:eastAsia="Calibri" w:hAnsi="Times New Roman" w:cs="Times New Roman"/>
                <w:sz w:val="24"/>
                <w:szCs w:val="24"/>
              </w:rPr>
            </w:pPr>
          </w:p>
        </w:tc>
        <w:tc>
          <w:tcPr>
            <w:tcW w:w="2693"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A2607D">
              <w:rPr>
                <w:rFonts w:ascii="Times New Roman" w:eastAsia="Times New Roman" w:hAnsi="Times New Roman" w:cs="Times New Roman"/>
                <w:color w:val="000000"/>
                <w:sz w:val="24"/>
                <w:szCs w:val="24"/>
              </w:rPr>
              <w:t>Основное мероприятие 3.1.</w:t>
            </w:r>
            <w:r w:rsidRPr="00A2607D">
              <w:rPr>
                <w:rFonts w:ascii="Arial" w:eastAsia="Times New Roman" w:hAnsi="Arial" w:cs="Arial"/>
                <w:sz w:val="24"/>
                <w:szCs w:val="24"/>
                <w:lang w:eastAsia="ru-RU"/>
              </w:rPr>
              <w:t xml:space="preserve"> </w:t>
            </w:r>
            <w:r w:rsidRPr="00A2607D">
              <w:rPr>
                <w:rFonts w:ascii="Times New Roman" w:eastAsia="Times New Roman" w:hAnsi="Times New Roman" w:cs="Times New Roman"/>
                <w:sz w:val="24"/>
                <w:szCs w:val="24"/>
                <w:lang w:eastAsia="ru-RU"/>
              </w:rPr>
              <w:t>Официальная публикация нормативно-правовых актов Администрации Киевского сельского поселения, Собрания депутатов в общественно-политической газете «Рассвет» (или) приложении к общественно-политической газете «Рассвет» -муниципальный вестник-информационный бюллетень муниципального образования «Киевское сельское поселение»</w:t>
            </w:r>
          </w:p>
        </w:tc>
        <w:tc>
          <w:tcPr>
            <w:tcW w:w="1701"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rPr>
                <w:rFonts w:ascii="Times New Roman" w:eastAsia="Calibri" w:hAnsi="Times New Roman" w:cs="Times New Roman"/>
                <w:sz w:val="24"/>
                <w:szCs w:val="24"/>
              </w:rPr>
            </w:pPr>
            <w:r w:rsidRPr="00E25C05">
              <w:rPr>
                <w:rFonts w:ascii="Times New Roman" w:eastAsia="Calibri" w:hAnsi="Times New Roman" w:cs="Times New Roman"/>
                <w:sz w:val="24"/>
                <w:szCs w:val="24"/>
              </w:rPr>
              <w:t>Главный специалист по бухгалтерскому учету</w:t>
            </w:r>
            <w:r>
              <w:rPr>
                <w:rFonts w:ascii="Times New Roman" w:eastAsia="Calibri" w:hAnsi="Times New Roman" w:cs="Times New Roman"/>
                <w:sz w:val="24"/>
                <w:szCs w:val="24"/>
              </w:rPr>
              <w:t xml:space="preserve"> - </w:t>
            </w:r>
            <w:r w:rsidRPr="00A2607D">
              <w:rPr>
                <w:rFonts w:ascii="Times New Roman" w:eastAsia="Calibri" w:hAnsi="Times New Roman" w:cs="Times New Roman"/>
                <w:sz w:val="24"/>
                <w:szCs w:val="24"/>
              </w:rPr>
              <w:t>Дьякон Д.Н.</w:t>
            </w:r>
          </w:p>
        </w:tc>
        <w:tc>
          <w:tcPr>
            <w:tcW w:w="1134"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01.01.</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2024</w:t>
            </w:r>
          </w:p>
        </w:tc>
        <w:tc>
          <w:tcPr>
            <w:tcW w:w="1134"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31.12.</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rPr>
              <w:t>2024</w:t>
            </w:r>
          </w:p>
        </w:tc>
        <w:tc>
          <w:tcPr>
            <w:tcW w:w="993"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01.01.</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sidRPr="00A2607D">
              <w:rPr>
                <w:rFonts w:ascii="Times New Roman" w:eastAsia="Calibri" w:hAnsi="Times New Roman" w:cs="Times New Roman"/>
                <w:sz w:val="24"/>
                <w:szCs w:val="24"/>
              </w:rPr>
              <w:t>202</w:t>
            </w:r>
            <w:r>
              <w:rPr>
                <w:rFonts w:ascii="Times New Roman" w:eastAsia="Calibri" w:hAnsi="Times New Roman" w:cs="Times New Roman"/>
                <w:sz w:val="24"/>
                <w:szCs w:val="24"/>
              </w:rPr>
              <w:t>4</w:t>
            </w:r>
          </w:p>
        </w:tc>
        <w:tc>
          <w:tcPr>
            <w:tcW w:w="1134"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31.12.</w:t>
            </w:r>
          </w:p>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sidRPr="00A2607D">
              <w:rPr>
                <w:rFonts w:ascii="Times New Roman" w:eastAsia="Calibri" w:hAnsi="Times New Roman" w:cs="Times New Roman"/>
                <w:sz w:val="24"/>
                <w:szCs w:val="24"/>
              </w:rPr>
              <w:t>202</w:t>
            </w:r>
            <w:r>
              <w:rPr>
                <w:rFonts w:ascii="Times New Roman" w:eastAsia="Calibri" w:hAnsi="Times New Roman" w:cs="Times New Roman"/>
                <w:sz w:val="24"/>
                <w:szCs w:val="24"/>
              </w:rPr>
              <w:t>4</w:t>
            </w:r>
          </w:p>
        </w:tc>
        <w:tc>
          <w:tcPr>
            <w:tcW w:w="2267" w:type="dxa"/>
            <w:tcBorders>
              <w:top w:val="single" w:sz="4" w:space="0" w:color="auto"/>
              <w:left w:val="single" w:sz="4" w:space="0" w:color="auto"/>
              <w:bottom w:val="single" w:sz="4" w:space="0" w:color="auto"/>
              <w:right w:val="single" w:sz="4" w:space="0" w:color="auto"/>
            </w:tcBorders>
            <w:hideMark/>
          </w:tcPr>
          <w:p w:rsidR="000C65E5" w:rsidRPr="00A2607D" w:rsidRDefault="000C65E5" w:rsidP="00A23151">
            <w:pPr>
              <w:spacing w:after="0" w:line="240" w:lineRule="auto"/>
              <w:jc w:val="both"/>
              <w:rPr>
                <w:rFonts w:ascii="Times New Roman" w:eastAsia="Times New Roman" w:hAnsi="Times New Roman" w:cs="Times New Roman"/>
                <w:sz w:val="28"/>
                <w:szCs w:val="20"/>
                <w:lang w:eastAsia="ru-RU"/>
              </w:rPr>
            </w:pPr>
            <w:r w:rsidRPr="00A2607D">
              <w:rPr>
                <w:rFonts w:ascii="Times New Roman" w:eastAsia="Times New Roman" w:hAnsi="Times New Roman" w:cs="Times New Roman"/>
                <w:sz w:val="24"/>
                <w:szCs w:val="24"/>
                <w:lang w:eastAsia="ru-RU"/>
              </w:rPr>
              <w:t xml:space="preserve">Соблюдение норм федерального и областного законодательства, регулирующего вопросы опубликования правовых актов в газете </w:t>
            </w:r>
          </w:p>
        </w:tc>
        <w:tc>
          <w:tcPr>
            <w:tcW w:w="1990" w:type="dxa"/>
            <w:gridSpan w:val="2"/>
            <w:tcBorders>
              <w:top w:val="single" w:sz="4" w:space="0" w:color="auto"/>
              <w:left w:val="single" w:sz="4" w:space="0" w:color="auto"/>
              <w:bottom w:val="single" w:sz="4" w:space="0" w:color="auto"/>
              <w:right w:val="single" w:sz="4" w:space="0" w:color="auto"/>
            </w:tcBorders>
            <w:hideMark/>
          </w:tcPr>
          <w:p w:rsidR="000C65E5" w:rsidRPr="00A2607D" w:rsidRDefault="000C65E5" w:rsidP="00A23151">
            <w:pPr>
              <w:spacing w:after="0" w:line="240" w:lineRule="auto"/>
              <w:jc w:val="both"/>
              <w:rPr>
                <w:rFonts w:ascii="Times New Roman" w:eastAsia="Times New Roman" w:hAnsi="Times New Roman" w:cs="Times New Roman"/>
                <w:sz w:val="28"/>
                <w:szCs w:val="20"/>
                <w:lang w:eastAsia="ru-RU"/>
              </w:rPr>
            </w:pPr>
            <w:r w:rsidRPr="00A2607D">
              <w:rPr>
                <w:rFonts w:ascii="Times New Roman" w:eastAsia="Times New Roman" w:hAnsi="Times New Roman" w:cs="Times New Roman"/>
                <w:sz w:val="24"/>
                <w:szCs w:val="24"/>
                <w:lang w:eastAsia="ru-RU"/>
              </w:rPr>
              <w:t xml:space="preserve">Соблюдение норм федерального и областного законодательства, регулирующего вопросы опубликования правовых актов в газете </w:t>
            </w:r>
          </w:p>
        </w:tc>
        <w:tc>
          <w:tcPr>
            <w:tcW w:w="1843" w:type="dxa"/>
            <w:tcBorders>
              <w:top w:val="single" w:sz="4" w:space="0" w:color="auto"/>
              <w:left w:val="single" w:sz="4" w:space="0" w:color="auto"/>
              <w:bottom w:val="single" w:sz="4" w:space="0" w:color="auto"/>
              <w:right w:val="single" w:sz="4" w:space="0" w:color="auto"/>
            </w:tcBorders>
            <w:hideMark/>
          </w:tcPr>
          <w:p w:rsidR="000C65E5" w:rsidRPr="00A2607D" w:rsidRDefault="000C65E5" w:rsidP="000C65E5">
            <w:pPr>
              <w:widowControl w:val="0"/>
              <w:autoSpaceDE w:val="0"/>
              <w:autoSpaceDN w:val="0"/>
              <w:adjustRightInd w:val="0"/>
              <w:spacing w:after="0" w:line="240" w:lineRule="auto"/>
              <w:jc w:val="center"/>
              <w:rPr>
                <w:rFonts w:ascii="Times New Roman" w:eastAsia="Calibri" w:hAnsi="Times New Roman" w:cs="Times New Roman"/>
                <w:sz w:val="24"/>
                <w:szCs w:val="24"/>
              </w:rPr>
            </w:pPr>
          </w:p>
        </w:tc>
      </w:tr>
    </w:tbl>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sz w:val="24"/>
          <w:szCs w:val="24"/>
        </w:rPr>
        <w:sectPr w:rsidR="00A2607D" w:rsidRPr="00A2607D" w:rsidSect="00A2607D">
          <w:pgSz w:w="16838" w:h="11905" w:orient="landscape"/>
          <w:pgMar w:top="425" w:right="289" w:bottom="567" w:left="1474" w:header="720" w:footer="720" w:gutter="0"/>
          <w:pgNumType w:start="31"/>
          <w:cols w:space="720"/>
        </w:sectPr>
      </w:pPr>
      <w:bookmarkStart w:id="4" w:name="Par1596"/>
      <w:bookmarkEnd w:id="4"/>
      <w:r w:rsidRPr="00A2607D">
        <w:rPr>
          <w:rFonts w:ascii="Times New Roman" w:eastAsia="Calibri" w:hAnsi="Times New Roman" w:cs="Times New Roman"/>
          <w:sz w:val="24"/>
          <w:szCs w:val="24"/>
        </w:rPr>
        <w:t xml:space="preserve"> </w:t>
      </w:r>
    </w:p>
    <w:p w:rsidR="00A2607D" w:rsidRPr="00A2607D" w:rsidRDefault="00A2607D" w:rsidP="00A2607D">
      <w:pPr>
        <w:widowControl w:val="0"/>
        <w:autoSpaceDE w:val="0"/>
        <w:autoSpaceDN w:val="0"/>
        <w:adjustRightInd w:val="0"/>
        <w:spacing w:after="0" w:line="240" w:lineRule="auto"/>
        <w:jc w:val="right"/>
        <w:outlineLvl w:val="2"/>
        <w:rPr>
          <w:rFonts w:ascii="Times New Roman" w:eastAsia="Calibri" w:hAnsi="Times New Roman" w:cs="Times New Roman"/>
          <w:sz w:val="24"/>
          <w:szCs w:val="24"/>
        </w:rPr>
      </w:pPr>
      <w:r w:rsidRPr="00A2607D">
        <w:rPr>
          <w:rFonts w:ascii="Times New Roman" w:eastAsia="Calibri" w:hAnsi="Times New Roman" w:cs="Times New Roman"/>
          <w:sz w:val="24"/>
          <w:szCs w:val="24"/>
        </w:rPr>
        <w:lastRenderedPageBreak/>
        <w:t>Таблица 3</w:t>
      </w:r>
    </w:p>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p>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bookmarkStart w:id="5" w:name="Par1643"/>
      <w:bookmarkEnd w:id="5"/>
      <w:r w:rsidRPr="00A2607D">
        <w:rPr>
          <w:rFonts w:ascii="Times New Roman" w:eastAsia="Calibri" w:hAnsi="Times New Roman" w:cs="Times New Roman"/>
          <w:sz w:val="24"/>
          <w:szCs w:val="24"/>
        </w:rPr>
        <w:t xml:space="preserve">Сведения  </w:t>
      </w:r>
    </w:p>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r w:rsidRPr="00A2607D">
        <w:rPr>
          <w:rFonts w:ascii="Times New Roman" w:eastAsia="Calibri" w:hAnsi="Times New Roman" w:cs="Times New Roman"/>
          <w:sz w:val="24"/>
          <w:szCs w:val="24"/>
        </w:rPr>
        <w:t>об использовании федерального бюджета, областного бюджета, бюджета района, бюджета поселения и внебюджетных источников на реализацию муниципальной программы «</w:t>
      </w:r>
      <w:r w:rsidRPr="00A2607D">
        <w:rPr>
          <w:rFonts w:ascii="Times New Roman" w:eastAsia="Times New Roman" w:hAnsi="Times New Roman" w:cs="Times New Roman"/>
          <w:sz w:val="24"/>
          <w:szCs w:val="24"/>
          <w:lang w:eastAsia="ru-RU"/>
        </w:rPr>
        <w:t>Муниципальная политика»</w:t>
      </w:r>
      <w:r w:rsidRPr="00A2607D">
        <w:rPr>
          <w:rFonts w:ascii="Times New Roman" w:eastAsia="Calibri" w:hAnsi="Times New Roman" w:cs="Times New Roman"/>
          <w:sz w:val="24"/>
          <w:szCs w:val="24"/>
        </w:rPr>
        <w:t xml:space="preserve"> за 202</w:t>
      </w:r>
      <w:r w:rsidR="00A23151">
        <w:rPr>
          <w:rFonts w:ascii="Times New Roman" w:eastAsia="Calibri" w:hAnsi="Times New Roman" w:cs="Times New Roman"/>
          <w:sz w:val="24"/>
          <w:szCs w:val="24"/>
        </w:rPr>
        <w:t>4</w:t>
      </w:r>
      <w:r w:rsidRPr="00A2607D">
        <w:rPr>
          <w:rFonts w:ascii="Times New Roman" w:eastAsia="Calibri" w:hAnsi="Times New Roman" w:cs="Times New Roman"/>
          <w:sz w:val="24"/>
          <w:szCs w:val="24"/>
        </w:rPr>
        <w:t xml:space="preserve"> год</w:t>
      </w:r>
    </w:p>
    <w:p w:rsidR="00A2607D" w:rsidRPr="00A2607D" w:rsidRDefault="00A2607D" w:rsidP="00A2607D">
      <w:pPr>
        <w:widowControl w:val="0"/>
        <w:autoSpaceDE w:val="0"/>
        <w:autoSpaceDN w:val="0"/>
        <w:adjustRightInd w:val="0"/>
        <w:spacing w:after="0" w:line="240" w:lineRule="auto"/>
        <w:jc w:val="center"/>
        <w:rPr>
          <w:rFonts w:ascii="Times New Roman" w:eastAsia="Calibri" w:hAnsi="Times New Roman" w:cs="Times New Roman"/>
          <w:sz w:val="24"/>
          <w:szCs w:val="24"/>
        </w:rPr>
      </w:pPr>
    </w:p>
    <w:tbl>
      <w:tblPr>
        <w:tblW w:w="10632" w:type="dxa"/>
        <w:tblCellSpacing w:w="5" w:type="nil"/>
        <w:tblInd w:w="-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1985"/>
        <w:gridCol w:w="2835"/>
        <w:gridCol w:w="2410"/>
        <w:gridCol w:w="1984"/>
        <w:gridCol w:w="1418"/>
      </w:tblGrid>
      <w:tr w:rsidR="00A2607D" w:rsidRPr="00A2607D" w:rsidTr="00A2607D">
        <w:trPr>
          <w:trHeight w:val="2174"/>
          <w:tblCellSpacing w:w="5" w:type="nil"/>
        </w:trPr>
        <w:tc>
          <w:tcPr>
            <w:tcW w:w="1985" w:type="dxa"/>
          </w:tcPr>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Статус</w:t>
            </w:r>
          </w:p>
        </w:tc>
        <w:tc>
          <w:tcPr>
            <w:tcW w:w="2835" w:type="dxa"/>
          </w:tcPr>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Наименование       </w:t>
            </w:r>
            <w:r w:rsidRPr="00A2607D">
              <w:rPr>
                <w:rFonts w:ascii="Times New Roman" w:eastAsia="Times New Roman" w:hAnsi="Times New Roman" w:cs="Times New Roman"/>
                <w:sz w:val="24"/>
                <w:szCs w:val="24"/>
                <w:lang w:eastAsia="ru-RU"/>
              </w:rPr>
              <w:br/>
              <w:t xml:space="preserve">муниципальной   </w:t>
            </w:r>
            <w:r w:rsidRPr="00A2607D">
              <w:rPr>
                <w:rFonts w:ascii="Times New Roman" w:eastAsia="Times New Roman" w:hAnsi="Times New Roman" w:cs="Times New Roman"/>
                <w:sz w:val="24"/>
                <w:szCs w:val="24"/>
                <w:lang w:eastAsia="ru-RU"/>
              </w:rPr>
              <w:br/>
              <w:t xml:space="preserve"> программы, подпрограммы </w:t>
            </w:r>
            <w:r w:rsidRPr="00A2607D">
              <w:rPr>
                <w:rFonts w:ascii="Times New Roman" w:eastAsia="Times New Roman" w:hAnsi="Times New Roman" w:cs="Times New Roman"/>
                <w:sz w:val="24"/>
                <w:szCs w:val="24"/>
                <w:lang w:eastAsia="ru-RU"/>
              </w:rPr>
              <w:br/>
              <w:t xml:space="preserve">муниципальной     </w:t>
            </w:r>
            <w:r w:rsidRPr="00A2607D">
              <w:rPr>
                <w:rFonts w:ascii="Times New Roman" w:eastAsia="Times New Roman" w:hAnsi="Times New Roman" w:cs="Times New Roman"/>
                <w:sz w:val="24"/>
                <w:szCs w:val="24"/>
                <w:lang w:eastAsia="ru-RU"/>
              </w:rPr>
              <w:br/>
              <w:t>программы,</w:t>
            </w:r>
          </w:p>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основного мероприятия</w:t>
            </w:r>
          </w:p>
        </w:tc>
        <w:tc>
          <w:tcPr>
            <w:tcW w:w="2410" w:type="dxa"/>
          </w:tcPr>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Источники финансирования</w:t>
            </w:r>
          </w:p>
        </w:tc>
        <w:tc>
          <w:tcPr>
            <w:tcW w:w="1984" w:type="dxa"/>
          </w:tcPr>
          <w:p w:rsidR="00A2607D" w:rsidRPr="00A2607D" w:rsidRDefault="00A2607D" w:rsidP="00A2607D">
            <w:pPr>
              <w:widowControl w:val="0"/>
              <w:autoSpaceDE w:val="0"/>
              <w:autoSpaceDN w:val="0"/>
              <w:adjustRightInd w:val="0"/>
              <w:spacing w:after="0" w:line="240" w:lineRule="auto"/>
              <w:ind w:left="-75" w:right="-75"/>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Объем   </w:t>
            </w:r>
            <w:r w:rsidRPr="00A2607D">
              <w:rPr>
                <w:rFonts w:ascii="Times New Roman" w:eastAsia="Times New Roman" w:hAnsi="Times New Roman" w:cs="Times New Roman"/>
                <w:sz w:val="24"/>
                <w:szCs w:val="24"/>
                <w:lang w:eastAsia="ru-RU"/>
              </w:rPr>
              <w:br/>
              <w:t xml:space="preserve">расходов, предусмотренных муниципальной программой </w:t>
            </w:r>
            <w:r w:rsidRPr="00A2607D">
              <w:rPr>
                <w:rFonts w:ascii="Times New Roman" w:eastAsia="Times New Roman" w:hAnsi="Times New Roman" w:cs="Times New Roman"/>
                <w:sz w:val="24"/>
                <w:szCs w:val="24"/>
                <w:lang w:eastAsia="ru-RU"/>
              </w:rPr>
              <w:br/>
              <w:t>(тыс. руб.)</w:t>
            </w:r>
          </w:p>
        </w:tc>
        <w:tc>
          <w:tcPr>
            <w:tcW w:w="1418" w:type="dxa"/>
          </w:tcPr>
          <w:p w:rsidR="00A2607D" w:rsidRPr="00A2607D" w:rsidRDefault="00A2607D" w:rsidP="00A2607D">
            <w:pPr>
              <w:widowControl w:val="0"/>
              <w:autoSpaceDE w:val="0"/>
              <w:autoSpaceDN w:val="0"/>
              <w:adjustRightInd w:val="0"/>
              <w:spacing w:after="0" w:line="240" w:lineRule="auto"/>
              <w:ind w:left="-74" w:right="-75"/>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Фактические </w:t>
            </w:r>
            <w:r w:rsidRPr="00A2607D">
              <w:rPr>
                <w:rFonts w:ascii="Times New Roman" w:eastAsia="Times New Roman" w:hAnsi="Times New Roman" w:cs="Times New Roman"/>
                <w:sz w:val="24"/>
                <w:szCs w:val="24"/>
                <w:lang w:eastAsia="ru-RU"/>
              </w:rPr>
              <w:br/>
              <w:t xml:space="preserve">расходы (тыс. руб.) </w:t>
            </w:r>
          </w:p>
        </w:tc>
      </w:tr>
      <w:tr w:rsidR="00A2607D" w:rsidRPr="00A2607D" w:rsidTr="00A2607D">
        <w:trPr>
          <w:tblCellSpacing w:w="5" w:type="nil"/>
        </w:trPr>
        <w:tc>
          <w:tcPr>
            <w:tcW w:w="1985" w:type="dxa"/>
          </w:tcPr>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1</w:t>
            </w:r>
          </w:p>
        </w:tc>
        <w:tc>
          <w:tcPr>
            <w:tcW w:w="2835" w:type="dxa"/>
          </w:tcPr>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2</w:t>
            </w:r>
          </w:p>
        </w:tc>
        <w:tc>
          <w:tcPr>
            <w:tcW w:w="2410" w:type="dxa"/>
          </w:tcPr>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3</w:t>
            </w:r>
          </w:p>
        </w:tc>
        <w:tc>
          <w:tcPr>
            <w:tcW w:w="1984" w:type="dxa"/>
          </w:tcPr>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4</w:t>
            </w:r>
          </w:p>
        </w:tc>
        <w:tc>
          <w:tcPr>
            <w:tcW w:w="1418" w:type="dxa"/>
          </w:tcPr>
          <w:p w:rsidR="00A2607D" w:rsidRPr="00A2607D" w:rsidRDefault="00A2607D" w:rsidP="00A2607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5</w:t>
            </w:r>
          </w:p>
        </w:tc>
      </w:tr>
      <w:tr w:rsidR="00A2607D" w:rsidRPr="00A2607D" w:rsidTr="00A2607D">
        <w:trPr>
          <w:trHeight w:val="257"/>
          <w:tblCellSpacing w:w="5" w:type="nil"/>
        </w:trPr>
        <w:tc>
          <w:tcPr>
            <w:tcW w:w="1985" w:type="dxa"/>
            <w:vMerge w:val="restart"/>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Муниципальная</w:t>
            </w:r>
            <w:r w:rsidRPr="00A2607D">
              <w:rPr>
                <w:rFonts w:ascii="Times New Roman" w:eastAsia="Times New Roman" w:hAnsi="Times New Roman" w:cs="Times New Roman"/>
                <w:sz w:val="24"/>
                <w:szCs w:val="24"/>
                <w:lang w:eastAsia="ru-RU"/>
              </w:rPr>
              <w:br/>
              <w:t xml:space="preserve">программа      </w:t>
            </w:r>
          </w:p>
        </w:tc>
        <w:tc>
          <w:tcPr>
            <w:tcW w:w="2835" w:type="dxa"/>
            <w:vMerge w:val="restart"/>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«Муниципальная политика»</w:t>
            </w: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всего                 </w:t>
            </w:r>
          </w:p>
        </w:tc>
        <w:tc>
          <w:tcPr>
            <w:tcW w:w="1984" w:type="dxa"/>
          </w:tcPr>
          <w:p w:rsidR="00A2607D" w:rsidRPr="00A2607D" w:rsidRDefault="004A0E26"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72,2</w:t>
            </w:r>
          </w:p>
        </w:tc>
        <w:tc>
          <w:tcPr>
            <w:tcW w:w="1418" w:type="dxa"/>
          </w:tcPr>
          <w:p w:rsidR="00A2607D" w:rsidRPr="00A2607D" w:rsidRDefault="004A0E26"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60,9</w:t>
            </w:r>
          </w:p>
        </w:tc>
      </w:tr>
      <w:tr w:rsidR="00A2607D" w:rsidRPr="00A2607D" w:rsidTr="00A2607D">
        <w:trPr>
          <w:trHeight w:val="309"/>
          <w:tblCellSpacing w:w="5" w:type="nil"/>
        </w:trPr>
        <w:tc>
          <w:tcPr>
            <w:tcW w:w="198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федеральный бюджет</w:t>
            </w:r>
          </w:p>
        </w:tc>
        <w:tc>
          <w:tcPr>
            <w:tcW w:w="1984"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A2607D" w:rsidRPr="00A2607D" w:rsidTr="00A2607D">
        <w:trPr>
          <w:trHeight w:val="209"/>
          <w:tblCellSpacing w:w="5" w:type="nil"/>
        </w:trPr>
        <w:tc>
          <w:tcPr>
            <w:tcW w:w="198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областной бюджет  </w:t>
            </w:r>
          </w:p>
        </w:tc>
        <w:tc>
          <w:tcPr>
            <w:tcW w:w="1984"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A2607D" w:rsidRPr="00A2607D" w:rsidTr="00A2607D">
        <w:trPr>
          <w:trHeight w:val="272"/>
          <w:tblCellSpacing w:w="5" w:type="nil"/>
        </w:trPr>
        <w:tc>
          <w:tcPr>
            <w:tcW w:w="198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бюджет района</w:t>
            </w:r>
          </w:p>
        </w:tc>
        <w:tc>
          <w:tcPr>
            <w:tcW w:w="1984"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4A0E26" w:rsidRPr="00A2607D" w:rsidTr="00A2607D">
        <w:trPr>
          <w:trHeight w:val="175"/>
          <w:tblCellSpacing w:w="5" w:type="nil"/>
        </w:trPr>
        <w:tc>
          <w:tcPr>
            <w:tcW w:w="1985" w:type="dxa"/>
            <w:vMerge/>
          </w:tcPr>
          <w:p w:rsidR="004A0E26" w:rsidRPr="00A2607D" w:rsidRDefault="004A0E26" w:rsidP="004A0E2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4A0E26" w:rsidRPr="00A2607D" w:rsidRDefault="004A0E26" w:rsidP="004A0E2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4A0E26" w:rsidRPr="00A2607D" w:rsidRDefault="004A0E26" w:rsidP="004A0E26">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бюджет поселения</w:t>
            </w:r>
          </w:p>
        </w:tc>
        <w:tc>
          <w:tcPr>
            <w:tcW w:w="1984" w:type="dxa"/>
          </w:tcPr>
          <w:p w:rsidR="004A0E26" w:rsidRPr="00A2607D" w:rsidRDefault="004A0E26" w:rsidP="004A0E26">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72,2</w:t>
            </w:r>
          </w:p>
        </w:tc>
        <w:tc>
          <w:tcPr>
            <w:tcW w:w="1418" w:type="dxa"/>
          </w:tcPr>
          <w:p w:rsidR="004A0E26" w:rsidRPr="00A2607D" w:rsidRDefault="004A0E26" w:rsidP="004A0E26">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60,9</w:t>
            </w:r>
          </w:p>
        </w:tc>
      </w:tr>
      <w:tr w:rsidR="00A2607D" w:rsidRPr="00A2607D" w:rsidTr="00A2607D">
        <w:trPr>
          <w:trHeight w:val="382"/>
          <w:tblCellSpacing w:w="5" w:type="nil"/>
        </w:trPr>
        <w:tc>
          <w:tcPr>
            <w:tcW w:w="198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внебюджетные источники</w:t>
            </w:r>
          </w:p>
        </w:tc>
        <w:tc>
          <w:tcPr>
            <w:tcW w:w="1984"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07554F" w:rsidRPr="00A2607D" w:rsidTr="00A2607D">
        <w:trPr>
          <w:trHeight w:val="234"/>
          <w:tblCellSpacing w:w="5" w:type="nil"/>
        </w:trPr>
        <w:tc>
          <w:tcPr>
            <w:tcW w:w="1985" w:type="dxa"/>
            <w:vMerge w:val="restart"/>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Подпрограмма 1 </w:t>
            </w:r>
          </w:p>
        </w:tc>
        <w:tc>
          <w:tcPr>
            <w:tcW w:w="2835" w:type="dxa"/>
            <w:vMerge w:val="restart"/>
          </w:tcPr>
          <w:p w:rsidR="0007554F" w:rsidRPr="00A2607D" w:rsidRDefault="0007554F" w:rsidP="0007554F">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«Развитие муниципального управления и муниципальной службы в Киевском сельском поселении, дополнительное профессиональное развитие лиц, занятых в системе местного самоуправления»</w:t>
            </w:r>
          </w:p>
        </w:tc>
        <w:tc>
          <w:tcPr>
            <w:tcW w:w="2410" w:type="dxa"/>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всего                 </w:t>
            </w:r>
          </w:p>
        </w:tc>
        <w:tc>
          <w:tcPr>
            <w:tcW w:w="1984" w:type="dxa"/>
          </w:tcPr>
          <w:p w:rsidR="0007554F" w:rsidRPr="00A2607D" w:rsidRDefault="007A3943"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45,2</w:t>
            </w:r>
          </w:p>
        </w:tc>
        <w:tc>
          <w:tcPr>
            <w:tcW w:w="1418" w:type="dxa"/>
          </w:tcPr>
          <w:p w:rsidR="0007554F" w:rsidRPr="00A2607D" w:rsidRDefault="00B967E2"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33,9</w:t>
            </w:r>
          </w:p>
        </w:tc>
      </w:tr>
      <w:tr w:rsidR="0007554F" w:rsidRPr="00A2607D" w:rsidTr="00A2607D">
        <w:trPr>
          <w:trHeight w:val="205"/>
          <w:tblCellSpacing w:w="5" w:type="nil"/>
        </w:trPr>
        <w:tc>
          <w:tcPr>
            <w:tcW w:w="1985" w:type="dxa"/>
            <w:vMerge/>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федеральный бюджет</w:t>
            </w:r>
          </w:p>
        </w:tc>
        <w:tc>
          <w:tcPr>
            <w:tcW w:w="1984" w:type="dxa"/>
          </w:tcPr>
          <w:p w:rsidR="0007554F" w:rsidRPr="00A2607D" w:rsidRDefault="0007554F"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07554F" w:rsidRPr="00A2607D" w:rsidRDefault="0007554F"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07554F" w:rsidRPr="00A2607D" w:rsidTr="00A2607D">
        <w:trPr>
          <w:trHeight w:val="216"/>
          <w:tblCellSpacing w:w="5" w:type="nil"/>
        </w:trPr>
        <w:tc>
          <w:tcPr>
            <w:tcW w:w="1985" w:type="dxa"/>
            <w:vMerge/>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областной бюджет  </w:t>
            </w:r>
          </w:p>
        </w:tc>
        <w:tc>
          <w:tcPr>
            <w:tcW w:w="1984" w:type="dxa"/>
          </w:tcPr>
          <w:p w:rsidR="0007554F" w:rsidRPr="00A2607D" w:rsidRDefault="0007554F"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07554F" w:rsidRPr="00A2607D" w:rsidRDefault="0007554F"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07554F" w:rsidRPr="00A2607D" w:rsidTr="00A2607D">
        <w:trPr>
          <w:trHeight w:val="199"/>
          <w:tblCellSpacing w:w="5" w:type="nil"/>
        </w:trPr>
        <w:tc>
          <w:tcPr>
            <w:tcW w:w="1985" w:type="dxa"/>
            <w:vMerge/>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бюджет района</w:t>
            </w:r>
          </w:p>
        </w:tc>
        <w:tc>
          <w:tcPr>
            <w:tcW w:w="1984" w:type="dxa"/>
          </w:tcPr>
          <w:p w:rsidR="0007554F" w:rsidRPr="00A2607D" w:rsidRDefault="0007554F"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07554F" w:rsidRPr="00A2607D" w:rsidRDefault="0007554F"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07554F" w:rsidRPr="00A2607D" w:rsidTr="00A2607D">
        <w:trPr>
          <w:trHeight w:val="276"/>
          <w:tblCellSpacing w:w="5" w:type="nil"/>
        </w:trPr>
        <w:tc>
          <w:tcPr>
            <w:tcW w:w="1985" w:type="dxa"/>
            <w:vMerge/>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бюджет поселения</w:t>
            </w:r>
          </w:p>
        </w:tc>
        <w:tc>
          <w:tcPr>
            <w:tcW w:w="1984" w:type="dxa"/>
          </w:tcPr>
          <w:p w:rsidR="0007554F" w:rsidRPr="00A2607D" w:rsidRDefault="007A3943"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45,2</w:t>
            </w:r>
          </w:p>
        </w:tc>
        <w:tc>
          <w:tcPr>
            <w:tcW w:w="1418" w:type="dxa"/>
          </w:tcPr>
          <w:p w:rsidR="0007554F" w:rsidRPr="00A2607D" w:rsidRDefault="00B967E2"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33,9</w:t>
            </w:r>
          </w:p>
        </w:tc>
      </w:tr>
      <w:tr w:rsidR="0007554F" w:rsidRPr="00A2607D" w:rsidTr="00A2607D">
        <w:trPr>
          <w:trHeight w:val="392"/>
          <w:tblCellSpacing w:w="5" w:type="nil"/>
        </w:trPr>
        <w:tc>
          <w:tcPr>
            <w:tcW w:w="1985" w:type="dxa"/>
            <w:vMerge/>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07554F" w:rsidRPr="00A2607D" w:rsidRDefault="0007554F" w:rsidP="0007554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внебюджетные источники</w:t>
            </w:r>
          </w:p>
        </w:tc>
        <w:tc>
          <w:tcPr>
            <w:tcW w:w="1984" w:type="dxa"/>
          </w:tcPr>
          <w:p w:rsidR="0007554F" w:rsidRPr="00A2607D" w:rsidRDefault="0007554F"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07554F" w:rsidRPr="00A2607D" w:rsidRDefault="0007554F"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A2607D" w:rsidRPr="00A2607D" w:rsidTr="00A2607D">
        <w:trPr>
          <w:trHeight w:val="92"/>
          <w:tblCellSpacing w:w="5" w:type="nil"/>
        </w:trPr>
        <w:tc>
          <w:tcPr>
            <w:tcW w:w="1985" w:type="dxa"/>
            <w:vMerge w:val="restart"/>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Подпрограмма 2 </w:t>
            </w:r>
          </w:p>
        </w:tc>
        <w:tc>
          <w:tcPr>
            <w:tcW w:w="2835" w:type="dxa"/>
            <w:vMerge w:val="restart"/>
          </w:tcPr>
          <w:p w:rsidR="00A2607D" w:rsidRPr="00A2607D" w:rsidRDefault="00A2607D" w:rsidP="00A2607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2607D">
              <w:rPr>
                <w:rFonts w:ascii="Times New Roman" w:eastAsia="Times New Roman" w:hAnsi="Times New Roman" w:cs="Times New Roman"/>
                <w:kern w:val="2"/>
                <w:sz w:val="24"/>
                <w:szCs w:val="24"/>
                <w:lang w:eastAsia="ru-RU"/>
              </w:rPr>
              <w:t>«Укрепление единства российской нации и гармонизация межэтнических отношений в Киевском сельском поселении»</w:t>
            </w: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всего                 </w:t>
            </w:r>
          </w:p>
        </w:tc>
        <w:tc>
          <w:tcPr>
            <w:tcW w:w="1984" w:type="dxa"/>
          </w:tcPr>
          <w:p w:rsidR="00A2607D" w:rsidRPr="00A2607D" w:rsidRDefault="0007554F"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8" w:type="dxa"/>
          </w:tcPr>
          <w:p w:rsidR="00A2607D" w:rsidRPr="00A2607D" w:rsidRDefault="0007554F"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A2607D" w:rsidRPr="00A2607D" w:rsidTr="00A2607D">
        <w:trPr>
          <w:trHeight w:val="192"/>
          <w:tblCellSpacing w:w="5" w:type="nil"/>
        </w:trPr>
        <w:tc>
          <w:tcPr>
            <w:tcW w:w="198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федеральный бюджет</w:t>
            </w:r>
          </w:p>
        </w:tc>
        <w:tc>
          <w:tcPr>
            <w:tcW w:w="1984"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A2607D" w:rsidRPr="00A2607D" w:rsidTr="00A2607D">
        <w:trPr>
          <w:trHeight w:val="195"/>
          <w:tblCellSpacing w:w="5" w:type="nil"/>
        </w:trPr>
        <w:tc>
          <w:tcPr>
            <w:tcW w:w="198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областной бюджет  </w:t>
            </w:r>
          </w:p>
        </w:tc>
        <w:tc>
          <w:tcPr>
            <w:tcW w:w="1984"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A2607D" w:rsidRPr="00A2607D" w:rsidTr="00A2607D">
        <w:trPr>
          <w:trHeight w:val="218"/>
          <w:tblCellSpacing w:w="5" w:type="nil"/>
        </w:trPr>
        <w:tc>
          <w:tcPr>
            <w:tcW w:w="198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бюджет района</w:t>
            </w:r>
          </w:p>
        </w:tc>
        <w:tc>
          <w:tcPr>
            <w:tcW w:w="1984"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A2607D" w:rsidRPr="00A2607D" w:rsidTr="00A2607D">
        <w:trPr>
          <w:trHeight w:val="222"/>
          <w:tblCellSpacing w:w="5" w:type="nil"/>
        </w:trPr>
        <w:tc>
          <w:tcPr>
            <w:tcW w:w="198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бюджет поселения</w:t>
            </w:r>
          </w:p>
        </w:tc>
        <w:tc>
          <w:tcPr>
            <w:tcW w:w="1984" w:type="dxa"/>
          </w:tcPr>
          <w:p w:rsidR="00A2607D" w:rsidRPr="00A2607D" w:rsidRDefault="0007554F"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1418" w:type="dxa"/>
          </w:tcPr>
          <w:p w:rsidR="00A2607D" w:rsidRPr="00A2607D" w:rsidRDefault="0007554F"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A2607D" w:rsidRPr="00A2607D" w:rsidTr="00A2607D">
        <w:trPr>
          <w:trHeight w:val="391"/>
          <w:tblCellSpacing w:w="5" w:type="nil"/>
        </w:trPr>
        <w:tc>
          <w:tcPr>
            <w:tcW w:w="198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внебюджетные источники</w:t>
            </w:r>
          </w:p>
        </w:tc>
        <w:tc>
          <w:tcPr>
            <w:tcW w:w="1984"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A2607D" w:rsidRPr="00A2607D" w:rsidTr="00A2607D">
        <w:trPr>
          <w:trHeight w:val="379"/>
          <w:tblCellSpacing w:w="5" w:type="nil"/>
        </w:trPr>
        <w:tc>
          <w:tcPr>
            <w:tcW w:w="1985" w:type="dxa"/>
            <w:vMerge w:val="restart"/>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Подпрограмма 3</w:t>
            </w:r>
          </w:p>
        </w:tc>
        <w:tc>
          <w:tcPr>
            <w:tcW w:w="2835" w:type="dxa"/>
            <w:vMerge w:val="restart"/>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«Обеспечение р</w:t>
            </w:r>
            <w:r w:rsidRPr="00A2607D">
              <w:rPr>
                <w:rFonts w:ascii="Times New Roman" w:eastAsia="Times New Roman" w:hAnsi="Times New Roman" w:cs="Times New Roman"/>
                <w:kern w:val="2"/>
                <w:sz w:val="24"/>
                <w:szCs w:val="24"/>
              </w:rPr>
              <w:t>еализации муниципальной программы Киевского сельского поселения «Муниципальная политика»</w:t>
            </w: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всего                 </w:t>
            </w:r>
          </w:p>
        </w:tc>
        <w:tc>
          <w:tcPr>
            <w:tcW w:w="1984" w:type="dxa"/>
          </w:tcPr>
          <w:p w:rsidR="00A2607D" w:rsidRPr="00A2607D" w:rsidRDefault="005D72EE"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27</w:t>
            </w:r>
            <w:r w:rsidR="001F2B6F">
              <w:rPr>
                <w:rFonts w:ascii="Times New Roman" w:eastAsia="Times New Roman" w:hAnsi="Times New Roman" w:cs="Times New Roman"/>
                <w:sz w:val="24"/>
                <w:szCs w:val="24"/>
                <w:lang w:eastAsia="ru-RU"/>
              </w:rPr>
              <w:t>,0</w:t>
            </w:r>
          </w:p>
        </w:tc>
        <w:tc>
          <w:tcPr>
            <w:tcW w:w="1418" w:type="dxa"/>
          </w:tcPr>
          <w:p w:rsidR="00A2607D" w:rsidRPr="00A2607D" w:rsidRDefault="005D72EE"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27,0</w:t>
            </w:r>
          </w:p>
        </w:tc>
      </w:tr>
      <w:tr w:rsidR="00A2607D" w:rsidRPr="00A2607D" w:rsidTr="00A2607D">
        <w:trPr>
          <w:trHeight w:val="379"/>
          <w:tblCellSpacing w:w="5" w:type="nil"/>
        </w:trPr>
        <w:tc>
          <w:tcPr>
            <w:tcW w:w="198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федеральный бюджет</w:t>
            </w:r>
          </w:p>
        </w:tc>
        <w:tc>
          <w:tcPr>
            <w:tcW w:w="1984"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A2607D" w:rsidRPr="00A2607D" w:rsidTr="00A2607D">
        <w:trPr>
          <w:trHeight w:val="379"/>
          <w:tblCellSpacing w:w="5" w:type="nil"/>
        </w:trPr>
        <w:tc>
          <w:tcPr>
            <w:tcW w:w="198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 xml:space="preserve">областной бюджет  </w:t>
            </w:r>
          </w:p>
        </w:tc>
        <w:tc>
          <w:tcPr>
            <w:tcW w:w="1984"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A2607D" w:rsidRPr="00A2607D" w:rsidTr="00A2607D">
        <w:trPr>
          <w:trHeight w:val="379"/>
          <w:tblCellSpacing w:w="5" w:type="nil"/>
        </w:trPr>
        <w:tc>
          <w:tcPr>
            <w:tcW w:w="198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бюджет района</w:t>
            </w:r>
          </w:p>
        </w:tc>
        <w:tc>
          <w:tcPr>
            <w:tcW w:w="1984"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r w:rsidR="001F2B6F" w:rsidRPr="00A2607D" w:rsidTr="00A2607D">
        <w:trPr>
          <w:trHeight w:val="379"/>
          <w:tblCellSpacing w:w="5" w:type="nil"/>
        </w:trPr>
        <w:tc>
          <w:tcPr>
            <w:tcW w:w="1985" w:type="dxa"/>
            <w:vMerge/>
          </w:tcPr>
          <w:p w:rsidR="001F2B6F" w:rsidRPr="00A2607D" w:rsidRDefault="001F2B6F" w:rsidP="001F2B6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1F2B6F" w:rsidRPr="00A2607D" w:rsidRDefault="001F2B6F" w:rsidP="001F2B6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1F2B6F" w:rsidRPr="00A2607D" w:rsidRDefault="001F2B6F" w:rsidP="001F2B6F">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бюджет поселения</w:t>
            </w:r>
          </w:p>
        </w:tc>
        <w:tc>
          <w:tcPr>
            <w:tcW w:w="1984" w:type="dxa"/>
          </w:tcPr>
          <w:p w:rsidR="001F2B6F" w:rsidRPr="00A2607D" w:rsidRDefault="005D72EE" w:rsidP="001F2B6F">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27</w:t>
            </w:r>
            <w:r w:rsidR="001F2B6F">
              <w:rPr>
                <w:rFonts w:ascii="Times New Roman" w:eastAsia="Times New Roman" w:hAnsi="Times New Roman" w:cs="Times New Roman"/>
                <w:sz w:val="24"/>
                <w:szCs w:val="24"/>
                <w:lang w:eastAsia="ru-RU"/>
              </w:rPr>
              <w:t>,0</w:t>
            </w:r>
          </w:p>
        </w:tc>
        <w:tc>
          <w:tcPr>
            <w:tcW w:w="1418" w:type="dxa"/>
          </w:tcPr>
          <w:p w:rsidR="001F2B6F" w:rsidRPr="00A2607D" w:rsidRDefault="005D72EE" w:rsidP="001F2B6F">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27,0</w:t>
            </w:r>
          </w:p>
        </w:tc>
      </w:tr>
      <w:tr w:rsidR="00A2607D" w:rsidRPr="00A2607D" w:rsidTr="00A2607D">
        <w:trPr>
          <w:trHeight w:val="379"/>
          <w:tblCellSpacing w:w="5" w:type="nil"/>
        </w:trPr>
        <w:tc>
          <w:tcPr>
            <w:tcW w:w="198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835" w:type="dxa"/>
            <w:vMerge/>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410" w:type="dxa"/>
          </w:tcPr>
          <w:p w:rsidR="00A2607D" w:rsidRPr="00A2607D" w:rsidRDefault="00A2607D" w:rsidP="00A2607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внебюджетные источники</w:t>
            </w:r>
          </w:p>
        </w:tc>
        <w:tc>
          <w:tcPr>
            <w:tcW w:w="1984"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c>
          <w:tcPr>
            <w:tcW w:w="1418" w:type="dxa"/>
          </w:tcPr>
          <w:p w:rsidR="00A2607D" w:rsidRPr="00A2607D" w:rsidRDefault="00A2607D" w:rsidP="00786803">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2607D">
              <w:rPr>
                <w:rFonts w:ascii="Times New Roman" w:eastAsia="Times New Roman" w:hAnsi="Times New Roman" w:cs="Times New Roman"/>
                <w:sz w:val="24"/>
                <w:szCs w:val="24"/>
                <w:lang w:eastAsia="ru-RU"/>
              </w:rPr>
              <w:t>-</w:t>
            </w:r>
          </w:p>
        </w:tc>
      </w:tr>
    </w:tbl>
    <w:p w:rsidR="00A2607D" w:rsidRPr="00A2607D" w:rsidRDefault="00A2607D" w:rsidP="00A2607D">
      <w:pPr>
        <w:widowControl w:val="0"/>
        <w:autoSpaceDE w:val="0"/>
        <w:autoSpaceDN w:val="0"/>
        <w:adjustRightInd w:val="0"/>
        <w:spacing w:after="0" w:line="240" w:lineRule="auto"/>
        <w:jc w:val="right"/>
        <w:outlineLvl w:val="2"/>
        <w:rPr>
          <w:rFonts w:ascii="Times New Roman" w:eastAsia="Times New Roman" w:hAnsi="Times New Roman" w:cs="Times New Roman"/>
          <w:sz w:val="24"/>
          <w:szCs w:val="24"/>
          <w:lang w:eastAsia="ru-RU"/>
        </w:rPr>
      </w:pPr>
    </w:p>
    <w:p w:rsidR="00E93976" w:rsidRDefault="00E93976"/>
    <w:sectPr w:rsidR="00E93976" w:rsidSect="00A2607D">
      <w:pgSz w:w="11906" w:h="16838"/>
      <w:pgMar w:top="540" w:right="851" w:bottom="360" w:left="1418"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6064"/>
    <w:rsid w:val="00011CEC"/>
    <w:rsid w:val="00061BC4"/>
    <w:rsid w:val="0007554F"/>
    <w:rsid w:val="00093C4A"/>
    <w:rsid w:val="000C65E5"/>
    <w:rsid w:val="000E4A64"/>
    <w:rsid w:val="000F1996"/>
    <w:rsid w:val="001D4613"/>
    <w:rsid w:val="001F2B6F"/>
    <w:rsid w:val="003D3AAF"/>
    <w:rsid w:val="00457B4F"/>
    <w:rsid w:val="004A0E26"/>
    <w:rsid w:val="00506E8B"/>
    <w:rsid w:val="00525741"/>
    <w:rsid w:val="00543BCC"/>
    <w:rsid w:val="00563047"/>
    <w:rsid w:val="005A1F01"/>
    <w:rsid w:val="005B3624"/>
    <w:rsid w:val="005D72EE"/>
    <w:rsid w:val="00681FF7"/>
    <w:rsid w:val="00766260"/>
    <w:rsid w:val="00786803"/>
    <w:rsid w:val="007A3943"/>
    <w:rsid w:val="008B53A5"/>
    <w:rsid w:val="008B5531"/>
    <w:rsid w:val="008D55A7"/>
    <w:rsid w:val="008E5AAA"/>
    <w:rsid w:val="009B1448"/>
    <w:rsid w:val="009B3841"/>
    <w:rsid w:val="009E0ADB"/>
    <w:rsid w:val="009F4C57"/>
    <w:rsid w:val="00A23151"/>
    <w:rsid w:val="00A2607D"/>
    <w:rsid w:val="00AD4BD4"/>
    <w:rsid w:val="00AE4A72"/>
    <w:rsid w:val="00B967E2"/>
    <w:rsid w:val="00C450F6"/>
    <w:rsid w:val="00C618EC"/>
    <w:rsid w:val="00D7599A"/>
    <w:rsid w:val="00D85AAB"/>
    <w:rsid w:val="00DB5E3C"/>
    <w:rsid w:val="00E25C05"/>
    <w:rsid w:val="00E93976"/>
    <w:rsid w:val="00EA54AD"/>
    <w:rsid w:val="00EE6064"/>
    <w:rsid w:val="00F61572"/>
    <w:rsid w:val="00F82D25"/>
    <w:rsid w:val="00FF3B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5:chartTrackingRefBased/>
  <w15:docId w15:val="{2D829074-6E32-452D-B4F4-59B58E5CB2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A2607D"/>
    <w:pPr>
      <w:keepNext/>
      <w:spacing w:after="0" w:line="240" w:lineRule="auto"/>
      <w:jc w:val="both"/>
      <w:outlineLvl w:val="0"/>
    </w:pPr>
    <w:rPr>
      <w:rFonts w:ascii="Times New Roman" w:eastAsia="Times New Roman" w:hAnsi="Times New Roman" w:cs="Times New Roman"/>
      <w:b/>
      <w:sz w:val="32"/>
      <w:szCs w:val="20"/>
      <w:lang w:eastAsia="ru-RU"/>
    </w:rPr>
  </w:style>
  <w:style w:type="paragraph" w:styleId="4">
    <w:name w:val="heading 4"/>
    <w:basedOn w:val="a"/>
    <w:next w:val="a"/>
    <w:link w:val="40"/>
    <w:semiHidden/>
    <w:unhideWhenUsed/>
    <w:qFormat/>
    <w:rsid w:val="00A2607D"/>
    <w:pPr>
      <w:keepNext/>
      <w:spacing w:before="240" w:after="60" w:line="240" w:lineRule="auto"/>
      <w:outlineLvl w:val="3"/>
    </w:pPr>
    <w:rPr>
      <w:rFonts w:ascii="Calibri" w:eastAsia="Times New Roman" w:hAnsi="Calibri"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2607D"/>
    <w:rPr>
      <w:rFonts w:ascii="Times New Roman" w:eastAsia="Times New Roman" w:hAnsi="Times New Roman" w:cs="Times New Roman"/>
      <w:b/>
      <w:sz w:val="32"/>
      <w:szCs w:val="20"/>
      <w:lang w:eastAsia="ru-RU"/>
    </w:rPr>
  </w:style>
  <w:style w:type="character" w:customStyle="1" w:styleId="40">
    <w:name w:val="Заголовок 4 Знак"/>
    <w:basedOn w:val="a0"/>
    <w:link w:val="4"/>
    <w:semiHidden/>
    <w:rsid w:val="00A2607D"/>
    <w:rPr>
      <w:rFonts w:ascii="Calibri" w:eastAsia="Times New Roman" w:hAnsi="Calibri" w:cs="Times New Roman"/>
      <w:b/>
      <w:bCs/>
      <w:sz w:val="28"/>
      <w:szCs w:val="28"/>
      <w:lang w:eastAsia="ru-RU"/>
    </w:rPr>
  </w:style>
  <w:style w:type="numbering" w:customStyle="1" w:styleId="11">
    <w:name w:val="Нет списка1"/>
    <w:next w:val="a2"/>
    <w:semiHidden/>
    <w:rsid w:val="00A2607D"/>
  </w:style>
  <w:style w:type="paragraph" w:customStyle="1" w:styleId="Postan">
    <w:name w:val="Postan"/>
    <w:basedOn w:val="a"/>
    <w:rsid w:val="00A2607D"/>
    <w:pPr>
      <w:spacing w:after="0" w:line="240" w:lineRule="auto"/>
      <w:jc w:val="center"/>
    </w:pPr>
    <w:rPr>
      <w:rFonts w:ascii="Times New Roman" w:eastAsia="Times New Roman" w:hAnsi="Times New Roman" w:cs="Times New Roman"/>
      <w:sz w:val="28"/>
      <w:szCs w:val="20"/>
      <w:lang w:eastAsia="ru-RU"/>
    </w:rPr>
  </w:style>
  <w:style w:type="table" w:styleId="a3">
    <w:name w:val="Table Grid"/>
    <w:basedOn w:val="a1"/>
    <w:rsid w:val="00A2607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rsid w:val="00A2607D"/>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rmal">
    <w:name w:val="ConsPlusNormal"/>
    <w:link w:val="ConsPlusNormal0"/>
    <w:rsid w:val="00A2607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Normal (Web)"/>
    <w:basedOn w:val="a"/>
    <w:rsid w:val="00A2607D"/>
    <w:pPr>
      <w:widowControl w:val="0"/>
      <w:spacing w:after="0" w:line="240" w:lineRule="auto"/>
    </w:pPr>
    <w:rPr>
      <w:rFonts w:ascii="Times New Roman" w:eastAsia="Times New Roman" w:hAnsi="Times New Roman" w:cs="Times New Roman"/>
      <w:sz w:val="24"/>
      <w:szCs w:val="24"/>
      <w:lang w:eastAsia="ru-RU"/>
    </w:rPr>
  </w:style>
  <w:style w:type="paragraph" w:customStyle="1" w:styleId="ConsPlusCell">
    <w:name w:val="ConsPlusCell"/>
    <w:rsid w:val="00A2607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12">
    <w:name w:val="Знак1"/>
    <w:basedOn w:val="a"/>
    <w:rsid w:val="00A2607D"/>
    <w:pPr>
      <w:spacing w:before="100" w:beforeAutospacing="1" w:after="100" w:afterAutospacing="1" w:line="240" w:lineRule="auto"/>
    </w:pPr>
    <w:rPr>
      <w:rFonts w:ascii="Tahoma" w:eastAsia="Times New Roman" w:hAnsi="Tahoma" w:cs="Tahoma"/>
      <w:sz w:val="20"/>
      <w:szCs w:val="20"/>
      <w:lang w:val="en-US"/>
    </w:rPr>
  </w:style>
  <w:style w:type="character" w:customStyle="1" w:styleId="ConsPlusNormal0">
    <w:name w:val="ConsPlusNormal Знак"/>
    <w:link w:val="ConsPlusNormal"/>
    <w:locked/>
    <w:rsid w:val="00A2607D"/>
    <w:rPr>
      <w:rFonts w:ascii="Arial" w:eastAsia="Times New Roman" w:hAnsi="Arial" w:cs="Arial"/>
      <w:sz w:val="20"/>
      <w:szCs w:val="20"/>
      <w:lang w:eastAsia="ru-RU"/>
    </w:rPr>
  </w:style>
  <w:style w:type="character" w:styleId="a5">
    <w:name w:val="Hyperlink"/>
    <w:uiPriority w:val="99"/>
    <w:unhideWhenUsed/>
    <w:rsid w:val="00A2607D"/>
    <w:rPr>
      <w:color w:val="0000FF"/>
      <w:u w:val="single"/>
    </w:rPr>
  </w:style>
  <w:style w:type="paragraph" w:customStyle="1" w:styleId="s13">
    <w:name w:val="s_13"/>
    <w:basedOn w:val="a"/>
    <w:rsid w:val="00A2607D"/>
    <w:pPr>
      <w:spacing w:after="0" w:line="240" w:lineRule="auto"/>
      <w:ind w:firstLine="720"/>
    </w:pPr>
    <w:rPr>
      <w:rFonts w:ascii="Times New Roman" w:eastAsia="Times New Roman" w:hAnsi="Times New Roman" w:cs="Times New Roman"/>
      <w:sz w:val="20"/>
      <w:szCs w:val="20"/>
      <w:lang w:eastAsia="ru-RU"/>
    </w:rPr>
  </w:style>
  <w:style w:type="paragraph" w:customStyle="1" w:styleId="Default">
    <w:name w:val="Default"/>
    <w:uiPriority w:val="99"/>
    <w:rsid w:val="00A2607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3">
    <w:name w:val="Обычный1"/>
    <w:rsid w:val="00A2607D"/>
    <w:pPr>
      <w:spacing w:after="0" w:line="240" w:lineRule="auto"/>
    </w:pPr>
    <w:rPr>
      <w:rFonts w:ascii="Arial" w:eastAsia="Times New Roman" w:hAnsi="Arial" w:cs="Times New Roman"/>
      <w:sz w:val="24"/>
      <w:szCs w:val="20"/>
      <w:lang w:eastAsia="ru-RU"/>
    </w:rPr>
  </w:style>
  <w:style w:type="paragraph" w:styleId="a6">
    <w:name w:val="caption"/>
    <w:basedOn w:val="a"/>
    <w:next w:val="a"/>
    <w:qFormat/>
    <w:rsid w:val="00A2607D"/>
    <w:pPr>
      <w:spacing w:after="0" w:line="240" w:lineRule="auto"/>
    </w:pPr>
    <w:rPr>
      <w:rFonts w:ascii="Times New Roman" w:eastAsia="Times New Roman" w:hAnsi="Times New Roman" w:cs="Times New Roman"/>
      <w:b/>
      <w:bCs/>
      <w:sz w:val="34"/>
      <w:szCs w:val="34"/>
      <w:lang w:eastAsia="ru-RU"/>
    </w:rPr>
  </w:style>
  <w:style w:type="paragraph" w:customStyle="1" w:styleId="ConsNonformat">
    <w:name w:val="ConsNonformat"/>
    <w:rsid w:val="00A2607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8">
    <w:name w:val="Style8"/>
    <w:basedOn w:val="a"/>
    <w:rsid w:val="00A2607D"/>
    <w:pPr>
      <w:widowControl w:val="0"/>
      <w:autoSpaceDE w:val="0"/>
      <w:autoSpaceDN w:val="0"/>
      <w:adjustRightInd w:val="0"/>
      <w:spacing w:after="0" w:line="283" w:lineRule="exact"/>
      <w:ind w:firstLine="178"/>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4501060">
      <w:bodyDiv w:val="1"/>
      <w:marLeft w:val="0"/>
      <w:marRight w:val="0"/>
      <w:marTop w:val="0"/>
      <w:marBottom w:val="0"/>
      <w:divBdr>
        <w:top w:val="none" w:sz="0" w:space="0" w:color="auto"/>
        <w:left w:val="none" w:sz="0" w:space="0" w:color="auto"/>
        <w:bottom w:val="none" w:sz="0" w:space="0" w:color="auto"/>
        <w:right w:val="none" w:sz="0" w:space="0" w:color="auto"/>
      </w:divBdr>
    </w:div>
    <w:div w:id="490679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3" Type="http://schemas.openxmlformats.org/officeDocument/2006/relationships/webSettings" Target="webSettings.xml"/><Relationship Id="rId7" Type="http://schemas.openxmlformats.org/officeDocument/2006/relationships/oleObject" Target="embeddings/oleObject1.bin"/><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wmf"/><Relationship Id="rId11" Type="http://schemas.openxmlformats.org/officeDocument/2006/relationships/theme" Target="theme/theme1.xml"/><Relationship Id="rId5" Type="http://schemas.openxmlformats.org/officeDocument/2006/relationships/hyperlink" Target="../../../../../Documents%20and%20Settings/User/&#1052;&#1086;&#1080;%20&#1076;&#1086;&#1082;&#1091;&#1084;&#1077;&#1085;&#1090;&#1099;/&#1052;&#1091;&#1085;&#1080;&#1094;&#1080;&#1087;&#1072;&#1083;%20&#1087;&#1088;&#1086;&#1075;&#1088;&#1072;&#1084;&#1084;&#1099;2014-2020/&#1054;&#1090;&#1095;&#1077;&#1090;%20&#1084;&#1091;&#1085;%20&#1087;&#1088;&#1086;&#1075;&#1088;%20&#1079;&#1072;%202014%20&#1055;&#1086;&#1089;&#1090;&#1072;&#1085;&#1086;&#1074;&#1083;&#1077;&#1085;&#1080;&#1103;/&#1055;&#1086;&#1089;&#1090;%2032%20&#1086;&#1090;%2015.04.15%20_%20&#1054;&#1090;&#1095;&#1077;&#1090;%20&#1082;&#1091;&#1083;&#1100;&#1090;&#1091;&#1088;&#1072;%202014%20.doc" TargetMode="External"/><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oleObject" Target="embeddings/oleObject2.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12</Pages>
  <Words>3004</Words>
  <Characters>17127</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FINANS</dc:creator>
  <cp:keywords/>
  <dc:description/>
  <cp:lastModifiedBy>FINANS</cp:lastModifiedBy>
  <cp:revision>43</cp:revision>
  <dcterms:created xsi:type="dcterms:W3CDTF">2024-02-19T08:10:00Z</dcterms:created>
  <dcterms:modified xsi:type="dcterms:W3CDTF">2025-03-18T05:54:00Z</dcterms:modified>
</cp:coreProperties>
</file>