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FFF" w:rsidRPr="000F1FFF" w:rsidRDefault="00A05EC4" w:rsidP="000F1FFF">
      <w:pPr>
        <w:keepNext/>
        <w:suppressAutoHyphens/>
        <w:spacing w:before="240" w:after="60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          </w:t>
      </w:r>
      <w:r w:rsidR="000F1FFF" w:rsidRPr="000F1FFF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                                                     </w:t>
      </w:r>
      <w:r w:rsidR="000F1FFF" w:rsidRPr="000F1FFF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723900" cy="80962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1FFF" w:rsidRPr="000F1FFF" w:rsidRDefault="000F1FFF" w:rsidP="000F1F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Киевского сельского поселения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A05EC4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18</w:t>
      </w:r>
      <w:r w:rsidR="00E50E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.03</w:t>
      </w:r>
      <w:r w:rsidR="000F1FFF"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E50E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2025</w:t>
      </w:r>
      <w:r w:rsidR="000F1FFF"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</w:t>
      </w:r>
      <w:r w:rsidR="00C263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F1FFF"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39</w:t>
      </w:r>
      <w:r w:rsidR="000F1FFF"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с. Киевка</w:t>
      </w:r>
    </w:p>
    <w:p w:rsidR="000F1FFF" w:rsidRPr="000F1FFF" w:rsidRDefault="000F1FFF" w:rsidP="000F1FFF">
      <w:pPr>
        <w:tabs>
          <w:tab w:val="left" w:pos="2604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60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07"/>
      </w:tblGrid>
      <w:tr w:rsidR="000F1FFF" w:rsidRPr="000F1FFF" w:rsidTr="008341CA">
        <w:trPr>
          <w:trHeight w:val="1173"/>
        </w:trPr>
        <w:tc>
          <w:tcPr>
            <w:tcW w:w="6007" w:type="dxa"/>
            <w:tcBorders>
              <w:top w:val="nil"/>
              <w:left w:val="nil"/>
              <w:bottom w:val="nil"/>
              <w:right w:val="nil"/>
            </w:tcBorders>
          </w:tcPr>
          <w:p w:rsidR="000F1FFF" w:rsidRPr="000F1FFF" w:rsidRDefault="000F1FFF" w:rsidP="00FB079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 утверждении отчета о реализации муниципальной программы Киевского сельского поселения «Развитие физической культуры и спорта» за 202</w:t>
            </w:r>
            <w:r w:rsidR="00E50E5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 w:rsidRPr="000F1FF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 </w:t>
            </w:r>
          </w:p>
        </w:tc>
      </w:tr>
    </w:tbl>
    <w:p w:rsidR="000F1FFF" w:rsidRPr="000F1FFF" w:rsidRDefault="000F1FFF" w:rsidP="000F1FF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0F1FFF" w:rsidRPr="000F1FFF" w:rsidRDefault="000F1FFF" w:rsidP="00C2632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постановлениями Администрации Киевского сельского поселения от 06.04.2018г № 40 «Об утверждении Порядка разработки, реализации и оценки эффективности муниципальных программ Киевского сельского поселения» и от 15.10.2018 № 87 «Об утверждении Методических рекомендаций по разработке и реализации муниципальных программ Киевского сельского поселения»</w:t>
      </w:r>
    </w:p>
    <w:p w:rsidR="000F1FFF" w:rsidRPr="000F1FFF" w:rsidRDefault="000F1FFF" w:rsidP="000F1FF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C2632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0F1FFF" w:rsidRPr="000F1FFF" w:rsidRDefault="000F1FFF" w:rsidP="000F1FFF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C2632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1. Утвердить отчет о реализации муниципальной программы Киевского сельского поселения «Развитие физической культуры и спорта» за 202</w:t>
      </w:r>
      <w:r w:rsidR="00E50E5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согласно приложению.</w:t>
      </w:r>
    </w:p>
    <w:p w:rsidR="000F1FFF" w:rsidRPr="000F1FFF" w:rsidRDefault="000F1FFF" w:rsidP="00C2632E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C2632E">
      <w:pPr>
        <w:suppressAutoHyphens/>
        <w:autoSpaceDE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Настоящее постановление подлежит размещению на официальном сайте Администрации Киевского сельского поселения.</w:t>
      </w:r>
    </w:p>
    <w:p w:rsidR="000F1FFF" w:rsidRPr="000F1FFF" w:rsidRDefault="000F1FFF" w:rsidP="000F1FF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3. Контроль за выполнением постановления оставляю за собой.</w:t>
      </w:r>
    </w:p>
    <w:p w:rsidR="000F1FFF" w:rsidRPr="000F1FFF" w:rsidRDefault="000F1FFF" w:rsidP="000F1FF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Глава Администрации</w:t>
      </w:r>
    </w:p>
    <w:p w:rsidR="000F1FFF" w:rsidRPr="000F1FFF" w:rsidRDefault="000F1FFF" w:rsidP="000F1FFF">
      <w:pPr>
        <w:tabs>
          <w:tab w:val="left" w:pos="7655"/>
        </w:tabs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Киевского сельского поселения                                                              Г.Г. Головченко</w:t>
      </w: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tabs>
          <w:tab w:val="left" w:pos="7655"/>
        </w:tabs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0F1FFF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Постановление вносит:</w:t>
      </w:r>
    </w:p>
    <w:p w:rsidR="000F1FFF" w:rsidRPr="000F1FFF" w:rsidRDefault="00FB0795" w:rsidP="000F1FFF">
      <w:pPr>
        <w:tabs>
          <w:tab w:val="left" w:pos="7655"/>
        </w:tabs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с</w:t>
      </w:r>
      <w:r w:rsidR="000F1FFF" w:rsidRPr="000F1FFF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ектор</w:t>
      </w:r>
      <w:proofErr w:type="gramEnd"/>
      <w:r w:rsidR="000F1FFF" w:rsidRPr="000F1FFF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экономики и финансов</w:t>
      </w: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0F1FFF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t xml:space="preserve">Приложение 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постановлению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Администрации Киевского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сельского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поселения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E048F0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E50E5E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.03.2025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E048F0">
        <w:rPr>
          <w:rFonts w:ascii="Times New Roman" w:eastAsia="Times New Roman" w:hAnsi="Times New Roman" w:cs="Times New Roman"/>
          <w:sz w:val="24"/>
          <w:szCs w:val="24"/>
          <w:lang w:eastAsia="ru-RU"/>
        </w:rPr>
        <w:t>39</w:t>
      </w:r>
      <w:bookmarkStart w:id="0" w:name="_GoBack"/>
      <w:bookmarkEnd w:id="0"/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ОТЧЕТ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proofErr w:type="gramStart"/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</w:t>
      </w:r>
      <w:proofErr w:type="gramEnd"/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реализации муниципальной  </w:t>
      </w:r>
      <w:hyperlink r:id="rId7" w:history="1">
        <w:r w:rsidRPr="000F1FFF">
          <w:rPr>
            <w:rFonts w:ascii="Times New Roman" w:eastAsia="Times New Roman" w:hAnsi="Times New Roman" w:cs="Times New Roman"/>
            <w:bCs/>
            <w:iCs/>
            <w:sz w:val="24"/>
            <w:szCs w:val="24"/>
            <w:lang w:eastAsia="ru-RU"/>
          </w:rPr>
          <w:t>программ</w:t>
        </w:r>
      </w:hyperlink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ы Киевского сельского поселения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«Развитие физической культуры и спорта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за 202</w:t>
      </w:r>
      <w:r w:rsidR="00E50E5E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 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Конкретные результаты, достигнутые за отчетный год</w:t>
      </w:r>
    </w:p>
    <w:p w:rsidR="000F1FFF" w:rsidRPr="000F1FFF" w:rsidRDefault="000F1FFF" w:rsidP="000F1FF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В соответствии с Перечнем муниципальных программ Киевского сельского поселения, утвержденным постановлением Администрации Киевского сельского поселения от 15.10.2018 № 86, Администрация Киевского сельского поселения является ответственным исполнителем муниципальной программы Киевского сельского поселения «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физической культуры и спорта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» (далее – муниципальная программа). </w:t>
      </w:r>
    </w:p>
    <w:p w:rsidR="000F1FFF" w:rsidRPr="000F1FFF" w:rsidRDefault="000F1FFF" w:rsidP="00E04C1F">
      <w:pPr>
        <w:tabs>
          <w:tab w:val="left" w:pos="708"/>
          <w:tab w:val="center" w:pos="4677"/>
          <w:tab w:val="right" w:pos="9355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Муниципальная программа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«Развитие физической культуры и спорта»</w:t>
      </w:r>
      <w:r w:rsidRPr="000F1FF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была утверждена  постановлением Администрации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x-none"/>
        </w:rPr>
        <w:t>Киевского</w:t>
      </w:r>
      <w:r w:rsidRPr="000F1FF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сельского поселения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x-none"/>
        </w:rPr>
        <w:t>18</w:t>
      </w:r>
      <w:r w:rsidRPr="000F1FF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.10.201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x-none"/>
        </w:rPr>
        <w:t>8</w:t>
      </w:r>
      <w:r w:rsidRPr="000F1FF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№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x-none"/>
        </w:rPr>
        <w:t>98.</w:t>
      </w:r>
    </w:p>
    <w:p w:rsidR="000F1FFF" w:rsidRPr="000F1FFF" w:rsidRDefault="000F1FFF" w:rsidP="00E04C1F">
      <w:pPr>
        <w:tabs>
          <w:tab w:val="left" w:pos="708"/>
          <w:tab w:val="center" w:pos="4677"/>
          <w:tab w:val="right" w:pos="9355"/>
        </w:tabs>
        <w:suppressAutoHyphens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В рамках реализации установленных целей муниципальной программы,</w:t>
      </w:r>
      <w:r w:rsidRPr="000F1FFF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 таких как р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азвитие массовой физической культуры и спорта, совершенствование системы физического воспитания населения, развитие спорта высших достижений и системы подготовки спортивного резерва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, в отчетном периоде решались следующие задачи: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повышение интереса населения Киевского сельского поселения к занятиям физической культурой и спортом;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инфраструктуры для занятий массовым спортом в образовательных учреждениях по месту жительства;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развитие материально-технической базы для подготовки спортивного резерва;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 202</w:t>
      </w:r>
      <w:r w:rsidR="00E50E5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в рамках реализации муниципальной программы были достигнуты следующие результаты: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во Всероссийской акции «Блокадный хлеб»;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 муниципальном этапе областного конкурса военно-патриотической песни «Гвоздика Отечества»;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 мероприятиях приуроченных к Всемирному дню здоровья;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 акции к празднованию 7</w:t>
      </w:r>
      <w:r w:rsidR="006C7F8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9</w:t>
      </w: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-летию годовщины в ВОВ (Окна Победы, Бессмертн</w:t>
      </w:r>
      <w:r w:rsidR="009B7F1E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ый </w:t>
      </w: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Полк, Георгиевская ленточка);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 мероприятиях приуроченных к Всемирному дню без табака;</w:t>
      </w:r>
    </w:p>
    <w:p w:rsid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- участие в онлайн </w:t>
      </w:r>
      <w:proofErr w:type="spellStart"/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флешмобе</w:t>
      </w:r>
      <w:proofErr w:type="spellEnd"/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 «Окна России», «Флаги России»;</w:t>
      </w:r>
    </w:p>
    <w:p w:rsidR="000F1FFF" w:rsidRPr="000F1FFF" w:rsidRDefault="002E4D80" w:rsidP="00932D6A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- велопробег посвященный </w:t>
      </w:r>
      <w:r w:rsidR="00932D6A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Дню России;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в мо</w:t>
      </w:r>
      <w:r w:rsidR="00932D6A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лодежном форуме «Молодая волна»</w:t>
      </w: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;</w:t>
      </w:r>
    </w:p>
    <w:p w:rsidR="00932D6A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- мероприятия приуроченные ко Дню памяти и скорби в России; </w:t>
      </w:r>
    </w:p>
    <w:p w:rsidR="000F1FFF" w:rsidRPr="000F1FFF" w:rsidRDefault="00932D6A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- мероприятия </w:t>
      </w:r>
      <w:r w:rsidR="000F1FFF"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ко Дню семьи, любви и верности;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- участие команд Киевского сельского поселения в районных соревнованиях в рамках проведения муниципального этапа Спартакиады Дона-202</w:t>
      </w:r>
      <w:r w:rsidR="006C7F8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 xml:space="preserve">: по шахматам, по настольному теннису, спортивной рыбалке, гиревому и </w:t>
      </w:r>
      <w:proofErr w:type="spellStart"/>
      <w:r w:rsidRPr="000F1FFF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армспорту</w:t>
      </w:r>
      <w:proofErr w:type="spellEnd"/>
      <w:r w:rsidR="00B87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, ГТО, перетягивание каната, легкая атлетика.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Из общих результатов реализации муниципальной программы следует отметить следующие. 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По результатам исполнения бюджета в 202</w:t>
      </w:r>
      <w:r w:rsidR="006C7F89">
        <w:rPr>
          <w:rFonts w:ascii="Times New Roman" w:eastAsia="Calibri" w:hAnsi="Times New Roman" w:cs="Times New Roman"/>
          <w:kern w:val="2"/>
          <w:sz w:val="24"/>
          <w:szCs w:val="24"/>
        </w:rPr>
        <w:t>4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году достигнута положительная динамика по основным параметрам бюджета.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Достижению указанных результатов в 202</w:t>
      </w:r>
      <w:r w:rsidR="006C7F89">
        <w:rPr>
          <w:rFonts w:ascii="Times New Roman" w:eastAsia="Calibri" w:hAnsi="Times New Roman" w:cs="Times New Roman"/>
          <w:kern w:val="2"/>
          <w:sz w:val="24"/>
          <w:szCs w:val="24"/>
        </w:rPr>
        <w:t>4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году способствовала реализация основного мероприятия муниципальной программы, результат исполнения которого подробно представлен в разделе 2 настоящего отчета о реализации муниципальной программы.</w:t>
      </w: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1FFF">
        <w:rPr>
          <w:rFonts w:ascii="Times New Roman" w:eastAsia="Calibri" w:hAnsi="Times New Roman" w:cs="Times New Roman"/>
          <w:b/>
          <w:spacing w:val="-4"/>
          <w:sz w:val="24"/>
          <w:szCs w:val="24"/>
        </w:rPr>
        <w:lastRenderedPageBreak/>
        <w:t>2. Перечень основных мероприятий подпрограмм, мероприятий ведомственных</w:t>
      </w:r>
      <w:r w:rsidRPr="000F1FFF">
        <w:rPr>
          <w:rFonts w:ascii="Times New Roman" w:eastAsia="Calibri" w:hAnsi="Times New Roman" w:cs="Times New Roman"/>
          <w:b/>
          <w:sz w:val="24"/>
          <w:szCs w:val="24"/>
        </w:rPr>
        <w:t xml:space="preserve"> целевых программ, выполненных и не выполненных (с указанием причин) в установленные сроки</w:t>
      </w: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E04C1F">
      <w:pPr>
        <w:widowControl w:val="0"/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Достижению результатов в 202</w:t>
      </w:r>
      <w:r w:rsidR="006C7F8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способствовала реализация ответственным исполнителем и участниками муниципальной программы основного мероприятия муниципальной программы, а именно:</w:t>
      </w:r>
    </w:p>
    <w:p w:rsidR="000F1FFF" w:rsidRPr="000F1FFF" w:rsidRDefault="000F1FFF" w:rsidP="00E04C1F">
      <w:pPr>
        <w:widowControl w:val="0"/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подпрограммы «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Развитие физической культуры и массового спорта Киевского сельского поселения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»:</w:t>
      </w:r>
    </w:p>
    <w:p w:rsidR="000F1FFF" w:rsidRPr="000F1FFF" w:rsidRDefault="000F1FFF" w:rsidP="00E04C1F">
      <w:pPr>
        <w:widowControl w:val="0"/>
        <w:tabs>
          <w:tab w:val="left" w:pos="993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проведения основного мероприятия 1.1 «</w:t>
      </w:r>
      <w:r w:rsidRPr="000F1F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Физкультурные и массовые спортивные мероприятия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достигнуты следующие результаты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совершенствование системы физического воспитания;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- рост числа занимающихся адаптивной физической культурой и спортом; 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- рост количества участников массовых спортивных и физкультурных мероприятий.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течение года проводился мониторинг реализации муниципальной программы.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Нереализованные или реализованные не в полном объеме основные мероприятия подпрограмм муниципальной программы отсутствуют.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выполнении основных мероприятий подпрограмм и мероприятий ведомственных целевых программ, а также контрольных событий муниципальной программы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приведены в приложении № 2 к отчету о реализации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0F1FFF" w:rsidRPr="000F1FFF" w:rsidRDefault="00F303D6" w:rsidP="00F303D6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об исполнении плана реализации муниципальной программы «Развитие физической культуры и спорта» за 202</w:t>
      </w:r>
      <w:r w:rsidR="006C7F8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приведен в приложении № 1 </w:t>
      </w:r>
      <w:r w:rsidR="000F1FFF"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к отчету о реализации </w:t>
      </w:r>
      <w:r w:rsidR="000F1FFF"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="000F1FFF"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1FFF">
        <w:rPr>
          <w:rFonts w:ascii="Times New Roman" w:eastAsia="Calibri" w:hAnsi="Times New Roman" w:cs="Times New Roman"/>
          <w:b/>
          <w:sz w:val="24"/>
          <w:szCs w:val="24"/>
        </w:rPr>
        <w:t xml:space="preserve">3. Перечень контрольных событий, выполненных и не выполненных </w:t>
      </w:r>
      <w:r w:rsidRPr="000F1FFF">
        <w:rPr>
          <w:rFonts w:ascii="Times New Roman" w:eastAsia="Calibri" w:hAnsi="Times New Roman" w:cs="Times New Roman"/>
          <w:b/>
          <w:sz w:val="24"/>
          <w:szCs w:val="24"/>
        </w:rPr>
        <w:br/>
        <w:t>(с указанием причин) в установленные сроки согласно плану реализации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202</w:t>
      </w:r>
      <w:r w:rsidR="006C7F8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году, принимаемые меры по исполнению обязательств поселения, а именно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принималось активное участие жителями Киевского сельского поселения в физкультурно-спортивных мероприятиях района, в соответствии с календарным планом физкультурно-спортивных мероприятий Ремонтненского района. 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выполнении основных мероприятий подпрограмм и мероприятий ведомственных целевых программ, а также контрольных событий муниципальной программы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приведены в приложении № 2 к отчету о реализации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pacing w:val="-6"/>
          <w:sz w:val="24"/>
          <w:szCs w:val="24"/>
        </w:rPr>
      </w:pPr>
      <w:r w:rsidRPr="000F1FFF">
        <w:rPr>
          <w:rFonts w:ascii="Times New Roman" w:eastAsia="Calibri" w:hAnsi="Times New Roman" w:cs="Times New Roman"/>
          <w:b/>
          <w:spacing w:val="-6"/>
          <w:sz w:val="24"/>
          <w:szCs w:val="24"/>
        </w:rPr>
        <w:t>4. Анализ факторов, повлиявших на ход реализации муниципальной программы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E04C1F">
      <w:pPr>
        <w:shd w:val="clear" w:color="auto" w:fill="FFFFFF"/>
        <w:suppressAutoHyphens/>
        <w:spacing w:after="0" w:line="240" w:lineRule="auto"/>
        <w:ind w:right="7" w:firstLine="567"/>
        <w:jc w:val="both"/>
        <w:rPr>
          <w:rFonts w:ascii="Times New Roman" w:eastAsia="Times New Roman" w:hAnsi="Times New Roman" w:cs="Times New Roman"/>
          <w:bCs/>
          <w:spacing w:val="-1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spacing w:val="-1"/>
          <w:sz w:val="24"/>
          <w:szCs w:val="24"/>
          <w:lang w:eastAsia="ru-RU"/>
        </w:rPr>
        <w:t xml:space="preserve">Основными факторами, повлиявшими на ход реализации муниципальной программы, является достаточное финансирование бюджетных средств на проведение спортивных мероприятий на территории сельского поселения. 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 w:rsidRPr="000F1FFF">
        <w:rPr>
          <w:rFonts w:ascii="Times New Roman" w:eastAsia="Calibri" w:hAnsi="Times New Roman" w:cs="Times New Roman"/>
          <w:b/>
          <w:sz w:val="28"/>
          <w:szCs w:val="20"/>
        </w:rPr>
        <w:t>5</w:t>
      </w:r>
      <w:r w:rsidRPr="000F1FFF">
        <w:rPr>
          <w:rFonts w:ascii="Times New Roman" w:eastAsia="Calibri" w:hAnsi="Times New Roman" w:cs="Times New Roman"/>
          <w:b/>
          <w:sz w:val="24"/>
          <w:szCs w:val="24"/>
        </w:rPr>
        <w:t>. Сведения об использовании бюджетных ассигнований и внебюджетных средств на реализацию муниципальной программы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В 202</w:t>
      </w:r>
      <w:r w:rsidR="006C7F8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основное мероприятие, предусмотренное муниципальной программой, запланировано к реализации с учетом финансового обеспечения.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Объемы бюджетных ассигнований в рамках муниципальной программы полностью соответствуют объемам бюджетных ассигнований, предусмотренным решением Собрания депутатов от 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29.12.202</w:t>
      </w:r>
      <w:r w:rsidR="006C7F89">
        <w:rPr>
          <w:rFonts w:ascii="Times New Roman" w:eastAsia="Calibri" w:hAnsi="Times New Roman" w:cs="Times New Roman"/>
          <w:kern w:val="2"/>
          <w:sz w:val="24"/>
          <w:szCs w:val="24"/>
        </w:rPr>
        <w:t>3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 № </w:t>
      </w:r>
      <w:r w:rsidR="006C7F89">
        <w:rPr>
          <w:rFonts w:ascii="Times New Roman" w:eastAsia="Calibri" w:hAnsi="Times New Roman" w:cs="Times New Roman"/>
          <w:kern w:val="2"/>
          <w:sz w:val="24"/>
          <w:szCs w:val="24"/>
        </w:rPr>
        <w:t>85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 «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 бюджете Киевского сельского поселения Ремонтненского района на 202</w:t>
      </w:r>
      <w:r w:rsidR="006C7F8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6C7F8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6C7F8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».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kern w:val="2"/>
          <w:sz w:val="24"/>
          <w:szCs w:val="24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>Объем финансового обеспечения, предусмотренного на реализацию муниципальной программы, в 202</w:t>
      </w:r>
      <w:r w:rsidR="006C7F89">
        <w:rPr>
          <w:rFonts w:ascii="Times New Roman" w:eastAsia="Calibri" w:hAnsi="Times New Roman" w:cs="Times New Roman"/>
          <w:kern w:val="2"/>
          <w:sz w:val="24"/>
          <w:szCs w:val="24"/>
        </w:rPr>
        <w:t>4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 году составил </w:t>
      </w:r>
      <w:r w:rsidR="00A06C96">
        <w:rPr>
          <w:rFonts w:ascii="Times New Roman" w:eastAsia="Calibri" w:hAnsi="Times New Roman" w:cs="Times New Roman"/>
          <w:kern w:val="2"/>
          <w:sz w:val="24"/>
          <w:szCs w:val="24"/>
        </w:rPr>
        <w:t>0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</w:rPr>
        <w:t xml:space="preserve">,0 тыс. рублей. </w:t>
      </w:r>
      <w:r w:rsidRPr="000F1FFF">
        <w:rPr>
          <w:rFonts w:ascii="Times New Roman" w:eastAsia="Calibri" w:hAnsi="Times New Roman" w:cs="Times New Roman"/>
          <w:bCs/>
          <w:kern w:val="2"/>
          <w:sz w:val="24"/>
          <w:szCs w:val="24"/>
        </w:rPr>
        <w:t>Фактическое освоение средств муниципальной программы по итогам 202</w:t>
      </w:r>
      <w:r w:rsidR="006C7F89">
        <w:rPr>
          <w:rFonts w:ascii="Times New Roman" w:eastAsia="Calibri" w:hAnsi="Times New Roman" w:cs="Times New Roman"/>
          <w:bCs/>
          <w:kern w:val="2"/>
          <w:sz w:val="24"/>
          <w:szCs w:val="24"/>
        </w:rPr>
        <w:t>4</w:t>
      </w:r>
      <w:r w:rsidRPr="000F1FFF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 года составило </w:t>
      </w:r>
      <w:r w:rsidR="00A06C96">
        <w:rPr>
          <w:rFonts w:ascii="Times New Roman" w:eastAsia="Calibri" w:hAnsi="Times New Roman" w:cs="Times New Roman"/>
          <w:bCs/>
          <w:kern w:val="2"/>
          <w:sz w:val="24"/>
          <w:szCs w:val="24"/>
        </w:rPr>
        <w:t xml:space="preserve">0,0 тыс. рублей, или </w:t>
      </w:r>
      <w:r w:rsidRPr="000F1FFF">
        <w:rPr>
          <w:rFonts w:ascii="Times New Roman" w:eastAsia="Calibri" w:hAnsi="Times New Roman" w:cs="Times New Roman"/>
          <w:bCs/>
          <w:kern w:val="2"/>
          <w:sz w:val="24"/>
          <w:szCs w:val="24"/>
        </w:rPr>
        <w:t>0,0 процентов.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прошлом финансовом году расходы по данной программе не предусматривались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>Все средства, предусмотренные на реализацию муниципальной программы, использованы по целевому назначению.</w:t>
      </w:r>
    </w:p>
    <w:p w:rsidR="000F1FFF" w:rsidRPr="000F1FFF" w:rsidRDefault="000F1FFF" w:rsidP="00E04C1F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использовании бюджетных ассигнований и внебюджетных средств на реализацию муниципальной программы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за 202</w:t>
      </w:r>
      <w:r w:rsidR="006C7F89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4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 xml:space="preserve"> год также приведены в приложении № 4 к отчету о реализации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</w:rPr>
        <w:t>ной программы.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1FFF">
        <w:rPr>
          <w:rFonts w:ascii="Times New Roman" w:eastAsia="Calibri" w:hAnsi="Times New Roman" w:cs="Times New Roman"/>
          <w:b/>
          <w:spacing w:val="-6"/>
          <w:sz w:val="24"/>
          <w:szCs w:val="24"/>
        </w:rPr>
        <w:t>6. Сведения о достижении значений показателей (индикаторов) муниципальной</w:t>
      </w:r>
      <w:r w:rsidRPr="000F1FFF">
        <w:rPr>
          <w:rFonts w:ascii="Times New Roman" w:eastAsia="Calibri" w:hAnsi="Times New Roman" w:cs="Times New Roman"/>
          <w:b/>
          <w:sz w:val="24"/>
          <w:szCs w:val="24"/>
        </w:rPr>
        <w:t xml:space="preserve"> программы, </w:t>
      </w:r>
      <w:r w:rsidRPr="000F1F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подпрограмм муниципальной программы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Муниципальной программой и подпрограммой муниципальной программы предусмотрено 2 показателя: 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1 «Д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оля граждан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Киевского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поселения, систематически занимающихся физической культурой и спортом, в общей численности населения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», плановое значение – </w:t>
      </w:r>
      <w:r w:rsidR="00497D8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28,6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 фактическое значение –28,6.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Показатель 1.1 «Д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оля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граждан </w:t>
      </w:r>
      <w:r w:rsidRPr="000F1FFF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Киевского сельского поселения,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занимающихся физической культурой и спортом по месту работы, в общей численности населения, занятого в образовании, культуре, здравоохранении», плановое значение – 3,4; фактическое значение – 3,4.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достижении значений показателей (индикаторов) муниципальной программы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подпрограммы муниципальной программы за 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 с обоснованием отклонений представлены в приложении № 3 к отчету о реализации муниципальной программы.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1FFF">
        <w:rPr>
          <w:rFonts w:ascii="Times New Roman" w:eastAsia="Calibri" w:hAnsi="Times New Roman" w:cs="Times New Roman"/>
          <w:b/>
          <w:sz w:val="24"/>
          <w:szCs w:val="24"/>
        </w:rPr>
        <w:t>7. Информацию о результатах оценки эффективности муниципальной программы</w:t>
      </w: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7.1. Эффективность реализации муниципальной программы определена на основании степени достижения целевых показателей, выполнения основных мероприятий, приоритетных основных мероприятий и оценки бюджетной эффективности муниципальной программы.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7.1.1. Степень достижения целевых показателей 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>программы и ее подпрограмм.</w:t>
      </w:r>
    </w:p>
    <w:p w:rsidR="000F1FFF" w:rsidRPr="000F1FFF" w:rsidRDefault="000F1FFF" w:rsidP="00E04C1F">
      <w:pPr>
        <w:tabs>
          <w:tab w:val="left" w:pos="332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показателям (индикаторам), большее значение которых отражает большую эффективность: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>целевого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показателя 1 –  2,31 (28,6/12,4);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>целевого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показателя 1.1 – 1,00 (3,4/3,4);</w:t>
      </w:r>
    </w:p>
    <w:p w:rsidR="000F1FFF" w:rsidRPr="000F1FFF" w:rsidRDefault="000F1FFF" w:rsidP="00E04C1F">
      <w:pPr>
        <w:tabs>
          <w:tab w:val="left" w:pos="332"/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Суммарная оценка степени достижения целевых показателей </w:t>
      </w:r>
      <w:r w:rsidR="00497D82"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муниципальной программы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составляет 2,03 (32,0/15,8), что характеризует высокий уровень эффективности реализации муниципальной программы по степени достижения целевых показателей в 202</w:t>
      </w:r>
      <w:r w:rsidR="00453DF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году.</w:t>
      </w:r>
    </w:p>
    <w:p w:rsidR="000F1FFF" w:rsidRPr="000F1FFF" w:rsidRDefault="000F1FFF" w:rsidP="00E04C1F">
      <w:pPr>
        <w:tabs>
          <w:tab w:val="left" w:pos="332"/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7.1.2.  Степень реализации основного мероприятия, предусмотренного к реализации в отчетном году составляет 1 (1/1), что характеризует высокий уровень эффективности реализации муниципальной программы по степени реализации основного мероприятия в 202</w:t>
      </w:r>
      <w:r w:rsidR="00453DF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3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году. </w:t>
      </w:r>
    </w:p>
    <w:p w:rsidR="000F1FFF" w:rsidRPr="000F1FFF" w:rsidRDefault="000F1FFF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567"/>
        <w:contextualSpacing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7.1.3.Степень соответствия запланированному уровню расходов за счет средств местного бюджета составляет 1 (2,0/2,0).</w:t>
      </w:r>
    </w:p>
    <w:p w:rsidR="000F1FFF" w:rsidRPr="000F1FFF" w:rsidRDefault="000F1FFF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7.2. Уровень реализации муниципальной программы в целом равен 1,52 (2,03 х 0,5 + 1,0 х 0,3 + 1,0 х 0,2 = 1,52). Таким образом, можно сделать вывод о высоком уровне реализации муниципальной программы за 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год.</w:t>
      </w:r>
    </w:p>
    <w:p w:rsidR="000F1FFF" w:rsidRPr="000F1FFF" w:rsidRDefault="000F1FFF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21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Бюджетная эффективность реализации муниципальной программы в </w:t>
      </w:r>
      <w:r w:rsidR="00453DF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="00453DF6"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характеризуется оптимальным соотношением достигнутых в ходе реализации основных мероприятий муниципальной программы результатов и связанных с их реализацией затрат. </w:t>
      </w:r>
    </w:p>
    <w:p w:rsidR="000F1FFF" w:rsidRDefault="000F1FFF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По итогам 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года объемы ассигнований, предусмотренные на реализацию муниципальной программы, соответствуют объемам ассигнований местного бюджета. Произведенные в 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расходы участников муниципальной программы полностью соответствуют их установленным расходным полномочиям. Средства федерального, областного бюджетов и средства внебюджетных источников на реализацию основных мероприятий муниципальной программы в 202</w:t>
      </w:r>
      <w:r w:rsidR="00E4786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году не привлекались.</w:t>
      </w:r>
    </w:p>
    <w:p w:rsidR="00E47869" w:rsidRDefault="00E47869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E47869" w:rsidRPr="000F1FFF" w:rsidRDefault="00E47869" w:rsidP="00E04C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0F1FFF" w:rsidRPr="000F1FFF" w:rsidRDefault="000F1FFF" w:rsidP="00E04C1F">
      <w:pPr>
        <w:shd w:val="clear" w:color="auto" w:fill="FFFFFF"/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1FFF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8. Предложения по дальнейшей реализации муниципальной </w:t>
      </w:r>
      <w:r w:rsidR="00453DF6" w:rsidRPr="000F1FFF">
        <w:rPr>
          <w:rFonts w:ascii="Times New Roman" w:eastAsia="Calibri" w:hAnsi="Times New Roman" w:cs="Times New Roman"/>
          <w:b/>
          <w:sz w:val="24"/>
          <w:szCs w:val="24"/>
        </w:rPr>
        <w:t>программы (</w:t>
      </w:r>
      <w:r w:rsidRPr="000F1FFF">
        <w:rPr>
          <w:rFonts w:ascii="Times New Roman" w:eastAsia="Calibri" w:hAnsi="Times New Roman" w:cs="Times New Roman"/>
          <w:b/>
          <w:sz w:val="24"/>
          <w:szCs w:val="24"/>
        </w:rPr>
        <w:t>в том числе по оптимизации бюджетных расходов на реализацию основных мероприятий подпрограмм, мероприятий ведомственных целевых программ и корректировке целевых индикаторов и показателей муниципальной программы на текущий финансовый год и плановый период)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E04C1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kern w:val="2"/>
          <w:sz w:val="24"/>
          <w:szCs w:val="24"/>
          <w:lang w:eastAsia="ru-RU"/>
        </w:rPr>
      </w:pPr>
      <w:r w:rsidRPr="000F1FFF">
        <w:rPr>
          <w:rFonts w:ascii="Times New Roman" w:eastAsia="Calibri" w:hAnsi="Times New Roman" w:cs="Times New Roman"/>
          <w:kern w:val="2"/>
          <w:sz w:val="24"/>
          <w:szCs w:val="24"/>
          <w:lang w:eastAsia="ru-RU"/>
        </w:rPr>
        <w:t>Предложения по оптимизации бюджетных ассигнований в 202</w:t>
      </w:r>
      <w:r w:rsidR="00E47869">
        <w:rPr>
          <w:rFonts w:ascii="Times New Roman" w:eastAsia="Calibri" w:hAnsi="Times New Roman" w:cs="Times New Roman"/>
          <w:kern w:val="2"/>
          <w:sz w:val="24"/>
          <w:szCs w:val="24"/>
          <w:lang w:eastAsia="ru-RU"/>
        </w:rPr>
        <w:t>4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  <w:lang w:eastAsia="ru-RU"/>
        </w:rPr>
        <w:t xml:space="preserve"> году на реализацию основных мероприятий подпрограмм </w:t>
      </w:r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муниципаль</w:t>
      </w:r>
      <w:r w:rsidRPr="000F1FFF">
        <w:rPr>
          <w:rFonts w:ascii="Times New Roman" w:eastAsia="Calibri" w:hAnsi="Times New Roman" w:cs="Times New Roman"/>
          <w:kern w:val="2"/>
          <w:sz w:val="24"/>
          <w:szCs w:val="24"/>
          <w:lang w:eastAsia="ru-RU"/>
        </w:rPr>
        <w:t>ной программы отсутствуют.</w:t>
      </w:r>
    </w:p>
    <w:p w:rsidR="000F1FFF" w:rsidRPr="000F1FFF" w:rsidRDefault="000F1FFF" w:rsidP="00E04C1F">
      <w:pPr>
        <w:suppressAutoHyphens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0F1FFF" w:rsidRPr="000F1FFF" w:rsidSect="000F1FFF">
          <w:footerReference w:type="default" r:id="rId8"/>
          <w:pgSz w:w="11905" w:h="16838"/>
          <w:pgMar w:top="822" w:right="794" w:bottom="992" w:left="1134" w:header="720" w:footer="720" w:gutter="0"/>
          <w:pgNumType w:start="31"/>
          <w:cols w:space="720"/>
          <w:noEndnote/>
          <w:docGrid w:linePitch="381"/>
        </w:sectPr>
      </w:pPr>
    </w:p>
    <w:p w:rsidR="000F1FFF" w:rsidRPr="000F1FFF" w:rsidRDefault="000F1FFF" w:rsidP="00E04C1F">
      <w:pPr>
        <w:suppressAutoHyphens/>
        <w:spacing w:after="0" w:line="21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0F1FFF" w:rsidRPr="00D104C1" w:rsidRDefault="000F1FFF" w:rsidP="00E04C1F">
      <w:pPr>
        <w:widowControl w:val="0"/>
        <w:suppressLineNumbers/>
        <w:suppressAutoHyphens/>
        <w:snapToGrid w:val="0"/>
        <w:spacing w:after="0" w:line="240" w:lineRule="auto"/>
        <w:ind w:firstLine="567"/>
        <w:jc w:val="right"/>
        <w:rPr>
          <w:rFonts w:ascii="Times New Roman" w:eastAsia="Andale Sans UI" w:hAnsi="Times New Roman" w:cs="Times New Roman"/>
          <w:kern w:val="2"/>
          <w:sz w:val="20"/>
          <w:szCs w:val="20"/>
          <w:lang w:eastAsia="ar-SA"/>
        </w:rPr>
      </w:pPr>
      <w:r w:rsidRPr="00D104C1">
        <w:rPr>
          <w:rFonts w:ascii="Times New Roman" w:eastAsia="Andale Sans UI" w:hAnsi="Times New Roman" w:cs="Times New Roman"/>
          <w:kern w:val="2"/>
          <w:sz w:val="20"/>
          <w:szCs w:val="20"/>
          <w:lang w:eastAsia="ar-SA"/>
        </w:rPr>
        <w:t>Приложение №1</w:t>
      </w:r>
    </w:p>
    <w:p w:rsidR="000F1FFF" w:rsidRPr="00D104C1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  <w:proofErr w:type="gramStart"/>
      <w:r w:rsidRPr="00D104C1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>к</w:t>
      </w:r>
      <w:proofErr w:type="gramEnd"/>
      <w:r w:rsidRPr="00D104C1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 xml:space="preserve"> отчету о реализации муниципальной программы</w:t>
      </w:r>
    </w:p>
    <w:p w:rsidR="000F1FFF" w:rsidRPr="00D104C1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  <w:r w:rsidRPr="00D104C1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>Киевского сельского поселения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D104C1">
        <w:rPr>
          <w:rFonts w:ascii="Times New Roman" w:eastAsia="Times New Roman" w:hAnsi="Times New Roman" w:cs="Times New Roman"/>
          <w:sz w:val="20"/>
          <w:szCs w:val="20"/>
          <w:lang w:eastAsia="ru-RU"/>
        </w:rPr>
        <w:t>«Развитие физической культуры и спорта» за 202</w:t>
      </w:r>
      <w:r w:rsidR="00E47869">
        <w:rPr>
          <w:rFonts w:ascii="Times New Roman" w:eastAsia="Times New Roman" w:hAnsi="Times New Roman" w:cs="Times New Roman"/>
          <w:sz w:val="20"/>
          <w:szCs w:val="20"/>
          <w:lang w:eastAsia="ru-RU"/>
        </w:rPr>
        <w:t>4</w:t>
      </w:r>
      <w:r w:rsidRPr="00D104C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</w:t>
      </w:r>
    </w:p>
    <w:p w:rsidR="000F1FFF" w:rsidRPr="000F1FFF" w:rsidRDefault="000F1FFF" w:rsidP="00E04C1F">
      <w:pPr>
        <w:suppressAutoHyphens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исполнении плана реализации муниципальной программы «Развитие физической культуры и спорта» за 202</w:t>
      </w:r>
      <w:r w:rsidR="00E4786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0F1FFF" w:rsidRPr="000F1FFF" w:rsidRDefault="000F1FFF" w:rsidP="00E04C1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2773"/>
        <w:gridCol w:w="1985"/>
        <w:gridCol w:w="2409"/>
        <w:gridCol w:w="1338"/>
        <w:gridCol w:w="1497"/>
        <w:gridCol w:w="1338"/>
        <w:gridCol w:w="1417"/>
        <w:gridCol w:w="1073"/>
        <w:gridCol w:w="1416"/>
      </w:tblGrid>
      <w:tr w:rsidR="000F1FFF" w:rsidRPr="000F1FFF" w:rsidTr="008341CA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E04C1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-75"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B83B4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Номер и наименование</w:t>
            </w:r>
          </w:p>
          <w:p w:rsidR="000F1FFF" w:rsidRPr="000F1FFF" w:rsidRDefault="000F1FFF" w:rsidP="00E04C1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B83B46" w:rsidP="00B83B4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Ответственный исполнитель</w:t>
            </w:r>
            <w:r w:rsidR="000F1FFF" w:rsidRPr="000F1FFF">
              <w:rPr>
                <w:rFonts w:ascii="Times New Roman" w:eastAsia="Times New Roman" w:hAnsi="Times New Roman" w:cs="Times New Roman"/>
                <w:lang w:eastAsia="ru-RU"/>
              </w:rPr>
              <w:t xml:space="preserve">, соисполнитель, 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участник (</w:t>
            </w:r>
            <w:r w:rsidR="000F1FFF" w:rsidRPr="000F1FFF">
              <w:rPr>
                <w:rFonts w:ascii="Times New Roman" w:eastAsia="Times New Roman" w:hAnsi="Times New Roman" w:cs="Times New Roman"/>
                <w:lang w:eastAsia="ru-RU"/>
              </w:rPr>
              <w:t xml:space="preserve">должность/ ФИО) </w:t>
            </w:r>
            <w:hyperlink w:anchor="Par1127" w:history="1">
              <w:r w:rsidR="000F1FFF" w:rsidRPr="000F1FFF">
                <w:rPr>
                  <w:rFonts w:ascii="Times New Roman" w:eastAsia="Times New Roman" w:hAnsi="Times New Roman" w:cs="Times New Roman"/>
                  <w:lang w:eastAsia="ru-RU"/>
                </w:rPr>
                <w:t>&lt;1&gt;</w:t>
              </w:r>
            </w:hyperlink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B83B46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Результат реализации (краткое описание)</w:t>
            </w:r>
          </w:p>
        </w:tc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E782D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Фактическая дата начала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br/>
              <w:t>реализации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BB60F2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Фактическая дата окончания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реализации, 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наступления 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контрольного </w:t>
            </w: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br/>
              <w:t>события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E04C1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E04C1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Объемы неосвоенных средств и причины их не освоения</w:t>
            </w:r>
          </w:p>
          <w:p w:rsidR="000F1FFF" w:rsidRPr="000F1FFF" w:rsidRDefault="0071027D" w:rsidP="00E04C1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hyperlink w:anchor="Par1127" w:history="1">
              <w:r w:rsidR="000F1FFF" w:rsidRPr="000F1FFF">
                <w:rPr>
                  <w:rFonts w:ascii="Times New Roman" w:eastAsia="Times New Roman" w:hAnsi="Times New Roman" w:cs="Times New Roman"/>
                  <w:lang w:eastAsia="ru-RU"/>
                </w:rPr>
                <w:t>&lt;2&gt;</w:t>
              </w:r>
            </w:hyperlink>
          </w:p>
        </w:tc>
      </w:tr>
      <w:tr w:rsidR="000F1FFF" w:rsidRPr="000F1FFF" w:rsidTr="008341CA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4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B83B46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Предусмотрено</w:t>
            </w:r>
          </w:p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муниципальной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 xml:space="preserve"> программой 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8341CA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предусмотре</w:t>
            </w:r>
            <w:r w:rsidR="000F1FFF" w:rsidRPr="000F1FFF">
              <w:rPr>
                <w:rFonts w:ascii="Times New Roman" w:eastAsia="Times New Roman" w:hAnsi="Times New Roman" w:cs="Times New Roman"/>
                <w:lang w:eastAsia="ru-RU"/>
              </w:rPr>
              <w:t>но</w:t>
            </w:r>
            <w:proofErr w:type="gramEnd"/>
            <w:r w:rsidR="000F1FFF" w:rsidRPr="000F1FFF">
              <w:rPr>
                <w:rFonts w:ascii="Times New Roman" w:eastAsia="Times New Roman" w:hAnsi="Times New Roman" w:cs="Times New Roman"/>
                <w:lang w:eastAsia="ru-RU"/>
              </w:rPr>
              <w:t xml:space="preserve"> сводной бюджетной росписью</w:t>
            </w:r>
          </w:p>
        </w:tc>
        <w:tc>
          <w:tcPr>
            <w:tcW w:w="10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D104C1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>факт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на отчет</w:t>
            </w:r>
            <w:r w:rsidR="000F1FFF" w:rsidRPr="000F1FFF">
              <w:rPr>
                <w:rFonts w:ascii="Times New Roman" w:eastAsia="Times New Roman" w:hAnsi="Times New Roman" w:cs="Times New Roman"/>
                <w:lang w:eastAsia="ru-RU"/>
              </w:rPr>
              <w:t xml:space="preserve">ную дату </w:t>
            </w:r>
          </w:p>
        </w:tc>
        <w:tc>
          <w:tcPr>
            <w:tcW w:w="1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10"/>
        <w:gridCol w:w="2693"/>
        <w:gridCol w:w="1985"/>
        <w:gridCol w:w="2409"/>
        <w:gridCol w:w="1338"/>
        <w:gridCol w:w="1497"/>
        <w:gridCol w:w="1338"/>
        <w:gridCol w:w="1417"/>
        <w:gridCol w:w="1073"/>
        <w:gridCol w:w="1416"/>
      </w:tblGrid>
      <w:tr w:rsidR="000F1FFF" w:rsidRPr="000F1FFF" w:rsidTr="00BB60F2">
        <w:trPr>
          <w:tblHeader/>
          <w:tblCellSpacing w:w="5" w:type="nil"/>
        </w:trPr>
        <w:tc>
          <w:tcPr>
            <w:tcW w:w="710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93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5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9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38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97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38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73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6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0F1FFF" w:rsidRPr="000F1FFF" w:rsidTr="008341CA">
        <w:trPr>
          <w:trHeight w:val="202"/>
          <w:tblCellSpacing w:w="5" w:type="nil"/>
        </w:trPr>
        <w:tc>
          <w:tcPr>
            <w:tcW w:w="710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166" w:type="dxa"/>
            <w:gridSpan w:val="9"/>
          </w:tcPr>
          <w:p w:rsidR="000F1FFF" w:rsidRPr="000F1FFF" w:rsidRDefault="00B83B46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«</w:t>
            </w:r>
            <w:r w:rsidR="000F1FFF"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Развитие физической культуры и массового спорта </w:t>
            </w:r>
            <w:r w:rsidR="000F1FFF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</w:t>
            </w:r>
            <w:r w:rsidR="000F1FFF"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сельского поселения</w:t>
            </w:r>
            <w:r w:rsidR="000F1FFF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0F1FFF" w:rsidRPr="000F1FFF" w:rsidTr="008341CA">
        <w:trPr>
          <w:trHeight w:val="202"/>
          <w:tblCellSpacing w:w="5" w:type="nil"/>
        </w:trPr>
        <w:tc>
          <w:tcPr>
            <w:tcW w:w="710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</w:tc>
        <w:tc>
          <w:tcPr>
            <w:tcW w:w="15166" w:type="dxa"/>
            <w:gridSpan w:val="9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</w:t>
            </w:r>
          </w:p>
        </w:tc>
      </w:tr>
      <w:tr w:rsidR="000F1FFF" w:rsidRPr="000F1FFF" w:rsidTr="00BB60F2">
        <w:trPr>
          <w:trHeight w:val="263"/>
          <w:tblCellSpacing w:w="5" w:type="nil"/>
        </w:trPr>
        <w:tc>
          <w:tcPr>
            <w:tcW w:w="710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1.1.1</w:t>
            </w:r>
          </w:p>
        </w:tc>
        <w:tc>
          <w:tcPr>
            <w:tcW w:w="2693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массовых спортивных мероприятий</w:t>
            </w:r>
          </w:p>
        </w:tc>
        <w:tc>
          <w:tcPr>
            <w:tcW w:w="1985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культуры, физической культуры и спорта, молодежной политике Атаманенко Д.П.</w:t>
            </w:r>
          </w:p>
        </w:tc>
        <w:tc>
          <w:tcPr>
            <w:tcW w:w="2409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количество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участников массовых спортивных и физкультурных мероприятий увеличилось</w:t>
            </w:r>
          </w:p>
        </w:tc>
        <w:tc>
          <w:tcPr>
            <w:tcW w:w="1338" w:type="dxa"/>
          </w:tcPr>
          <w:p w:rsidR="000F1FFF" w:rsidRPr="000F1FFF" w:rsidRDefault="000C7928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01.01.202</w:t>
            </w:r>
            <w:r w:rsidR="005E7AB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97" w:type="dxa"/>
          </w:tcPr>
          <w:p w:rsidR="000F1FFF" w:rsidRPr="000F1FFF" w:rsidRDefault="000F1FFF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31.12.202</w:t>
            </w:r>
            <w:r w:rsidR="005E7AB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338" w:type="dxa"/>
          </w:tcPr>
          <w:p w:rsidR="000F1FFF" w:rsidRPr="000F1FFF" w:rsidRDefault="005E7AB3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0F1FFF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0F1FFF" w:rsidRPr="000F1FFF" w:rsidRDefault="005E7AB3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0F1FFF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3" w:type="dxa"/>
          </w:tcPr>
          <w:p w:rsidR="000F1FFF" w:rsidRPr="000F1FFF" w:rsidRDefault="005E7AB3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0F1FFF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6" w:type="dxa"/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0C7928" w:rsidRPr="000F1FFF" w:rsidTr="00BB60F2">
        <w:trPr>
          <w:trHeight w:val="360"/>
          <w:tblCellSpacing w:w="5" w:type="nil"/>
        </w:trPr>
        <w:tc>
          <w:tcPr>
            <w:tcW w:w="710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693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Контрольное событие муниципальной программы</w:t>
            </w:r>
          </w:p>
        </w:tc>
        <w:tc>
          <w:tcPr>
            <w:tcW w:w="1985" w:type="dxa"/>
          </w:tcPr>
          <w:p w:rsidR="000C7928" w:rsidRDefault="000C7928" w:rsidP="000C7928">
            <w:r w:rsidRPr="00632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инспектор по вопросам культуры, физической культуры и спорта, </w:t>
            </w:r>
            <w:r w:rsidRPr="00632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молодежной политике Атаманенко Д.П.</w:t>
            </w:r>
          </w:p>
        </w:tc>
        <w:tc>
          <w:tcPr>
            <w:tcW w:w="2409" w:type="dxa"/>
          </w:tcPr>
          <w:p w:rsidR="000C7928" w:rsidRPr="000F1FFF" w:rsidRDefault="000C7928" w:rsidP="000C792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совершенствование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системы физического воспитания;</w:t>
            </w:r>
          </w:p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участников массовых спортивных и физкультурных </w:t>
            </w: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мероприятий</w:t>
            </w:r>
          </w:p>
        </w:tc>
        <w:tc>
          <w:tcPr>
            <w:tcW w:w="1338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1497" w:type="dxa"/>
          </w:tcPr>
          <w:p w:rsidR="000C7928" w:rsidRPr="000F1FFF" w:rsidRDefault="000C7928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lang w:eastAsia="ru-RU"/>
              </w:rPr>
              <w:t>31.12.202</w:t>
            </w:r>
            <w:r w:rsidR="005E7AB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338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7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073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16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</w:tr>
      <w:tr w:rsidR="00B61FE1" w:rsidRPr="000F1FFF" w:rsidTr="00BB60F2">
        <w:trPr>
          <w:tblCellSpacing w:w="5" w:type="nil"/>
        </w:trPr>
        <w:tc>
          <w:tcPr>
            <w:tcW w:w="710" w:type="dxa"/>
            <w:vMerge w:val="restart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693" w:type="dxa"/>
            <w:vMerge w:val="restart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985" w:type="dxa"/>
          </w:tcPr>
          <w:p w:rsidR="00B61FE1" w:rsidRDefault="00B61FE1" w:rsidP="00B61FE1">
            <w:r w:rsidRPr="00632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культуры, физической культуры и спорта, молодежной политике Атаманенко Д.П.</w:t>
            </w:r>
          </w:p>
        </w:tc>
        <w:tc>
          <w:tcPr>
            <w:tcW w:w="2409" w:type="dxa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338" w:type="dxa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97" w:type="dxa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338" w:type="dxa"/>
          </w:tcPr>
          <w:p w:rsidR="00B61FE1" w:rsidRPr="000F1FFF" w:rsidRDefault="00B61FE1" w:rsidP="00B61F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B61FE1" w:rsidRDefault="00B61FE1" w:rsidP="00B61FE1">
            <w:pPr>
              <w:jc w:val="center"/>
            </w:pPr>
            <w:r w:rsidRPr="00EA29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73" w:type="dxa"/>
          </w:tcPr>
          <w:p w:rsidR="00B61FE1" w:rsidRDefault="00B61FE1" w:rsidP="00B61FE1">
            <w:pPr>
              <w:jc w:val="center"/>
            </w:pPr>
            <w:r w:rsidRPr="00EA29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6" w:type="dxa"/>
          </w:tcPr>
          <w:p w:rsidR="00B61FE1" w:rsidRPr="000F1FFF" w:rsidRDefault="00B61FE1" w:rsidP="00B61FE1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C7928" w:rsidRPr="000F1FFF" w:rsidTr="00BB60F2">
        <w:trPr>
          <w:tblCellSpacing w:w="5" w:type="nil"/>
        </w:trPr>
        <w:tc>
          <w:tcPr>
            <w:tcW w:w="710" w:type="dxa"/>
            <w:vMerge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693" w:type="dxa"/>
            <w:vMerge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0C7928" w:rsidRDefault="000C7928" w:rsidP="000C7928">
            <w:r w:rsidRPr="00632B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 инспектор по вопросам культуры, физической культуры и спорта, молодежной политике Атаманенко Д.П.</w:t>
            </w:r>
          </w:p>
        </w:tc>
        <w:tc>
          <w:tcPr>
            <w:tcW w:w="2409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338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497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1338" w:type="dxa"/>
          </w:tcPr>
          <w:p w:rsidR="000C7928" w:rsidRPr="000F1FFF" w:rsidRDefault="000C7928" w:rsidP="000C7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0C7928" w:rsidRPr="000F1FFF" w:rsidRDefault="00B61FE1" w:rsidP="000C7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0C7928"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73" w:type="dxa"/>
          </w:tcPr>
          <w:p w:rsidR="000C7928" w:rsidRPr="000F1FFF" w:rsidRDefault="000C7928" w:rsidP="000C792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6" w:type="dxa"/>
          </w:tcPr>
          <w:p w:rsidR="000C7928" w:rsidRPr="000F1FFF" w:rsidRDefault="000C7928" w:rsidP="000C7928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ar1413"/>
      <w:bookmarkEnd w:id="1"/>
    </w:p>
    <w:p w:rsidR="000F1FFF" w:rsidRPr="000F1FFF" w:rsidRDefault="0071027D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0F1FFF" w:rsidRPr="000F1F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&lt;1&gt;</w:t>
        </w:r>
      </w:hyperlink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строке «Мероприятие» указывается руководитель, курирующий данное направление. По строке «Контрольное событие муниципальной программы» указывается руководитель, курирующий данное направление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hyperlink w:anchor="Par1127" w:history="1">
        <w:r w:rsidRPr="000F1F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&lt;2&gt;</w:t>
        </w:r>
      </w:hyperlink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Графа заполняется по завершенным основным мероприятиям, мероприятиям, мероприятиям ведомственных целевых программ.</w:t>
      </w:r>
    </w:p>
    <w:p w:rsidR="000F1FFF" w:rsidRPr="000F1FFF" w:rsidRDefault="0071027D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0F1FFF" w:rsidRPr="000F1F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&lt;3&gt;</w:t>
        </w:r>
      </w:hyperlink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наличия нескольких контрольных событиях одного основного мероприятия.</w:t>
      </w:r>
    </w:p>
    <w:p w:rsidR="000F1FFF" w:rsidRPr="000F1FFF" w:rsidRDefault="0071027D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w:anchor="Par1127" w:history="1">
        <w:r w:rsidR="000F1FFF" w:rsidRPr="000F1FF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&lt;4&gt;</w:t>
        </w:r>
      </w:hyperlink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оптимизации содержания информации в графе 2 допускается использование аббревиатур, например: основное</w:t>
      </w:r>
      <w:r w:rsidR="000F1FFF"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мероприятие 1.1 – ОМ 1.1.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58F" w:rsidRDefault="00FC158F" w:rsidP="00F81D4B">
      <w:pPr>
        <w:widowControl w:val="0"/>
        <w:suppressLineNumbers/>
        <w:suppressAutoHyphens/>
        <w:snapToGrid w:val="0"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0F1FFF" w:rsidRPr="000F1FFF" w:rsidRDefault="000F1FFF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0F1FFF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lastRenderedPageBreak/>
        <w:t>Приложение №2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муниципальной  </w:t>
      </w:r>
      <w:hyperlink r:id="rId9" w:history="1">
        <w:r w:rsidRPr="000F1FFF">
          <w:rPr>
            <w:rFonts w:ascii="Times New Roman" w:eastAsia="Times New Roman" w:hAnsi="Times New Roman" w:cs="Times New Roman"/>
            <w:bCs/>
            <w:iCs/>
            <w:sz w:val="24"/>
            <w:szCs w:val="24"/>
            <w:lang w:eastAsia="ru-RU"/>
          </w:rPr>
          <w:t>программ</w:t>
        </w:r>
      </w:hyperlink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ы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Киевского сельского поселения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"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 физической культуры и спорта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за 202</w:t>
      </w:r>
      <w:r w:rsidR="005E7A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выполнении основных мероприятий подпрограмм и </w:t>
      </w:r>
    </w:p>
    <w:p w:rsidR="000F1FFF" w:rsidRPr="000F1FFF" w:rsidRDefault="000F1FFF" w:rsidP="00F81D4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ведомственных целевых программ, а также контрольных событий муниципальной</w:t>
      </w:r>
      <w:r w:rsidR="00F81D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за 202</w:t>
      </w:r>
      <w:r w:rsidR="005E7AB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F81D4B">
        <w:rPr>
          <w:rFonts w:ascii="Times New Roman" w:eastAsia="Times New Roman" w:hAnsi="Times New Roman" w:cs="Times New Roman"/>
          <w:sz w:val="24"/>
          <w:szCs w:val="24"/>
          <w:lang w:eastAsia="ru-RU"/>
        </w:rPr>
        <w:t>од</w:t>
      </w:r>
    </w:p>
    <w:tbl>
      <w:tblPr>
        <w:tblW w:w="1522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864"/>
        <w:gridCol w:w="1984"/>
        <w:gridCol w:w="1417"/>
        <w:gridCol w:w="1418"/>
        <w:gridCol w:w="1419"/>
        <w:gridCol w:w="1384"/>
        <w:gridCol w:w="1593"/>
        <w:gridCol w:w="738"/>
        <w:gridCol w:w="1559"/>
      </w:tblGrid>
      <w:tr w:rsidR="00F81D4B" w:rsidRPr="000F1FFF" w:rsidTr="00F81D4B">
        <w:trPr>
          <w:trHeight w:val="552"/>
        </w:trPr>
        <w:tc>
          <w:tcPr>
            <w:tcW w:w="851" w:type="dxa"/>
            <w:vMerge w:val="restart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64" w:type="dxa"/>
            <w:vMerge w:val="restart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Номер и наименование </w:t>
            </w:r>
          </w:p>
        </w:tc>
        <w:tc>
          <w:tcPr>
            <w:tcW w:w="1984" w:type="dxa"/>
            <w:vMerge w:val="restart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исполнитель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соисполнитель, участник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(должность/ ФИО)</w:t>
            </w:r>
          </w:p>
        </w:tc>
        <w:tc>
          <w:tcPr>
            <w:tcW w:w="1417" w:type="dxa"/>
            <w:vMerge w:val="restart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окончания реализации</w:t>
            </w:r>
          </w:p>
        </w:tc>
        <w:tc>
          <w:tcPr>
            <w:tcW w:w="2837" w:type="dxa"/>
            <w:gridSpan w:val="2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</w:t>
            </w:r>
          </w:p>
        </w:tc>
        <w:tc>
          <w:tcPr>
            <w:tcW w:w="2977" w:type="dxa"/>
            <w:gridSpan w:val="2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73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 реализации/ реализации не в полном объеме</w:t>
            </w:r>
          </w:p>
        </w:tc>
      </w:tr>
      <w:tr w:rsidR="00F81D4B" w:rsidRPr="000F1FFF" w:rsidTr="00F81D4B">
        <w:tc>
          <w:tcPr>
            <w:tcW w:w="851" w:type="dxa"/>
            <w:vMerge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64" w:type="dxa"/>
            <w:vMerge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начала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141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окончания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реализации</w:t>
            </w:r>
          </w:p>
        </w:tc>
        <w:tc>
          <w:tcPr>
            <w:tcW w:w="138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заплани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-рованные</w:t>
            </w:r>
            <w:proofErr w:type="spellEnd"/>
          </w:p>
        </w:tc>
        <w:tc>
          <w:tcPr>
            <w:tcW w:w="1593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достигнутые</w:t>
            </w:r>
            <w:proofErr w:type="gramEnd"/>
          </w:p>
        </w:tc>
        <w:tc>
          <w:tcPr>
            <w:tcW w:w="73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81D4B" w:rsidRPr="000F1FFF" w:rsidTr="00F81D4B">
        <w:tc>
          <w:tcPr>
            <w:tcW w:w="851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8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93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3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F81D4B" w:rsidRPr="000F1FFF" w:rsidTr="00F81D4B">
        <w:tc>
          <w:tcPr>
            <w:tcW w:w="851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Развитие физической культуры и массового спорта Киевского сельского поселения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384" w:type="dxa"/>
          </w:tcPr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совершенствование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системы физического воспитания;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числа занимающихся адаптивной физической культурой и спортом; 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количества участников массовых спортивных и физкультурных мероприятий.</w:t>
            </w:r>
          </w:p>
        </w:tc>
        <w:tc>
          <w:tcPr>
            <w:tcW w:w="1593" w:type="dxa"/>
          </w:tcPr>
          <w:p w:rsidR="00F81D4B" w:rsidRPr="000F1FFF" w:rsidRDefault="00F81D4B" w:rsidP="000F1FF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совершенствование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системы физического воспитания;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участников массовых спортивных и физкультурных мероприятий</w:t>
            </w:r>
          </w:p>
        </w:tc>
        <w:tc>
          <w:tcPr>
            <w:tcW w:w="73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F81D4B" w:rsidRPr="000F1FFF" w:rsidTr="00F81D4B">
        <w:tc>
          <w:tcPr>
            <w:tcW w:w="851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</w:t>
            </w:r>
          </w:p>
        </w:tc>
        <w:tc>
          <w:tcPr>
            <w:tcW w:w="286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Основное мероприятие 1.1. </w:t>
            </w: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массовых спортивных мероприятий</w:t>
            </w:r>
          </w:p>
        </w:tc>
        <w:tc>
          <w:tcPr>
            <w:tcW w:w="1984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1417" w:type="dxa"/>
          </w:tcPr>
          <w:p w:rsidR="00F81D4B" w:rsidRPr="000F1FFF" w:rsidRDefault="0024311C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5E7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F81D4B" w:rsidRPr="000F1FFF" w:rsidRDefault="0024311C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</w:t>
            </w:r>
            <w:r w:rsidR="005E7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9" w:type="dxa"/>
          </w:tcPr>
          <w:p w:rsidR="00F81D4B" w:rsidRPr="000F1FFF" w:rsidRDefault="0024311C" w:rsidP="005E7AB3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</w:t>
            </w:r>
            <w:r w:rsidR="005E7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84" w:type="dxa"/>
          </w:tcPr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совершенствование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системы физического воспитания;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числа занимающихся адаптивной физической культурой и спортом; 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 количества участников массовых спортивных и физкультурных мероприятий.</w:t>
            </w:r>
          </w:p>
        </w:tc>
        <w:tc>
          <w:tcPr>
            <w:tcW w:w="1593" w:type="dxa"/>
          </w:tcPr>
          <w:p w:rsidR="00F81D4B" w:rsidRPr="000F1FFF" w:rsidRDefault="00F81D4B" w:rsidP="000F1FF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совершенствование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системы физического воспитания;</w:t>
            </w:r>
          </w:p>
          <w:p w:rsidR="00F81D4B" w:rsidRPr="000F1FFF" w:rsidRDefault="00F81D4B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рост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количества участников массовых спортивных и физкультурных мероприятий</w:t>
            </w:r>
          </w:p>
        </w:tc>
        <w:tc>
          <w:tcPr>
            <w:tcW w:w="738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F81D4B" w:rsidRPr="000F1FFF" w:rsidRDefault="00F81D4B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bookmarkStart w:id="2" w:name="Par1596"/>
    <w:bookmarkEnd w:id="2"/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\l "Par1127" </w:instrTex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&lt;1&gt;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оптимизации содержания информации в графе 2 допускается использование аббревиатур, например: основное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мероприятие 1.1 – ОМ 1.1.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311C" w:rsidRDefault="0024311C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24311C" w:rsidRDefault="0024311C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24311C" w:rsidRDefault="0024311C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24311C" w:rsidRDefault="0024311C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</w:p>
    <w:p w:rsidR="000F1FFF" w:rsidRPr="000F1FFF" w:rsidRDefault="000F1FFF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0F1FFF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lastRenderedPageBreak/>
        <w:t>Приложение №3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муниципальной  </w:t>
      </w:r>
      <w:hyperlink r:id="rId10" w:history="1">
        <w:r w:rsidRPr="000F1FFF">
          <w:rPr>
            <w:rFonts w:ascii="Times New Roman" w:eastAsia="Times New Roman" w:hAnsi="Times New Roman" w:cs="Times New Roman"/>
            <w:bCs/>
            <w:iCs/>
            <w:sz w:val="24"/>
            <w:szCs w:val="24"/>
            <w:lang w:eastAsia="ru-RU"/>
          </w:rPr>
          <w:t>программ</w:t>
        </w:r>
      </w:hyperlink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ы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Киевского сельского поселения</w:t>
      </w:r>
    </w:p>
    <w:p w:rsidR="000F1FFF" w:rsidRPr="000F1FFF" w:rsidRDefault="000F1FFF" w:rsidP="000F1FFF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«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физической культуры и спорта</w:t>
      </w:r>
      <w:r w:rsidR="00505730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за 202</w:t>
      </w:r>
      <w:r w:rsidR="005E7A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</w:t>
      </w:r>
    </w:p>
    <w:p w:rsidR="000F1FFF" w:rsidRPr="000F1FFF" w:rsidRDefault="000F1FFF" w:rsidP="000F1FFF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</w:p>
    <w:p w:rsidR="000F1FFF" w:rsidRPr="000F1FFF" w:rsidRDefault="000F1FFF" w:rsidP="000F1FFF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достижении значений показателей (индикаторов)</w:t>
      </w:r>
    </w:p>
    <w:p w:rsidR="000F1FFF" w:rsidRPr="000F1FFF" w:rsidRDefault="000F1FFF" w:rsidP="000F1FFF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78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94"/>
        <w:gridCol w:w="3892"/>
        <w:gridCol w:w="1276"/>
        <w:gridCol w:w="2268"/>
        <w:gridCol w:w="1417"/>
        <w:gridCol w:w="1560"/>
        <w:gridCol w:w="3479"/>
      </w:tblGrid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Номер и наименование </w:t>
            </w:r>
          </w:p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</w:t>
            </w:r>
          </w:p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  <w:proofErr w:type="gramEnd"/>
          </w:p>
        </w:tc>
        <w:tc>
          <w:tcPr>
            <w:tcW w:w="52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(индикаторов)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муниципальной 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программы,   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подпрограммы муниципальной программы</w:t>
            </w:r>
          </w:p>
        </w:tc>
        <w:tc>
          <w:tcPr>
            <w:tcW w:w="3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Обоснование отклонений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значений показателя  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(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индикатора) на конец 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отчетного года      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(при наличии)</w:t>
            </w:r>
          </w:p>
        </w:tc>
      </w:tr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предшествующий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отчетному </w:t>
            </w:r>
            <w:hyperlink w:anchor="Par1462" w:history="1">
              <w:r w:rsidRPr="000F1FF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&lt;1&gt;</w:t>
              </w:r>
            </w:hyperlink>
          </w:p>
        </w:tc>
        <w:tc>
          <w:tcPr>
            <w:tcW w:w="29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отчетный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34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proofErr w:type="gramEnd"/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</w:t>
            </w:r>
            <w:proofErr w:type="gramEnd"/>
          </w:p>
        </w:tc>
        <w:tc>
          <w:tcPr>
            <w:tcW w:w="34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F1FFF" w:rsidRPr="000F1FFF" w:rsidTr="008341CA">
        <w:trPr>
          <w:trHeight w:val="313"/>
          <w:tblCellSpacing w:w="5" w:type="nil"/>
          <w:jc w:val="center"/>
        </w:trPr>
        <w:tc>
          <w:tcPr>
            <w:tcW w:w="8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89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   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«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физической культуры и спорта</w:t>
            </w:r>
            <w:r w:rsidRPr="000F1FFF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»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</w:t>
            </w:r>
          </w:p>
        </w:tc>
      </w:tr>
      <w:tr w:rsidR="000F1FFF" w:rsidRPr="000F1FFF" w:rsidTr="008341CA">
        <w:trPr>
          <w:trHeight w:val="313"/>
          <w:tblCellSpacing w:w="5" w:type="nil"/>
          <w:jc w:val="center"/>
        </w:trPr>
        <w:tc>
          <w:tcPr>
            <w:tcW w:w="8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1.</w:t>
            </w:r>
            <w:r w:rsidRPr="000F1F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оля граждан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Киевского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 сельского поселения, систематически занимающихся физической культурой и спортом, в общей численности населения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12,4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28,6</w:t>
            </w:r>
          </w:p>
        </w:tc>
        <w:tc>
          <w:tcPr>
            <w:tcW w:w="3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связи с популяризацией спорта и привлечением населения к спортивным и иным мероприятиям</w:t>
            </w:r>
          </w:p>
        </w:tc>
      </w:tr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3892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Подпрограмма 1 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«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>HYPERLINK \l "sub_100"</w:instrTex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поддержка отдельных категорий граждан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                     </w:t>
            </w:r>
          </w:p>
        </w:tc>
      </w:tr>
      <w:tr w:rsidR="000F1FFF" w:rsidRPr="000F1FFF" w:rsidTr="008341CA">
        <w:trPr>
          <w:tblCellSpacing w:w="5" w:type="nil"/>
          <w:jc w:val="center"/>
        </w:trPr>
        <w:tc>
          <w:tcPr>
            <w:tcW w:w="8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1.1.1.1</w:t>
            </w:r>
          </w:p>
        </w:tc>
        <w:tc>
          <w:tcPr>
            <w:tcW w:w="38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Показатель (индикатор) 1.1.</w:t>
            </w: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Д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 xml:space="preserve">оля </w:t>
            </w: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граждан 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Киевского сельского поселения,</w:t>
            </w: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занимающихся физической культурой и спортом по месту работы, в общей численности населения, занятого в образовании, культуре, здравоохранении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процент</w:t>
            </w:r>
            <w:proofErr w:type="gramEnd"/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34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" w:name="Par1462"/>
      <w:bookmarkEnd w:id="3"/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0F1FFF" w:rsidRPr="000F1FFF" w:rsidSect="00281054">
          <w:pgSz w:w="16838" w:h="11905" w:orient="landscape"/>
          <w:pgMar w:top="568" w:right="822" w:bottom="794" w:left="992" w:header="720" w:footer="720" w:gutter="0"/>
          <w:pgNumType w:start="31"/>
          <w:cols w:space="720"/>
          <w:noEndnote/>
          <w:docGrid w:linePitch="381"/>
        </w:sect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&lt;1</w:t>
      </w: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&gt;  Приводится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фактическое значение индикатора или показателя за год, предшествующий отчетному.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uppressLineNumbers/>
        <w:suppressAutoHyphens/>
        <w:snapToGrid w:val="0"/>
        <w:spacing w:after="0" w:line="240" w:lineRule="auto"/>
        <w:jc w:val="right"/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</w:pPr>
      <w:r w:rsidRPr="000F1FFF">
        <w:rPr>
          <w:rFonts w:ascii="Times New Roman" w:eastAsia="Andale Sans UI" w:hAnsi="Times New Roman" w:cs="Times New Roman"/>
          <w:kern w:val="2"/>
          <w:sz w:val="24"/>
          <w:szCs w:val="24"/>
          <w:lang w:eastAsia="ar-SA"/>
        </w:rPr>
        <w:t>Приложение №4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к</w:t>
      </w:r>
      <w:proofErr w:type="gramEnd"/>
      <w:r w:rsidRPr="000F1FFF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отчету о реализации 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муниципальной  </w:t>
      </w:r>
      <w:hyperlink r:id="rId11" w:history="1">
        <w:r w:rsidRPr="000F1FFF">
          <w:rPr>
            <w:rFonts w:ascii="Times New Roman" w:eastAsia="Times New Roman" w:hAnsi="Times New Roman" w:cs="Times New Roman"/>
            <w:bCs/>
            <w:iCs/>
            <w:sz w:val="24"/>
            <w:szCs w:val="24"/>
            <w:lang w:eastAsia="ru-RU"/>
          </w:rPr>
          <w:t>программ</w:t>
        </w:r>
      </w:hyperlink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ы</w:t>
      </w:r>
    </w:p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Киевского сельского поселения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"</w:t>
      </w: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физической культуры и спорта</w:t>
      </w:r>
      <w:r w:rsidR="004E321C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» за 202</w:t>
      </w:r>
      <w:r w:rsidR="005E7AB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4</w:t>
      </w:r>
      <w:r w:rsidRPr="000F1FFF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год</w:t>
      </w:r>
    </w:p>
    <w:p w:rsidR="000F1FFF" w:rsidRPr="000F1FFF" w:rsidRDefault="000F1FFF" w:rsidP="000F1FF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об</w:t>
      </w:r>
      <w:proofErr w:type="gramEnd"/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использовании бюджетных ассигнований и внебюджетных средств на реализацию 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1FFF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4E321C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ниципальной программы за 202</w:t>
      </w:r>
      <w:r w:rsidR="005E7AB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4E32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552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1"/>
        <w:gridCol w:w="3038"/>
        <w:gridCol w:w="1781"/>
        <w:gridCol w:w="1621"/>
        <w:gridCol w:w="1701"/>
      </w:tblGrid>
      <w:tr w:rsidR="000F1FFF" w:rsidRPr="000F1FFF" w:rsidTr="00603C7A">
        <w:trPr>
          <w:trHeight w:val="305"/>
          <w:tblCellSpacing w:w="5" w:type="nil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30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расходов (тыс. рублей), предусмотренных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Фактические 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расходы (тыс. рублей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F1FFF">
              <w:rPr>
                <w:rFonts w:ascii="Times New Roman" w:eastAsia="Times New Roman" w:hAnsi="Times New Roman" w:cs="Arial"/>
                <w:bCs/>
                <w:color w:val="000000"/>
                <w:sz w:val="24"/>
                <w:szCs w:val="24"/>
                <w:lang w:eastAsia="ru-RU"/>
              </w:rPr>
              <w:t>&lt;</w:t>
            </w:r>
            <w:proofErr w:type="gramEnd"/>
            <w:r w:rsidRPr="000F1FFF">
              <w:rPr>
                <w:rFonts w:ascii="Times New Roman" w:eastAsia="Times New Roman" w:hAnsi="Times New Roman" w:cs="Arial"/>
                <w:bCs/>
                <w:color w:val="000000"/>
                <w:sz w:val="24"/>
                <w:szCs w:val="24"/>
                <w:lang w:eastAsia="ru-RU"/>
              </w:rPr>
              <w:t>1&gt;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F1FFF" w:rsidRPr="000F1FFF" w:rsidTr="00603C7A">
        <w:trPr>
          <w:trHeight w:val="773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программой  </w:t>
            </w:r>
          </w:p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сводной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бюджетной росписью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F1FFF" w:rsidRPr="000F1FFF" w:rsidRDefault="000F1FFF" w:rsidP="000F1FFF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552" w:type="dxa"/>
        <w:tblCellSpacing w:w="5" w:type="nil"/>
        <w:tblInd w:w="-20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11"/>
        <w:gridCol w:w="2976"/>
        <w:gridCol w:w="1843"/>
        <w:gridCol w:w="1621"/>
        <w:gridCol w:w="1701"/>
      </w:tblGrid>
      <w:tr w:rsidR="000F1FFF" w:rsidRPr="000F1FFF" w:rsidTr="00603C7A">
        <w:trPr>
          <w:tblHeader/>
          <w:tblCellSpacing w:w="5" w:type="nil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4E321C" w:rsidRPr="000F1FFF" w:rsidTr="00603C7A">
        <w:trPr>
          <w:trHeight w:val="320"/>
          <w:tblCellSpacing w:w="5" w:type="nil"/>
        </w:trPr>
        <w:tc>
          <w:tcPr>
            <w:tcW w:w="241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программа Киевского сельского поселения «Развитие физической культуры и </w:t>
            </w:r>
            <w:proofErr w:type="gramStart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спорта»   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E321C" w:rsidRPr="000F1FFF" w:rsidTr="00603C7A">
        <w:trPr>
          <w:trHeight w:val="309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0F1FFF" w:rsidRPr="000F1FFF" w:rsidTr="00603C7A">
        <w:trPr>
          <w:trHeight w:val="387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поступления в бюджет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317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том числе за счет средств: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F1FFF" w:rsidRPr="000F1FFF" w:rsidTr="00603C7A">
        <w:trPr>
          <w:trHeight w:val="226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федерального бюджета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403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</w:t>
            </w: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403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бюджета муниципального района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70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E321C" w:rsidRPr="000F1FFF" w:rsidTr="00603C7A">
        <w:trPr>
          <w:trHeight w:val="320"/>
          <w:tblCellSpacing w:w="5" w:type="nil"/>
        </w:trPr>
        <w:tc>
          <w:tcPr>
            <w:tcW w:w="241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1. «</w:t>
            </w:r>
            <w:r w:rsidRPr="000F1FFF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Развитие физической культуры и массового спорта Киевского сельского поселения</w:t>
            </w:r>
            <w:r w:rsidRPr="000F1FFF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»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E321C" w:rsidRPr="000F1FFF" w:rsidTr="00603C7A">
        <w:trPr>
          <w:trHeight w:val="248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0F1FFF" w:rsidRPr="000F1FFF" w:rsidTr="00603C7A">
        <w:trPr>
          <w:trHeight w:val="367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безвозмездные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поступления в бюджет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334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том числе за счет средств: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F1FFF" w:rsidRPr="000F1FFF" w:rsidTr="00603C7A">
        <w:trPr>
          <w:trHeight w:val="392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федерального бюджета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392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</w:t>
            </w: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392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- бюджета муниципального района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F1FFF" w:rsidRPr="000F1FFF" w:rsidTr="00603C7A">
        <w:trPr>
          <w:trHeight w:val="392"/>
          <w:tblCellSpacing w:w="5" w:type="nil"/>
        </w:trPr>
        <w:tc>
          <w:tcPr>
            <w:tcW w:w="241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proofErr w:type="gramStart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внебюджетные</w:t>
            </w:r>
            <w:proofErr w:type="gramEnd"/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источники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FFF" w:rsidRPr="000F1FFF" w:rsidRDefault="000F1FFF" w:rsidP="000F1FFF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4E321C" w:rsidRPr="000F1FFF" w:rsidTr="00603C7A">
        <w:trPr>
          <w:trHeight w:val="325"/>
          <w:tblCellSpacing w:w="5" w:type="nil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Основное мероприятие 1.1.</w:t>
            </w:r>
            <w:r w:rsidRPr="000F1FF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массовых спортивных мероприятий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F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Всего, </w:t>
            </w:r>
            <w:hyperlink w:anchor="Par1127" w:history="1">
              <w:r w:rsidRPr="000F1FFF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&lt;3&gt;</w:t>
              </w:r>
            </w:hyperlink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6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21C" w:rsidRPr="000F1FFF" w:rsidRDefault="004E321C" w:rsidP="004E321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0F1F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</w:tbl>
    <w:p w:rsidR="000F1FFF" w:rsidRPr="000F1FFF" w:rsidRDefault="000F1FFF" w:rsidP="000F1FFF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8787C" w:rsidRDefault="00C8787C"/>
    <w:sectPr w:rsidR="00C8787C" w:rsidSect="008341CA">
      <w:pgSz w:w="11905" w:h="16838"/>
      <w:pgMar w:top="822" w:right="794" w:bottom="992" w:left="1134" w:header="720" w:footer="720" w:gutter="0"/>
      <w:pgNumType w:start="31"/>
      <w:cols w:space="720"/>
      <w:noEndnote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027D" w:rsidRDefault="0071027D">
      <w:pPr>
        <w:spacing w:after="0" w:line="240" w:lineRule="auto"/>
      </w:pPr>
      <w:r>
        <w:separator/>
      </w:r>
    </w:p>
  </w:endnote>
  <w:endnote w:type="continuationSeparator" w:id="0">
    <w:p w:rsidR="0071027D" w:rsidRDefault="00710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1CA" w:rsidRDefault="008341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027D" w:rsidRDefault="0071027D">
      <w:pPr>
        <w:spacing w:after="0" w:line="240" w:lineRule="auto"/>
      </w:pPr>
      <w:r>
        <w:separator/>
      </w:r>
    </w:p>
  </w:footnote>
  <w:footnote w:type="continuationSeparator" w:id="0">
    <w:p w:rsidR="0071027D" w:rsidRDefault="007102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952"/>
    <w:rsid w:val="000C7928"/>
    <w:rsid w:val="000E782D"/>
    <w:rsid w:val="000F1FFF"/>
    <w:rsid w:val="001F7D9C"/>
    <w:rsid w:val="0024311C"/>
    <w:rsid w:val="00281054"/>
    <w:rsid w:val="002E4D80"/>
    <w:rsid w:val="003D1016"/>
    <w:rsid w:val="00453DF6"/>
    <w:rsid w:val="00497D82"/>
    <w:rsid w:val="004E321C"/>
    <w:rsid w:val="00505730"/>
    <w:rsid w:val="005E7AB3"/>
    <w:rsid w:val="00603C7A"/>
    <w:rsid w:val="00656FB6"/>
    <w:rsid w:val="0068788E"/>
    <w:rsid w:val="006A228C"/>
    <w:rsid w:val="006C7F89"/>
    <w:rsid w:val="0071027D"/>
    <w:rsid w:val="00710952"/>
    <w:rsid w:val="007748C2"/>
    <w:rsid w:val="007C2F1F"/>
    <w:rsid w:val="00807D59"/>
    <w:rsid w:val="008341CA"/>
    <w:rsid w:val="0089458D"/>
    <w:rsid w:val="00932D6A"/>
    <w:rsid w:val="009A3821"/>
    <w:rsid w:val="009B7F1E"/>
    <w:rsid w:val="00A05EC4"/>
    <w:rsid w:val="00A06C96"/>
    <w:rsid w:val="00AA7B8C"/>
    <w:rsid w:val="00B61FE1"/>
    <w:rsid w:val="00B83B46"/>
    <w:rsid w:val="00B87787"/>
    <w:rsid w:val="00BB60F2"/>
    <w:rsid w:val="00C2632E"/>
    <w:rsid w:val="00C8787C"/>
    <w:rsid w:val="00CF5157"/>
    <w:rsid w:val="00D104C1"/>
    <w:rsid w:val="00E048F0"/>
    <w:rsid w:val="00E04C1F"/>
    <w:rsid w:val="00E47869"/>
    <w:rsid w:val="00E50E5E"/>
    <w:rsid w:val="00E866C1"/>
    <w:rsid w:val="00F303D6"/>
    <w:rsid w:val="00F81D4B"/>
    <w:rsid w:val="00FB0795"/>
    <w:rsid w:val="00FC1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75496A-EB13-46BF-B91E-FA6FEFF78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0F1FFF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0F1FF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0F1FFF"/>
  </w:style>
  <w:style w:type="paragraph" w:customStyle="1" w:styleId="ConsPlusTitle">
    <w:name w:val="ConsPlusTitle"/>
    <w:rsid w:val="000F1F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rsid w:val="000F1FFF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link w:val="ConsPlusCell0"/>
    <w:rsid w:val="000F1F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0F1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qFormat/>
    <w:rsid w:val="000F1FFF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caption"/>
    <w:basedOn w:val="a"/>
    <w:next w:val="a"/>
    <w:qFormat/>
    <w:rsid w:val="000F1FFF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customStyle="1" w:styleId="ConsNonformat">
    <w:name w:val="ConsNonformat"/>
    <w:rsid w:val="000F1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6">
    <w:name w:val="Содержимое таблицы"/>
    <w:basedOn w:val="a"/>
    <w:rsid w:val="000F1FF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ar-SA"/>
    </w:rPr>
  </w:style>
  <w:style w:type="character" w:customStyle="1" w:styleId="ConsPlusCell0">
    <w:name w:val="ConsPlusCell Знак"/>
    <w:link w:val="ConsPlusCell"/>
    <w:rsid w:val="000F1FFF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footer"/>
    <w:basedOn w:val="a"/>
    <w:link w:val="a8"/>
    <w:rsid w:val="000F1FF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Нижний колонтитул Знак"/>
    <w:basedOn w:val="a0"/>
    <w:link w:val="a7"/>
    <w:rsid w:val="000F1FFF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main?base=RLAW186;n=34422;fld=134;dst=100463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main?base=RLAW186;n=34422;fld=134;dst=100463" TargetMode="External"/><Relationship Id="rId5" Type="http://schemas.openxmlformats.org/officeDocument/2006/relationships/endnotes" Target="endnotes.xml"/><Relationship Id="rId10" Type="http://schemas.openxmlformats.org/officeDocument/2006/relationships/hyperlink" Target="consultantplus://offline/main?base=RLAW186;n=34422;fld=134;dst=100463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main?base=RLAW186;n=34422;fld=134;dst=1004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11</Pages>
  <Words>2799</Words>
  <Characters>15960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33</cp:revision>
  <dcterms:created xsi:type="dcterms:W3CDTF">2024-02-21T07:37:00Z</dcterms:created>
  <dcterms:modified xsi:type="dcterms:W3CDTF">2025-03-18T05:57:00Z</dcterms:modified>
</cp:coreProperties>
</file>