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000000" w14:textId="77777777" w:rsidR="00AB2F5F" w:rsidRDefault="00C53671">
      <w:pPr>
        <w:pStyle w:val="ConsPlusNormal"/>
        <w:jc w:val="right"/>
        <w:outlineLvl w:val="0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hAnsi="Times New Roman"/>
        </w:rPr>
        <w:t>Приложение N 5</w:t>
      </w:r>
    </w:p>
    <w:p w14:paraId="02000000" w14:textId="77777777" w:rsidR="00AB2F5F" w:rsidRDefault="00C53671">
      <w:pPr>
        <w:pStyle w:val="ConsPlusNormal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к постановлению</w:t>
      </w:r>
    </w:p>
    <w:p w14:paraId="03000000" w14:textId="77777777" w:rsidR="00AB2F5F" w:rsidRDefault="00C53671">
      <w:pPr>
        <w:pStyle w:val="ConsPlusNormal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Правительства</w:t>
      </w:r>
    </w:p>
    <w:p w14:paraId="04000000" w14:textId="77777777" w:rsidR="00AB2F5F" w:rsidRDefault="00C53671">
      <w:pPr>
        <w:pStyle w:val="ConsPlusNormal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Ростовской области</w:t>
      </w:r>
    </w:p>
    <w:p w14:paraId="05000000" w14:textId="77777777" w:rsidR="00AB2F5F" w:rsidRDefault="00C53671">
      <w:pPr>
        <w:pStyle w:val="ConsPlusNormal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от 30.01.2013 N 37</w:t>
      </w:r>
    </w:p>
    <w:p w14:paraId="06000000" w14:textId="77777777" w:rsidR="00AB2F5F" w:rsidRDefault="00AB2F5F">
      <w:pPr>
        <w:pStyle w:val="ConsPlusNormal"/>
        <w:rPr>
          <w:rFonts w:ascii="Times New Roman" w:hAnsi="Times New Roman"/>
        </w:rPr>
      </w:pPr>
    </w:p>
    <w:p w14:paraId="07000000" w14:textId="77777777" w:rsidR="00AB2F5F" w:rsidRDefault="00C53671">
      <w:pPr>
        <w:pStyle w:val="ConsPlusTitle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ПОРЯДОК</w:t>
      </w:r>
    </w:p>
    <w:p w14:paraId="08000000" w14:textId="77777777" w:rsidR="00AB2F5F" w:rsidRDefault="00C53671">
      <w:pPr>
        <w:pStyle w:val="ConsPlusTitle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И УСЛОВИЯ РЕАЛИЗАЦИИ ПРАВА НА ПОЛУЧЕНИЕ БЕСПЛАТНОЙ</w:t>
      </w:r>
    </w:p>
    <w:p w14:paraId="09000000" w14:textId="77777777" w:rsidR="00AB2F5F" w:rsidRDefault="00C53671">
      <w:pPr>
        <w:pStyle w:val="ConsPlusTitle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ЮРИДИЧЕСКОЙ ПОМОЩИ ГРАЖДАНАМИ, ПОСТРАДАВШИМИ В РЕЗУЛЬТАТЕ</w:t>
      </w:r>
    </w:p>
    <w:p w14:paraId="0A000000" w14:textId="77777777" w:rsidR="00AB2F5F" w:rsidRDefault="00C53671">
      <w:pPr>
        <w:pStyle w:val="ConsPlusTitle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ЧРЕЗВЫЧАЙНОЙ СИТУАЦИИ</w:t>
      </w:r>
    </w:p>
    <w:p w14:paraId="0B000000" w14:textId="77777777" w:rsidR="00AB2F5F" w:rsidRDefault="00AB2F5F">
      <w:pPr>
        <w:spacing w:after="1"/>
        <w:rPr>
          <w:rFonts w:ascii="Times New Roman" w:hAnsi="Times New Roman"/>
        </w:rPr>
      </w:pPr>
    </w:p>
    <w:p w14:paraId="0C000000" w14:textId="77777777" w:rsidR="00AB2F5F" w:rsidRDefault="00AB2F5F">
      <w:pPr>
        <w:pStyle w:val="ConsPlusNormal"/>
        <w:rPr>
          <w:rFonts w:ascii="Times New Roman" w:hAnsi="Times New Roman"/>
        </w:rPr>
      </w:pPr>
    </w:p>
    <w:p w14:paraId="0D000000" w14:textId="77777777" w:rsidR="00AB2F5F" w:rsidRDefault="00C53671">
      <w:pPr>
        <w:pStyle w:val="ConsPlusNormal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Настоящий Порядок разработан в соответствии с Федеральным </w:t>
      </w:r>
      <w:hyperlink r:id="rId4" w:history="1">
        <w:r>
          <w:rPr>
            <w:rFonts w:ascii="Times New Roman" w:hAnsi="Times New Roman"/>
            <w:color w:val="0000FF"/>
          </w:rPr>
          <w:t>законом</w:t>
        </w:r>
      </w:hyperlink>
      <w:r>
        <w:rPr>
          <w:rFonts w:ascii="Times New Roman" w:hAnsi="Times New Roman"/>
        </w:rPr>
        <w:t xml:space="preserve"> от 21.11.2011 N 324-ФЗ "О бесплатной юридической помощи в Российской Федерации", Областным </w:t>
      </w:r>
      <w:hyperlink r:id="rId5" w:history="1">
        <w:r>
          <w:rPr>
            <w:rFonts w:ascii="Times New Roman" w:hAnsi="Times New Roman"/>
            <w:color w:val="0000FF"/>
          </w:rPr>
          <w:t>законом</w:t>
        </w:r>
      </w:hyperlink>
      <w:r>
        <w:rPr>
          <w:rFonts w:ascii="Times New Roman" w:hAnsi="Times New Roman"/>
        </w:rPr>
        <w:t xml:space="preserve"> от 24.12.2012 N 1017-ЗС "Об оказании бесплатной юридической помощи в Ростовской области" и регулирует отношения, связанные с реализацией права на получение бесплатной юридической помощи гражданами, пострадавшими в результате чрезвычайной ситуации в рамках государственной системы бесплатной юридической помощи.</w:t>
      </w:r>
    </w:p>
    <w:p w14:paraId="0E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В настоящем Порядке понятие чрезвычайной ситуации применяется в значении, предусмотренном Федеральным </w:t>
      </w:r>
      <w:hyperlink r:id="rId6" w:history="1">
        <w:r>
          <w:rPr>
            <w:rFonts w:ascii="Times New Roman" w:hAnsi="Times New Roman"/>
            <w:color w:val="0000FF"/>
          </w:rPr>
          <w:t>законом</w:t>
        </w:r>
      </w:hyperlink>
      <w:r>
        <w:rPr>
          <w:rFonts w:ascii="Times New Roman" w:hAnsi="Times New Roman"/>
        </w:rPr>
        <w:t xml:space="preserve"> от 21.12.1994 N 68-ФЗ "О защите населения и территорий от чрезвычайных ситуаций природного и техногенного характера".</w:t>
      </w:r>
    </w:p>
    <w:p w14:paraId="0F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 Бесплатную юридическую помощь в рамках государственной системы бесплатной юридической помощи гражданам, пострадавшим в результате чрезвычайной ситуации, оказывают адвокаты, включенные в список адвокатов, участвующих в деятельности государственной системы бесплатной юридической помощи на территории Ростовской области (далее - адвокаты).</w:t>
      </w:r>
    </w:p>
    <w:p w14:paraId="10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bookmarkStart w:id="1" w:name="P19"/>
      <w:bookmarkEnd w:id="1"/>
      <w:r>
        <w:rPr>
          <w:rFonts w:ascii="Times New Roman" w:hAnsi="Times New Roman"/>
        </w:rPr>
        <w:t xml:space="preserve">4. Решение об оказании бесплатной юридической помощи в рамках государственной системы бесплатной юридической помощи гражданам, пострадавшим в результате чрезвычайной ситуации, принимается адвокатом на основании письменного заявления гражданина, оказавшегося в трудной жизненной ситуации, либо его представителей, чьи полномочия подтверждены в порядке, предусмотренном действующим законодательством, и документов, указанных в </w:t>
      </w:r>
      <w:hyperlink w:anchor="P20" w:history="1">
        <w:r>
          <w:rPr>
            <w:rFonts w:ascii="Times New Roman" w:hAnsi="Times New Roman"/>
            <w:color w:val="0000FF"/>
          </w:rPr>
          <w:t>пункте 5</w:t>
        </w:r>
      </w:hyperlink>
      <w:r>
        <w:rPr>
          <w:rFonts w:ascii="Times New Roman" w:hAnsi="Times New Roman"/>
        </w:rPr>
        <w:t xml:space="preserve"> настоящего Порядка.</w:t>
      </w:r>
    </w:p>
    <w:p w14:paraId="11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bookmarkStart w:id="2" w:name="P20"/>
      <w:bookmarkEnd w:id="2"/>
      <w:r>
        <w:rPr>
          <w:rFonts w:ascii="Times New Roman" w:hAnsi="Times New Roman"/>
        </w:rPr>
        <w:t>5. Для рассмотрения вопроса об оказании бесплатной юридической помощи гражданам, пострадавшим в результате чрезвычайной ситуации, адвокату представляются следующие документы:</w:t>
      </w:r>
    </w:p>
    <w:p w14:paraId="12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5.1. Для супруга (супруги), состоявшего (состоявшей) в зарегистрированном браке с погибшим (умершим) на день гибели (смерти) в результате чрезвычайной ситуации:</w:t>
      </w:r>
    </w:p>
    <w:p w14:paraId="13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копия документа, удостоверяющего личность гражданина Российской Федерации (с предъявлением оригинала); при наличии представителя - копия документа, удостоверяющего личность представителя с подтверждением полномочий, оформленных в порядке, предусмотренном действующим законодательством;</w:t>
      </w:r>
    </w:p>
    <w:p w14:paraId="14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копия свидетельства о заключении брака (с предъявлением оригинала);</w:t>
      </w:r>
    </w:p>
    <w:p w14:paraId="15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копия свидетельства о смерти (с предъявлением оригинала);</w:t>
      </w:r>
    </w:p>
    <w:p w14:paraId="16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копия решения, принятого в соответствии с </w:t>
      </w:r>
      <w:hyperlink r:id="rId7" w:history="1">
        <w:r>
          <w:rPr>
            <w:rFonts w:ascii="Times New Roman" w:hAnsi="Times New Roman"/>
            <w:color w:val="0000FF"/>
          </w:rPr>
          <w:t>пунктом 8 статьи 4.1</w:t>
        </w:r>
      </w:hyperlink>
      <w:r>
        <w:rPr>
          <w:rFonts w:ascii="Times New Roman" w:hAnsi="Times New Roman"/>
        </w:rPr>
        <w:t xml:space="preserve"> Федерального закона от 21.12.1994 N 68-ФЗ "О защите населения и территорий от чрезвычайных ситуаций природного и техногенного характера", об установлении соответствующего уровня реагирования при введении режима чрезвычайной ситуации.</w:t>
      </w:r>
    </w:p>
    <w:p w14:paraId="17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5.2. Для детей погибшего (умершего) в результате чрезвычайной ситуации:</w:t>
      </w:r>
    </w:p>
    <w:p w14:paraId="18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копия документа, удостоверяющего личность гражданина Российской Федерации (с предъявлением оригинала); при наличии представителя - копия документа, удостоверяющего личность представителя с подтверждением полномочий, оформленных в порядке, предусмотренном действующим законодательством;</w:t>
      </w:r>
    </w:p>
    <w:p w14:paraId="19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копия свидетельства о рождении ребенка погибшего (умершего) в результате чрезвычайной ситуации (с предъявлением оригинала);</w:t>
      </w:r>
    </w:p>
    <w:p w14:paraId="1A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копия свидетельства о смерти (с предъявлением оригинала);</w:t>
      </w:r>
    </w:p>
    <w:p w14:paraId="1B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копия решения, принятого в соответствии с </w:t>
      </w:r>
      <w:hyperlink r:id="rId8" w:history="1">
        <w:r>
          <w:rPr>
            <w:rFonts w:ascii="Times New Roman" w:hAnsi="Times New Roman"/>
            <w:color w:val="0000FF"/>
          </w:rPr>
          <w:t>пунктом 8 статьи 4.1</w:t>
        </w:r>
      </w:hyperlink>
      <w:r>
        <w:rPr>
          <w:rFonts w:ascii="Times New Roman" w:hAnsi="Times New Roman"/>
        </w:rPr>
        <w:t xml:space="preserve"> Федерального закона от 21.12.1994 N 68-ФЗ "О защите населения и территорий от чрезвычайных ситуаций природного и техногенного характера", об установлении соответствующего уровня реагирования при введении режима чрезвычайной ситуации.</w:t>
      </w:r>
    </w:p>
    <w:p w14:paraId="1C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5.3. Для родителей погибшего (умершего) в результате чрезвычайной ситуации:</w:t>
      </w:r>
    </w:p>
    <w:p w14:paraId="1D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копия документа, удостоверяющего личность гражданина Российской Федерации (с предъявлением оригинала); при наличии представителя - копия документа, удостоверяющего личность представителя с подтверждением полномочий, оформленных в порядке, предусмотренном действующим законодательством;</w:t>
      </w:r>
    </w:p>
    <w:p w14:paraId="1E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копия свидетельства о смерти (с предъявлением оригинала);</w:t>
      </w:r>
    </w:p>
    <w:p w14:paraId="1F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документы, подтверждающие наличие родственных отношений с погибшим (умершим) в результате чрезвычайной ситуации;</w:t>
      </w:r>
    </w:p>
    <w:p w14:paraId="20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копия решения, принятого в соответствии с </w:t>
      </w:r>
      <w:hyperlink r:id="rId9" w:history="1">
        <w:r>
          <w:rPr>
            <w:rFonts w:ascii="Times New Roman" w:hAnsi="Times New Roman"/>
            <w:color w:val="0000FF"/>
          </w:rPr>
          <w:t>пунктом 8 статьи 4.1</w:t>
        </w:r>
      </w:hyperlink>
      <w:r>
        <w:rPr>
          <w:rFonts w:ascii="Times New Roman" w:hAnsi="Times New Roman"/>
        </w:rPr>
        <w:t xml:space="preserve"> Федерального закона от 21.12.1994 N 68-ФЗ "О защите населения и территорий от чрезвычайных ситуаций природного и техногенного характера", об установлении соответствующего уровня реагирования при введении режима чрезвычайной ситуации.</w:t>
      </w:r>
    </w:p>
    <w:p w14:paraId="21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5.4. Для лиц, находившихся на полном содержании погибшего (умершего) в результате чрезвычайной ситуации или получавших от него помощь, которая была для них постоянным и основным источником средств к существованию, а также для иных лиц, признанных иждивенцами в порядке, установленном законодательством Российской Федерации:</w:t>
      </w:r>
    </w:p>
    <w:p w14:paraId="22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копия документа, удостоверяющего личность гражданина Российской Федерации (с предъявлением оригинала); при наличии представителя - копия документа, удостоверяющего личность представителя с подтверждением полномочий, оформленных в порядке, предусмотренном действующим законодательством;</w:t>
      </w:r>
    </w:p>
    <w:p w14:paraId="23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копия свидетельства о смерти (с предъявлением оригинала);</w:t>
      </w:r>
    </w:p>
    <w:p w14:paraId="24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копия решения, принятого в соответствии с </w:t>
      </w:r>
      <w:hyperlink r:id="rId10" w:history="1">
        <w:r>
          <w:rPr>
            <w:rFonts w:ascii="Times New Roman" w:hAnsi="Times New Roman"/>
            <w:color w:val="0000FF"/>
          </w:rPr>
          <w:t>пунктом 8 статьи 4.1</w:t>
        </w:r>
      </w:hyperlink>
      <w:r>
        <w:rPr>
          <w:rFonts w:ascii="Times New Roman" w:hAnsi="Times New Roman"/>
        </w:rPr>
        <w:t xml:space="preserve"> Федерального закона от 21.12.1994 N 68-ФЗ "О защите населения и территорий от чрезвычайных ситуаций природного и техногенного характера", об установлении соответствующего уровня реагирования при введении режима чрезвычайной ситуации.</w:t>
      </w:r>
    </w:p>
    <w:p w14:paraId="25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Информация о нахождении лица на полном содержании погибшего (умершего) в результате чрезвычайной ситуации или получении от него помощи, которая была постоянным и основным источником средств к существованию, указывается в заявлении, предусмотренном </w:t>
      </w:r>
      <w:hyperlink w:anchor="P19" w:history="1">
        <w:r>
          <w:rPr>
            <w:rFonts w:ascii="Times New Roman" w:hAnsi="Times New Roman"/>
            <w:color w:val="0000FF"/>
          </w:rPr>
          <w:t>пунктом 4</w:t>
        </w:r>
      </w:hyperlink>
      <w:r>
        <w:rPr>
          <w:rFonts w:ascii="Times New Roman" w:hAnsi="Times New Roman"/>
        </w:rPr>
        <w:t xml:space="preserve"> настоящего Порядка, и соглашении об оказании юридической помощи, заключаемом в соответствии со </w:t>
      </w:r>
      <w:hyperlink r:id="rId11" w:history="1">
        <w:r>
          <w:rPr>
            <w:rFonts w:ascii="Times New Roman" w:hAnsi="Times New Roman"/>
            <w:color w:val="0000FF"/>
          </w:rPr>
          <w:t>статьей 25</w:t>
        </w:r>
      </w:hyperlink>
      <w:r>
        <w:rPr>
          <w:rFonts w:ascii="Times New Roman" w:hAnsi="Times New Roman"/>
        </w:rPr>
        <w:t xml:space="preserve"> Федерального закона от 31.05.2002 N 63-ФЗ "Об адвокатской деятельности и адвокатуре в Российской Федерации".</w:t>
      </w:r>
    </w:p>
    <w:p w14:paraId="26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5.5. Для граждан, здоровью которых причинен вред в результате чрезвычайной ситуации:</w:t>
      </w:r>
    </w:p>
    <w:p w14:paraId="27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копия документа, удостоверяющего личность гражданина Российской Федерации с </w:t>
      </w:r>
      <w:r>
        <w:rPr>
          <w:rFonts w:ascii="Times New Roman" w:hAnsi="Times New Roman"/>
        </w:rPr>
        <w:lastRenderedPageBreak/>
        <w:t>предъявлением оригинала; при наличии представителя - копия документа, удостоверяющего личность представителя с подтверждением полномочий, оформленных в порядке, предусмотренном действующим законодательством;</w:t>
      </w:r>
    </w:p>
    <w:p w14:paraId="28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копия медицинского заключения (справки), выданного (выданной) в порядке, утвержденном </w:t>
      </w:r>
      <w:hyperlink r:id="rId12" w:history="1">
        <w:r>
          <w:rPr>
            <w:rFonts w:ascii="Times New Roman" w:hAnsi="Times New Roman"/>
            <w:color w:val="0000FF"/>
          </w:rPr>
          <w:t>Приказом</w:t>
        </w:r>
      </w:hyperlink>
      <w:r>
        <w:rPr>
          <w:rFonts w:ascii="Times New Roman" w:hAnsi="Times New Roman"/>
        </w:rPr>
        <w:t xml:space="preserve"> Министерства здравоохранения и социального развития Российской Федерации от 02.05.2012 N 441н "Об утверждении Порядка выдачи медицинскими организациями справок и медицинских заключений", подтверждающего (подтверждающей) факт причинения вреда здоровью в результате чрезвычайной ситуации;</w:t>
      </w:r>
    </w:p>
    <w:p w14:paraId="29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копия решения, принятого в соответствии с </w:t>
      </w:r>
      <w:hyperlink r:id="rId13" w:history="1">
        <w:r>
          <w:rPr>
            <w:rFonts w:ascii="Times New Roman" w:hAnsi="Times New Roman"/>
            <w:color w:val="0000FF"/>
          </w:rPr>
          <w:t>пунктом 8 статьи 4.1</w:t>
        </w:r>
      </w:hyperlink>
      <w:r>
        <w:rPr>
          <w:rFonts w:ascii="Times New Roman" w:hAnsi="Times New Roman"/>
        </w:rPr>
        <w:t xml:space="preserve"> Федерального закона от 21.12.1994 N 68-ФЗ "О защите населения и территорий от чрезвычайных ситуаций природного и техногенного характера", об установлении соответствующего уровня реагирования при введении режима чрезвычайной ситуации.</w:t>
      </w:r>
    </w:p>
    <w:p w14:paraId="2A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5.6. Для граждан, лишившихся жилого помещения либо утративших полностью или частично иное </w:t>
      </w:r>
      <w:proofErr w:type="gramStart"/>
      <w:r>
        <w:rPr>
          <w:rFonts w:ascii="Times New Roman" w:hAnsi="Times New Roman"/>
        </w:rPr>
        <w:t>имущество</w:t>
      </w:r>
      <w:proofErr w:type="gramEnd"/>
      <w:r>
        <w:rPr>
          <w:rFonts w:ascii="Times New Roman" w:hAnsi="Times New Roman"/>
        </w:rPr>
        <w:t xml:space="preserve"> либо документы в результате чрезвычайной ситуации:</w:t>
      </w:r>
    </w:p>
    <w:p w14:paraId="2B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копия документа, удостоверяющего личность гражданина Российской Федерации, с предъявлением оригинала (при его наличии); при наличии представителя - копия документа, удостоверяющего личность представителя с подтверждением полномочий, оформленных в порядке, предусмотренном действующим законодательством;</w:t>
      </w:r>
    </w:p>
    <w:p w14:paraId="2C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копии документов уполномоченных органов и (или) их должностных лиц, подтверждающих факт нарушения имущественных прав, личных неимущественных прав в результате чрезвычайной ситуации и (или) причинения ущерба вследствие чрезвычайной ситуации;</w:t>
      </w:r>
    </w:p>
    <w:p w14:paraId="2D000000" w14:textId="77777777" w:rsidR="00AB2F5F" w:rsidRDefault="00C53671">
      <w:pPr>
        <w:pStyle w:val="ConsPlus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(в ред. </w:t>
      </w:r>
      <w:hyperlink r:id="rId14" w:history="1">
        <w:r>
          <w:rPr>
            <w:rFonts w:ascii="Times New Roman" w:hAnsi="Times New Roman"/>
            <w:color w:val="0000FF"/>
          </w:rPr>
          <w:t>постановления</w:t>
        </w:r>
      </w:hyperlink>
      <w:r>
        <w:rPr>
          <w:rFonts w:ascii="Times New Roman" w:hAnsi="Times New Roman"/>
        </w:rPr>
        <w:t xml:space="preserve"> Правительства РО от 24.10.2017 N 712)</w:t>
      </w:r>
    </w:p>
    <w:p w14:paraId="2E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копия документа органа (организации), выдавшего (выдавшей) утраченный документ, подтверждающий факт утраты гражданином документа в результате чрезвычайной ситуации;</w:t>
      </w:r>
    </w:p>
    <w:p w14:paraId="2F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копия решения, принятого в соответствии с </w:t>
      </w:r>
      <w:hyperlink r:id="rId15" w:history="1">
        <w:r>
          <w:rPr>
            <w:rFonts w:ascii="Times New Roman" w:hAnsi="Times New Roman"/>
            <w:color w:val="0000FF"/>
          </w:rPr>
          <w:t>пунктом 8 статьи 4.1</w:t>
        </w:r>
      </w:hyperlink>
      <w:r>
        <w:rPr>
          <w:rFonts w:ascii="Times New Roman" w:hAnsi="Times New Roman"/>
        </w:rPr>
        <w:t xml:space="preserve"> Федерального закона от 21.12.1994 N 68-ФЗ "О защите населения и территорий от чрезвычайных ситуаций природного и техногенного характера", об установлении соответствующего уровня реагирования при введении режима чрезвычайной ситуации.</w:t>
      </w:r>
    </w:p>
    <w:p w14:paraId="30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6. Адвокат оказывает гражданину, пострадавшему в результате чрезвычайной ситуации, бесплатную юридическую помощь либо принимает решение об отказе в оказании такой помощи.</w:t>
      </w:r>
    </w:p>
    <w:p w14:paraId="31000000" w14:textId="77777777" w:rsidR="00AB2F5F" w:rsidRDefault="00C53671">
      <w:pPr>
        <w:pStyle w:val="ConsPlusNormal"/>
        <w:spacing w:before="220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Решение об отказе в оказании бесплатной юридической помощи принимается в случаях, предусмотренных </w:t>
      </w:r>
      <w:hyperlink r:id="rId16" w:history="1">
        <w:r>
          <w:rPr>
            <w:rFonts w:ascii="Times New Roman" w:hAnsi="Times New Roman"/>
            <w:color w:val="0000FF"/>
          </w:rPr>
          <w:t>частями 2</w:t>
        </w:r>
      </w:hyperlink>
      <w:r>
        <w:rPr>
          <w:rFonts w:ascii="Times New Roman" w:hAnsi="Times New Roman"/>
        </w:rPr>
        <w:t xml:space="preserve"> и </w:t>
      </w:r>
      <w:hyperlink r:id="rId17" w:history="1">
        <w:r>
          <w:rPr>
            <w:rFonts w:ascii="Times New Roman" w:hAnsi="Times New Roman"/>
            <w:color w:val="0000FF"/>
          </w:rPr>
          <w:t>4 статьи 21</w:t>
        </w:r>
      </w:hyperlink>
      <w:r>
        <w:rPr>
          <w:rFonts w:ascii="Times New Roman" w:hAnsi="Times New Roman"/>
        </w:rPr>
        <w:t xml:space="preserve"> Федерального закона 21.11.2011 N 324-ФЗ "О бесплатной юридической помощи в Российской Федерации", а также в случае, если представленные документы не подтверждают право на получение бесплатной юридической помощи.</w:t>
      </w:r>
    </w:p>
    <w:p w14:paraId="32000000" w14:textId="77777777" w:rsidR="00AB2F5F" w:rsidRDefault="00AB2F5F">
      <w:pPr>
        <w:pStyle w:val="ConsPlusNormal"/>
        <w:rPr>
          <w:rFonts w:ascii="Times New Roman" w:hAnsi="Times New Roman"/>
        </w:rPr>
      </w:pPr>
    </w:p>
    <w:p w14:paraId="33000000" w14:textId="77777777" w:rsidR="00AB2F5F" w:rsidRDefault="00C53671">
      <w:pPr>
        <w:pStyle w:val="ConsPlusNormal"/>
        <w:rPr>
          <w:rFonts w:ascii="Times New Roman" w:hAnsi="Times New Roman"/>
        </w:rPr>
      </w:pPr>
      <w:r>
        <w:rPr>
          <w:rFonts w:ascii="Times New Roman" w:hAnsi="Times New Roman"/>
        </w:rPr>
        <w:br/>
      </w:r>
    </w:p>
    <w:p w14:paraId="34000000" w14:textId="77777777" w:rsidR="00AB2F5F" w:rsidRDefault="00AB2F5F">
      <w:pPr>
        <w:rPr>
          <w:rFonts w:ascii="Times New Roman" w:hAnsi="Times New Roman"/>
        </w:rPr>
      </w:pPr>
    </w:p>
    <w:sectPr w:rsidR="00AB2F5F">
      <w:pgSz w:w="11906" w:h="16838"/>
      <w:pgMar w:top="1134" w:right="850" w:bottom="1134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285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F5F"/>
    <w:rsid w:val="00014507"/>
    <w:rsid w:val="00AB2F5F"/>
    <w:rsid w:val="00C53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2AC7FE7-AB04-4E61-A7E4-8EAD80BC90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ConsPlusTitle">
    <w:name w:val="ConsPlusTitle"/>
    <w:link w:val="ConsPlusTitle0"/>
    <w:pPr>
      <w:widowControl w:val="0"/>
      <w:spacing w:after="0" w:line="240" w:lineRule="auto"/>
    </w:pPr>
    <w:rPr>
      <w:rFonts w:ascii="Calibri" w:hAnsi="Calibri"/>
      <w:b/>
    </w:rPr>
  </w:style>
  <w:style w:type="character" w:customStyle="1" w:styleId="ConsPlusTitle0">
    <w:name w:val="ConsPlusTitle"/>
    <w:link w:val="ConsPlusTitle"/>
    <w:rPr>
      <w:rFonts w:ascii="Calibri" w:hAnsi="Calibri"/>
      <w:b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rFonts w:ascii="XO Thames" w:hAnsi="XO Thames"/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15">
    <w:name w:val="Основной шрифт абзаца1"/>
  </w:style>
  <w:style w:type="paragraph" w:styleId="a4">
    <w:name w:val="Subtitle"/>
    <w:next w:val="a"/>
    <w:link w:val="a5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customStyle="1" w:styleId="ConsPlusNormal">
    <w:name w:val="ConsPlusNormal"/>
    <w:link w:val="ConsPlusNormal0"/>
    <w:pPr>
      <w:widowControl w:val="0"/>
      <w:spacing w:after="0" w:line="240" w:lineRule="auto"/>
    </w:pPr>
    <w:rPr>
      <w:rFonts w:ascii="Calibri" w:hAnsi="Calibri"/>
    </w:rPr>
  </w:style>
  <w:style w:type="character" w:customStyle="1" w:styleId="ConsPlusNormal0">
    <w:name w:val="ConsPlusNormal"/>
    <w:link w:val="ConsPlusNormal"/>
    <w:rPr>
      <w:rFonts w:ascii="Calibri" w:hAnsi="Calibri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7">
    <w:name w:val="Заголовок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E4117F1D37863C3BE0C630556D72E0D80A0B995FE144B0BFE3F3C1ECDB732A31D01A2F8F3D48BC5EB656C3DCBC207787D828309ABv5HEP" TargetMode="External"/><Relationship Id="rId13" Type="http://schemas.openxmlformats.org/officeDocument/2006/relationships/hyperlink" Target="consultantplus://offline/ref=DE4117F1D37863C3BE0C630556D72E0D80A0B995FE144B0BFE3F3C1ECDB732A31D01A2F8F3D48BC5EB656C3DCBC207787D828309ABv5HEP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DE4117F1D37863C3BE0C630556D72E0D80A0B995FE144B0BFE3F3C1ECDB732A31D01A2F8F3D48BC5EB656C3DCBC207787D828309ABv5HEP" TargetMode="External"/><Relationship Id="rId12" Type="http://schemas.openxmlformats.org/officeDocument/2006/relationships/hyperlink" Target="consultantplus://offline/ref=DE4117F1D37863C3BE0C630556D72E0D85A3BC96FA1C4B0BFE3F3C1ECDB732A30F01FAF4F2D29E91B83F3B30CBvCH4P" TargetMode="External"/><Relationship Id="rId17" Type="http://schemas.openxmlformats.org/officeDocument/2006/relationships/hyperlink" Target="consultantplus://offline/ref=DE4117F1D37863C3BE0C630556D72E0D87A8B592FE114B0BFE3F3C1ECDB732A31D01A2F8F0D68196B82A6D618D93147A7B82810BB75E5DC7v0H2P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DE4117F1D37863C3BE0C630556D72E0D87A8B592FE114B0BFE3F3C1ECDB732A31D01A2F8F0D68197BD2A6D618D93147A7B82810BB75E5DC7v0H2P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DE4117F1D37863C3BE0C630556D72E0D80A0B995FE144B0BFE3F3C1ECDB732A30F01FAF4F2D29E91B83F3B30CBvCH4P" TargetMode="External"/><Relationship Id="rId11" Type="http://schemas.openxmlformats.org/officeDocument/2006/relationships/hyperlink" Target="consultantplus://offline/ref=DE4117F1D37863C3BE0C630556D72E0D87A7BB95FA154B0BFE3F3C1ECDB732A31D01A2F8F0D68295BF2A6D618D93147A7B82810BB75E5DC7v0H2P" TargetMode="External"/><Relationship Id="rId5" Type="http://schemas.openxmlformats.org/officeDocument/2006/relationships/hyperlink" Target="consultantplus://offline/ref=DE4117F1D37863C3BE0C7D0840BB710882ABE29EFB14445FA7693A4992E734F65D41A4ADA192D59CB8252730CBD81B787Dv9HEP" TargetMode="External"/><Relationship Id="rId15" Type="http://schemas.openxmlformats.org/officeDocument/2006/relationships/hyperlink" Target="consultantplus://offline/ref=DE4117F1D37863C3BE0C630556D72E0D80A0B995FE144B0BFE3F3C1ECDB732A31D01A2F8F3D48BC5EB656C3DCBC207787D828309ABv5HEP" TargetMode="External"/><Relationship Id="rId10" Type="http://schemas.openxmlformats.org/officeDocument/2006/relationships/hyperlink" Target="consultantplus://offline/ref=DE4117F1D37863C3BE0C630556D72E0D80A0B995FE144B0BFE3F3C1ECDB732A31D01A2F8F3D48BC5EB656C3DCBC207787D828309ABv5HEP" TargetMode="External"/><Relationship Id="rId19" Type="http://schemas.openxmlformats.org/officeDocument/2006/relationships/theme" Target="theme/theme1.xml"/><Relationship Id="rId4" Type="http://schemas.openxmlformats.org/officeDocument/2006/relationships/hyperlink" Target="consultantplus://offline/ref=DE4117F1D37863C3BE0C630556D72E0D87A8B592FE114B0BFE3F3C1ECDB732A30F01FAF4F2D29E91B83F3B30CBvCH4P" TargetMode="External"/><Relationship Id="rId9" Type="http://schemas.openxmlformats.org/officeDocument/2006/relationships/hyperlink" Target="consultantplus://offline/ref=DE4117F1D37863C3BE0C630556D72E0D80A0B995FE144B0BFE3F3C1ECDB732A31D01A2F8F3D48BC5EB656C3DCBC207787D828309ABv5HEP" TargetMode="External"/><Relationship Id="rId14" Type="http://schemas.openxmlformats.org/officeDocument/2006/relationships/hyperlink" Target="consultantplus://offline/ref=DE4117F1D37863C3BE0C7D0840BB710882ABE29EF216415AA56067439ABE38F45A4EFBBAB4DB8191BA213832C292483C2A91830DB75C5FDB024E71v7H9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1622</Words>
  <Characters>9250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2025-02-05T06:56:00Z</dcterms:created>
  <dcterms:modified xsi:type="dcterms:W3CDTF">2025-02-05T06:56:00Z</dcterms:modified>
</cp:coreProperties>
</file>