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D0" w:rsidRDefault="00A375D0" w:rsidP="00A375D0">
      <w:pPr>
        <w:pStyle w:val="a5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265" cy="79756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D0" w:rsidRDefault="00A375D0" w:rsidP="00A375D0">
      <w:pPr>
        <w:jc w:val="center"/>
        <w:outlineLvl w:val="2"/>
        <w:rPr>
          <w:b/>
          <w:color w:val="000000"/>
          <w:sz w:val="24"/>
          <w:szCs w:val="24"/>
        </w:rPr>
      </w:pPr>
    </w:p>
    <w:p w:rsidR="00A375D0" w:rsidRDefault="00A375D0" w:rsidP="00A375D0">
      <w:pPr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</w:p>
    <w:p w:rsidR="00A375D0" w:rsidRDefault="00A375D0" w:rsidP="00A375D0">
      <w:pPr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КИЕВСКОГО  СЕЛЬСКОГО   ПОСЕЛЕНИЯ</w:t>
      </w:r>
    </w:p>
    <w:p w:rsidR="00A375D0" w:rsidRDefault="00A375D0" w:rsidP="00A375D0">
      <w:pPr>
        <w:jc w:val="center"/>
        <w:outlineLvl w:val="2"/>
        <w:rPr>
          <w:b/>
          <w:color w:val="000000"/>
          <w:sz w:val="24"/>
          <w:szCs w:val="24"/>
        </w:rPr>
      </w:pPr>
    </w:p>
    <w:p w:rsidR="00796C99" w:rsidRDefault="00A375D0" w:rsidP="00A375D0">
      <w:pPr>
        <w:jc w:val="center"/>
      </w:pPr>
      <w:r>
        <w:rPr>
          <w:b/>
          <w:spacing w:val="28"/>
          <w:sz w:val="24"/>
          <w:szCs w:val="24"/>
        </w:rPr>
        <w:t>ПОСТАНОВЛЕНИЕ</w:t>
      </w:r>
      <w:r>
        <w:rPr>
          <w:b/>
          <w:bCs/>
          <w:spacing w:val="28"/>
          <w:sz w:val="24"/>
          <w:szCs w:val="24"/>
        </w:rPr>
        <w:br/>
      </w:r>
    </w:p>
    <w:p w:rsidR="00796C99" w:rsidRDefault="00796C99" w:rsidP="00796C99">
      <w:pPr>
        <w:rPr>
          <w:b/>
          <w:sz w:val="24"/>
          <w:szCs w:val="24"/>
        </w:rPr>
      </w:pPr>
      <w:r>
        <w:rPr>
          <w:sz w:val="24"/>
          <w:szCs w:val="24"/>
        </w:rPr>
        <w:t>20.03.2015                                                   №     2</w:t>
      </w:r>
      <w:r w:rsidR="00A375D0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          с.</w:t>
      </w:r>
      <w:r w:rsidR="00A375D0">
        <w:rPr>
          <w:sz w:val="24"/>
          <w:szCs w:val="24"/>
        </w:rPr>
        <w:t>Киевка</w:t>
      </w:r>
      <w:r>
        <w:rPr>
          <w:sz w:val="24"/>
          <w:szCs w:val="24"/>
        </w:rPr>
        <w:t xml:space="preserve"> </w:t>
      </w:r>
    </w:p>
    <w:p w:rsidR="00796C99" w:rsidRDefault="00796C99" w:rsidP="00796C99">
      <w:pPr>
        <w:jc w:val="center"/>
        <w:rPr>
          <w:b/>
          <w:sz w:val="24"/>
          <w:szCs w:val="24"/>
        </w:rPr>
      </w:pPr>
    </w:p>
    <w:p w:rsidR="00796C99" w:rsidRDefault="00796C99" w:rsidP="00796C99">
      <w:pPr>
        <w:pStyle w:val="1"/>
        <w:widowControl w:val="0"/>
        <w:jc w:val="both"/>
        <w:rPr>
          <w:bCs/>
          <w:color w:val="auto"/>
        </w:rPr>
      </w:pPr>
    </w:p>
    <w:p w:rsidR="00796C99" w:rsidRDefault="00796C99" w:rsidP="0079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bookmarkStart w:id="0" w:name="_GoBack"/>
      <w:bookmarkEnd w:id="0"/>
      <w:r>
        <w:rPr>
          <w:b/>
          <w:sz w:val="24"/>
          <w:szCs w:val="24"/>
        </w:rPr>
        <w:t xml:space="preserve">орядке формирования, ведения и утверждения </w:t>
      </w:r>
    </w:p>
    <w:p w:rsidR="00796C99" w:rsidRDefault="00796C99" w:rsidP="0079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ведомственных перечней муниципальных услуг и работ, </w:t>
      </w:r>
    </w:p>
    <w:p w:rsidR="00796C99" w:rsidRDefault="00796C99" w:rsidP="0079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оказываемых и выполняемых муниципальными </w:t>
      </w:r>
    </w:p>
    <w:p w:rsidR="00796C99" w:rsidRDefault="00796C99" w:rsidP="0079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учреждениями </w:t>
      </w:r>
      <w:r w:rsidR="00A375D0">
        <w:rPr>
          <w:b/>
          <w:sz w:val="24"/>
          <w:szCs w:val="24"/>
        </w:rPr>
        <w:t>Киевского</w:t>
      </w:r>
      <w:r>
        <w:rPr>
          <w:b/>
          <w:sz w:val="24"/>
          <w:szCs w:val="24"/>
        </w:rPr>
        <w:t xml:space="preserve">  сельского  поселения</w:t>
      </w:r>
    </w:p>
    <w:p w:rsidR="00796C99" w:rsidRDefault="00796C99" w:rsidP="00796C99">
      <w:pPr>
        <w:rPr>
          <w:b/>
          <w:sz w:val="24"/>
          <w:szCs w:val="24"/>
        </w:rPr>
      </w:pPr>
    </w:p>
    <w:p w:rsidR="00796C99" w:rsidRDefault="00796C99" w:rsidP="00796C99">
      <w:pPr>
        <w:rPr>
          <w:b/>
          <w:sz w:val="28"/>
          <w:szCs w:val="28"/>
        </w:rPr>
      </w:pPr>
    </w:p>
    <w:p w:rsidR="00796C99" w:rsidRDefault="00796C99" w:rsidP="0079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69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Бюджетного кодекса Российской Федерации, </w:t>
      </w:r>
    </w:p>
    <w:p w:rsidR="00796C99" w:rsidRDefault="00796C99" w:rsidP="00796C99">
      <w:pPr>
        <w:ind w:firstLine="709"/>
        <w:jc w:val="both"/>
        <w:rPr>
          <w:sz w:val="24"/>
          <w:szCs w:val="24"/>
        </w:rPr>
      </w:pPr>
    </w:p>
    <w:p w:rsidR="00796C99" w:rsidRDefault="00796C99" w:rsidP="00796C99">
      <w:pPr>
        <w:jc w:val="center"/>
        <w:rPr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ПОСТАНОВЛЯЮ:</w:t>
      </w:r>
    </w:p>
    <w:p w:rsidR="00796C99" w:rsidRDefault="00796C99" w:rsidP="00796C99">
      <w:pPr>
        <w:jc w:val="center"/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1.Утвердить Порядок формирования, ведения и утверждения ведомственных</w:t>
      </w:r>
      <w:r>
        <w:rPr>
          <w:sz w:val="24"/>
          <w:szCs w:val="24"/>
        </w:rPr>
        <w:t xml:space="preserve"> перечней муниципальных услуг и работ, оказываемых и выполняемых муниципальными учреждениями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поселения, согласно приложению.</w:t>
      </w:r>
    </w:p>
    <w:p w:rsidR="00796C99" w:rsidRDefault="00796C99" w:rsidP="00796C99">
      <w:pPr>
        <w:ind w:firstLine="709"/>
        <w:jc w:val="both"/>
        <w:rPr>
          <w:sz w:val="24"/>
          <w:szCs w:val="24"/>
        </w:rPr>
      </w:pPr>
    </w:p>
    <w:p w:rsidR="00796C99" w:rsidRDefault="00796C99" w:rsidP="0079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2.Органам местного самоуправления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поселения, осуществляющим </w:t>
      </w:r>
      <w:r>
        <w:rPr>
          <w:spacing w:val="-4"/>
          <w:sz w:val="24"/>
          <w:szCs w:val="24"/>
        </w:rPr>
        <w:t xml:space="preserve">функции и полномочия учредителя муниципальных </w:t>
      </w:r>
      <w:r w:rsidR="00A375D0">
        <w:rPr>
          <w:spacing w:val="-4"/>
          <w:sz w:val="24"/>
          <w:szCs w:val="24"/>
        </w:rPr>
        <w:t>казенных</w:t>
      </w:r>
      <w:r>
        <w:rPr>
          <w:sz w:val="24"/>
          <w:szCs w:val="24"/>
        </w:rPr>
        <w:t xml:space="preserve"> учреждений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поселения, созданных на базе имущества, находящегося в муниципальной собственности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поселения, в срок до 01 апреля 2015 г.:</w:t>
      </w:r>
    </w:p>
    <w:p w:rsidR="00796C99" w:rsidRDefault="00796C99" w:rsidP="0079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ответственных должностных лиц за формирование и ведение ведомственных перечней муниципальных услуг и работ, оказываемых и выполняемых муниципальными учреждениями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 (далее – ведомственные перечни муниципальных услуг и работ);</w:t>
      </w:r>
    </w:p>
    <w:p w:rsidR="00796C99" w:rsidRDefault="00796C99" w:rsidP="0079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утвердить ведомственные перечни муниципальных услуг и работ с учетом их применения при формировании муниципального задания, начиная с муниципальных заданий на 2016 год и на плановый период 2017 и 2018 годов;</w:t>
      </w:r>
    </w:p>
    <w:p w:rsidR="00796C99" w:rsidRDefault="00796C99" w:rsidP="00796C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утвердить нормативные затраты на оказание муниципальных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>
        <w:rPr>
          <w:spacing w:val="-6"/>
          <w:sz w:val="24"/>
          <w:szCs w:val="24"/>
        </w:rPr>
        <w:t>определенных федеральными органами исполнительной власти, осуществляющими</w:t>
      </w:r>
      <w:r>
        <w:rPr>
          <w:sz w:val="24"/>
          <w:szCs w:val="24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 Методикой определения нормативных затрат на оказание муниципальных услуг (выполнение работ) и нормативных затрат на</w:t>
      </w:r>
      <w:proofErr w:type="gramEnd"/>
      <w:r>
        <w:rPr>
          <w:sz w:val="24"/>
          <w:szCs w:val="24"/>
        </w:rPr>
        <w:t xml:space="preserve"> содержание недвижимого имущества и особо ценного движимого имущества </w:t>
      </w:r>
      <w:proofErr w:type="gramStart"/>
      <w:r>
        <w:rPr>
          <w:sz w:val="24"/>
          <w:szCs w:val="24"/>
        </w:rPr>
        <w:t>муниципальными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 xml:space="preserve">учреждениями </w:t>
      </w:r>
      <w:r w:rsidR="00A375D0">
        <w:rPr>
          <w:spacing w:val="-4"/>
          <w:sz w:val="24"/>
          <w:szCs w:val="24"/>
        </w:rPr>
        <w:t>Киевского</w:t>
      </w:r>
      <w:r>
        <w:rPr>
          <w:spacing w:val="-4"/>
          <w:sz w:val="24"/>
          <w:szCs w:val="24"/>
        </w:rPr>
        <w:t xml:space="preserve"> сельского поселения, утвержденной постановлением администрации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</w:t>
      </w:r>
      <w:r>
        <w:rPr>
          <w:spacing w:val="-4"/>
          <w:sz w:val="24"/>
          <w:szCs w:val="24"/>
        </w:rPr>
        <w:t xml:space="preserve"> Ремонтненского района</w:t>
      </w:r>
      <w:r>
        <w:rPr>
          <w:sz w:val="24"/>
          <w:szCs w:val="24"/>
        </w:rPr>
        <w:t xml:space="preserve"> от 30.12.2009 №50 «О порядке организации работы по формированию и финансовому обеспечению муниципального задания муниципальными учреждениями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 Ремонтненского района», и применять их при формировании муниципального задания, </w:t>
      </w:r>
      <w:r>
        <w:rPr>
          <w:sz w:val="24"/>
          <w:szCs w:val="24"/>
        </w:rPr>
        <w:lastRenderedPageBreak/>
        <w:t>начиная с муниципальных заданий на 2016 год и на плановый период 2017 и 2018 годов, в соответствии с методикой и</w:t>
      </w:r>
      <w:proofErr w:type="gramEnd"/>
      <w:r>
        <w:rPr>
          <w:sz w:val="24"/>
          <w:szCs w:val="24"/>
        </w:rPr>
        <w:t xml:space="preserve"> порядком планирования бюджетных ассигнований местного бюджета,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 Финансовым отделом Администрации Ремонтненского района.</w:t>
      </w:r>
    </w:p>
    <w:p w:rsidR="00796C99" w:rsidRDefault="00796C99" w:rsidP="0079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3.Положения пункта 1 настоящего постановления применяются при формировании муниципального задания, начиная с муниципальных заданий на 2016 год и на плановый период 2017 и 2018 годов.</w:t>
      </w:r>
    </w:p>
    <w:p w:rsidR="00796C99" w:rsidRDefault="00796C99" w:rsidP="00796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4.Контроль  выполнения постановления возложить на </w:t>
      </w:r>
      <w:r w:rsidR="00A375D0">
        <w:rPr>
          <w:sz w:val="24"/>
          <w:szCs w:val="24"/>
        </w:rPr>
        <w:t>и.о</w:t>
      </w:r>
      <w:proofErr w:type="gramStart"/>
      <w:r w:rsidR="00A375D0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ачальника сектора экономики и финансов Администрации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 </w:t>
      </w:r>
      <w:r w:rsidR="00A375D0">
        <w:rPr>
          <w:sz w:val="24"/>
          <w:szCs w:val="24"/>
        </w:rPr>
        <w:t>А.А.Макарову</w:t>
      </w:r>
      <w:r>
        <w:rPr>
          <w:sz w:val="24"/>
          <w:szCs w:val="24"/>
        </w:rPr>
        <w:t xml:space="preserve">. </w:t>
      </w:r>
    </w:p>
    <w:p w:rsidR="00796C99" w:rsidRDefault="00796C99" w:rsidP="00796C99">
      <w:pPr>
        <w:jc w:val="both"/>
        <w:rPr>
          <w:sz w:val="24"/>
          <w:szCs w:val="24"/>
        </w:rPr>
      </w:pPr>
    </w:p>
    <w:p w:rsidR="00796C99" w:rsidRDefault="00796C99" w:rsidP="00796C99">
      <w:pPr>
        <w:jc w:val="both"/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jc w:val="both"/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jc w:val="both"/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ind w:right="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 w:rsidR="00A375D0">
        <w:rPr>
          <w:b/>
          <w:sz w:val="24"/>
          <w:szCs w:val="24"/>
        </w:rPr>
        <w:t>Киевского</w:t>
      </w:r>
      <w:proofErr w:type="gramEnd"/>
    </w:p>
    <w:p w:rsidR="00796C99" w:rsidRDefault="00796C99" w:rsidP="00796C99">
      <w:pPr>
        <w:ind w:right="5"/>
        <w:rPr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</w:t>
      </w:r>
      <w:r w:rsidR="00A375D0">
        <w:rPr>
          <w:b/>
          <w:sz w:val="24"/>
          <w:szCs w:val="24"/>
        </w:rPr>
        <w:t>Г.Г.Головченко</w:t>
      </w: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rPr>
          <w:sz w:val="24"/>
          <w:szCs w:val="24"/>
        </w:rPr>
      </w:pPr>
    </w:p>
    <w:p w:rsidR="00796C99" w:rsidRDefault="00796C99" w:rsidP="00796C99">
      <w:pPr>
        <w:jc w:val="both"/>
        <w:rPr>
          <w:sz w:val="24"/>
          <w:szCs w:val="24"/>
        </w:rPr>
      </w:pPr>
    </w:p>
    <w:p w:rsidR="00796C99" w:rsidRDefault="00796C99" w:rsidP="00796C99">
      <w:pPr>
        <w:jc w:val="both"/>
        <w:rPr>
          <w:i/>
          <w:sz w:val="18"/>
          <w:szCs w:val="18"/>
        </w:rPr>
      </w:pPr>
    </w:p>
    <w:p w:rsidR="00A375D0" w:rsidRDefault="00A375D0" w:rsidP="00796C99">
      <w:pPr>
        <w:jc w:val="both"/>
        <w:rPr>
          <w:i/>
          <w:sz w:val="18"/>
          <w:szCs w:val="18"/>
        </w:rPr>
      </w:pPr>
    </w:p>
    <w:p w:rsidR="00A375D0" w:rsidRDefault="00A375D0" w:rsidP="00796C99">
      <w:pPr>
        <w:jc w:val="both"/>
        <w:rPr>
          <w:i/>
          <w:sz w:val="18"/>
          <w:szCs w:val="18"/>
        </w:rPr>
      </w:pPr>
    </w:p>
    <w:p w:rsidR="00A375D0" w:rsidRDefault="00A375D0" w:rsidP="00796C99">
      <w:pPr>
        <w:jc w:val="both"/>
        <w:rPr>
          <w:i/>
          <w:sz w:val="18"/>
          <w:szCs w:val="18"/>
        </w:rPr>
      </w:pPr>
    </w:p>
    <w:p w:rsidR="00796C99" w:rsidRDefault="00796C99" w:rsidP="00796C99">
      <w:pPr>
        <w:jc w:val="center"/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spacing w:line="230" w:lineRule="auto"/>
        <w:jc w:val="right"/>
      </w:pPr>
      <w:r>
        <w:lastRenderedPageBreak/>
        <w:t>Приложение</w:t>
      </w:r>
    </w:p>
    <w:p w:rsidR="00796C99" w:rsidRDefault="00796C99" w:rsidP="00796C99">
      <w:pPr>
        <w:spacing w:line="230" w:lineRule="auto"/>
        <w:ind w:left="4453"/>
        <w:jc w:val="right"/>
      </w:pPr>
      <w:r>
        <w:t xml:space="preserve">к постановлению Администрации </w:t>
      </w:r>
    </w:p>
    <w:p w:rsidR="00796C99" w:rsidRDefault="00A375D0" w:rsidP="00796C99">
      <w:pPr>
        <w:spacing w:line="230" w:lineRule="auto"/>
        <w:ind w:left="4453"/>
        <w:jc w:val="right"/>
      </w:pPr>
      <w:r>
        <w:t>Киевского</w:t>
      </w:r>
      <w:r w:rsidR="00796C99">
        <w:t xml:space="preserve"> сельского поселения </w:t>
      </w:r>
    </w:p>
    <w:p w:rsidR="00796C99" w:rsidRDefault="00796C99" w:rsidP="00796C99">
      <w:pPr>
        <w:spacing w:line="230" w:lineRule="auto"/>
        <w:jc w:val="right"/>
        <w:rPr>
          <w:sz w:val="24"/>
          <w:szCs w:val="24"/>
          <w:shd w:val="clear" w:color="auto" w:fill="FFFF00"/>
        </w:rPr>
      </w:pPr>
      <w:r>
        <w:t>от 20.03.2015 № 2</w:t>
      </w:r>
      <w:r w:rsidR="00A375D0">
        <w:t>6</w:t>
      </w:r>
    </w:p>
    <w:p w:rsidR="00796C99" w:rsidRDefault="00796C99" w:rsidP="00796C99">
      <w:pPr>
        <w:spacing w:line="230" w:lineRule="auto"/>
        <w:jc w:val="both"/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spacing w:line="23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796C99" w:rsidRDefault="00796C99" w:rsidP="00796C99">
      <w:pPr>
        <w:spacing w:line="230" w:lineRule="auto"/>
        <w:jc w:val="center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 xml:space="preserve">формирования, ведения и утверждения </w:t>
      </w:r>
      <w:r>
        <w:rPr>
          <w:b/>
          <w:sz w:val="24"/>
          <w:szCs w:val="24"/>
        </w:rPr>
        <w:br/>
        <w:t xml:space="preserve">ведомственных перечней  муниципальных услуг и работ, оказываемых </w:t>
      </w:r>
      <w:r>
        <w:rPr>
          <w:b/>
          <w:sz w:val="24"/>
          <w:szCs w:val="24"/>
        </w:rPr>
        <w:br/>
        <w:t xml:space="preserve">и выполняемых муниципальными учреждениями </w:t>
      </w:r>
      <w:r w:rsidR="00A375D0">
        <w:rPr>
          <w:b/>
          <w:sz w:val="24"/>
          <w:szCs w:val="24"/>
        </w:rPr>
        <w:t>Киевского</w:t>
      </w:r>
      <w:r>
        <w:rPr>
          <w:b/>
          <w:sz w:val="24"/>
          <w:szCs w:val="24"/>
        </w:rPr>
        <w:t xml:space="preserve"> сельского поселения</w:t>
      </w:r>
    </w:p>
    <w:p w:rsidR="00796C99" w:rsidRDefault="00796C99" w:rsidP="00796C99">
      <w:pPr>
        <w:spacing w:line="230" w:lineRule="auto"/>
        <w:jc w:val="both"/>
        <w:rPr>
          <w:b/>
          <w:sz w:val="24"/>
          <w:szCs w:val="24"/>
          <w:shd w:val="clear" w:color="auto" w:fill="FFFF00"/>
        </w:rPr>
      </w:pPr>
    </w:p>
    <w:p w:rsidR="00796C99" w:rsidRDefault="00796C99" w:rsidP="00796C99">
      <w:pPr>
        <w:widowControl w:val="0"/>
        <w:autoSpaceDE w:val="0"/>
        <w:spacing w:line="23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Настоящий Порядок устанавливает требования к формированию, ведению и утверждению ведомственных перечней муниципальных услуг и 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 (далее – ведомственные перечни муниципальных услуг и работ).</w:t>
      </w:r>
    </w:p>
    <w:p w:rsidR="00796C99" w:rsidRDefault="00796C99" w:rsidP="00796C99">
      <w:pPr>
        <w:widowControl w:val="0"/>
        <w:autoSpaceDE w:val="0"/>
        <w:spacing w:line="23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Ведомственные перечни муниципальных услуг и работ формируются органами местного самоуправления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поселения, осуществляющими функции и полномочия учредителя муниципальных </w:t>
      </w:r>
      <w:r w:rsidR="00A375D0">
        <w:rPr>
          <w:sz w:val="24"/>
          <w:szCs w:val="24"/>
        </w:rPr>
        <w:t>казенных</w:t>
      </w:r>
      <w:r>
        <w:rPr>
          <w:sz w:val="24"/>
          <w:szCs w:val="24"/>
        </w:rPr>
        <w:t xml:space="preserve"> учреждений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поселения, созданных на базе имущества, находящегося в муниципальной собственности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поселения, а также главными распорядителями средств местного бюджета, в ведении которых находятся муниципальные казенные учреждения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 (далее – органы, осуществляющие полномочия учредителя).</w:t>
      </w:r>
      <w:proofErr w:type="gramEnd"/>
    </w:p>
    <w:p w:rsidR="00796C99" w:rsidRDefault="00796C99" w:rsidP="00796C99">
      <w:pPr>
        <w:widowControl w:val="0"/>
        <w:autoSpaceDE w:val="0"/>
        <w:spacing w:line="230" w:lineRule="auto"/>
        <w:ind w:firstLine="54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3. Ведомственные перечни муниципальных услуг и работ формируются и ведутся в соответствии с базовыми (отраслевыми) перечнями государственных и муниципальных услуг и работ, утвержденными федеральными органами </w:t>
      </w:r>
      <w:r>
        <w:rPr>
          <w:spacing w:val="-6"/>
          <w:sz w:val="24"/>
          <w:szCs w:val="24"/>
        </w:rPr>
        <w:t xml:space="preserve">исполнительной власти, осуществляющими функции по выработке государственной </w:t>
      </w:r>
      <w:r>
        <w:rPr>
          <w:sz w:val="24"/>
          <w:szCs w:val="24"/>
        </w:rPr>
        <w:t>политики и нормативно-правовому регулированию в установленных сферах деятельности, с учетом положений настоящего Порядка.</w:t>
      </w:r>
    </w:p>
    <w:p w:rsidR="00796C99" w:rsidRDefault="00796C99" w:rsidP="00796C99">
      <w:pPr>
        <w:widowControl w:val="0"/>
        <w:autoSpaceDE w:val="0"/>
        <w:spacing w:line="230" w:lineRule="auto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4. Ведомственные перечни муниципальных услуг и работ, сформированные </w:t>
      </w:r>
      <w:r>
        <w:rPr>
          <w:spacing w:val="-6"/>
          <w:sz w:val="24"/>
          <w:szCs w:val="24"/>
        </w:rPr>
        <w:t>в соответствии с настоящим Порядком, утверждаются органами, осуществляющими</w:t>
      </w:r>
      <w:r>
        <w:rPr>
          <w:sz w:val="24"/>
          <w:szCs w:val="24"/>
        </w:rPr>
        <w:t xml:space="preserve"> полномочия учредителя.</w:t>
      </w:r>
    </w:p>
    <w:p w:rsidR="00796C99" w:rsidRDefault="00796C99" w:rsidP="00796C99">
      <w:pPr>
        <w:widowControl w:val="0"/>
        <w:autoSpaceDE w:val="0"/>
        <w:spacing w:line="230" w:lineRule="auto"/>
        <w:ind w:firstLine="540"/>
        <w:jc w:val="both"/>
        <w:rPr>
          <w:sz w:val="24"/>
          <w:szCs w:val="24"/>
        </w:rPr>
      </w:pPr>
      <w:bookmarkStart w:id="1" w:name="Par136"/>
      <w:bookmarkEnd w:id="1"/>
      <w:r>
        <w:rPr>
          <w:sz w:val="24"/>
          <w:szCs w:val="24"/>
        </w:rPr>
        <w:t xml:space="preserve">5. В ведомственные перечни муниципальных услуг и работ включается </w:t>
      </w:r>
      <w:r>
        <w:rPr>
          <w:spacing w:val="-4"/>
          <w:sz w:val="24"/>
          <w:szCs w:val="24"/>
        </w:rPr>
        <w:t>в отношении каждой муниципальной услуги или работы следующая информация:</w:t>
      </w:r>
    </w:p>
    <w:p w:rsidR="00796C99" w:rsidRDefault="00796C99" w:rsidP="00796C99">
      <w:pPr>
        <w:widowControl w:val="0"/>
        <w:autoSpaceDE w:val="0"/>
        <w:spacing w:line="23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796C99" w:rsidRDefault="00796C99" w:rsidP="00796C99">
      <w:pPr>
        <w:widowControl w:val="0"/>
        <w:autoSpaceDE w:val="0"/>
        <w:spacing w:line="23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органа, осуществляющего полномочия учредителя;</w:t>
      </w:r>
    </w:p>
    <w:p w:rsidR="00796C99" w:rsidRDefault="00796C99" w:rsidP="00796C99">
      <w:pPr>
        <w:widowControl w:val="0"/>
        <w:autoSpaceDE w:val="0"/>
        <w:spacing w:line="23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код органа, осуществляющего полномочия учредителя, в соответствии с реестром участников бюджетного процесса, а также отдельных юридических лиц, не являющихся участниками бюджетного процесса, формирование и ведение которого осуществляется в порядке, устанавливаемом Министерством финансов Российской Федерации;</w:t>
      </w:r>
    </w:p>
    <w:p w:rsidR="00796C99" w:rsidRDefault="00796C99" w:rsidP="00796C99">
      <w:pPr>
        <w:widowControl w:val="0"/>
        <w:autoSpaceDE w:val="0"/>
        <w:spacing w:line="23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муниципального учреждения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муниципальной услуги или работы;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 (формы) оказания муниципальной услуги или выполнения работы;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 муниципального учреждения </w:t>
      </w:r>
      <w:r w:rsidR="00A375D0">
        <w:rPr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поселения;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категории потребителей муниципальной услуги или работы;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указание на бесплатность или платность муниципальной услуги или работы;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</w:t>
      </w:r>
      <w:r>
        <w:rPr>
          <w:sz w:val="24"/>
          <w:szCs w:val="24"/>
        </w:rPr>
        <w:lastRenderedPageBreak/>
        <w:t>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 Информация, сформированная по каждой муниципальной услуге и работе в соответствии с пунктом 5 настоящего Порядка, образует реестровую запись.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Каждой реестровой записи присваивается уникальный номер.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 Порядок формирования информации и документов для включения в 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 Ведомственные перечни муниципальных услуг и работ формируются и 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Ведомственные перечни муниципальных услуг и работ также размещаются </w:t>
      </w:r>
      <w:r>
        <w:rPr>
          <w:spacing w:val="-4"/>
          <w:sz w:val="24"/>
          <w:szCs w:val="24"/>
        </w:rPr>
        <w:t>на официальном сайте в информационно-телекоммуникационной сети «Интернет»</w:t>
      </w:r>
      <w:r>
        <w:rPr>
          <w:sz w:val="24"/>
          <w:szCs w:val="24"/>
        </w:rPr>
        <w:t xml:space="preserve"> по размещению информации о муниципальных учреждениях (www.bus.gov.ru) в порядке, установленном Министерством финансов Российской Федерации.</w:t>
      </w:r>
    </w:p>
    <w:p w:rsidR="00796C99" w:rsidRDefault="00796C99" w:rsidP="00796C99">
      <w:pPr>
        <w:widowControl w:val="0"/>
        <w:autoSpaceDE w:val="0"/>
        <w:ind w:firstLine="54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10. Органы, осуществляющие полномочия учредителя, в случае внесения изменений в базовые (отраслевые) перечни обеспечивают в течение 30 календарных дней внесение изменений в ведомственные перечни муниципальных услуг и работ.</w:t>
      </w:r>
    </w:p>
    <w:p w:rsidR="00796C99" w:rsidRDefault="00796C99" w:rsidP="00796C99">
      <w:pPr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rPr>
          <w:sz w:val="24"/>
          <w:szCs w:val="24"/>
          <w:shd w:val="clear" w:color="auto" w:fill="FFFF00"/>
        </w:rPr>
      </w:pPr>
    </w:p>
    <w:p w:rsidR="00796C99" w:rsidRDefault="00796C99" w:rsidP="00796C99">
      <w:pPr>
        <w:rPr>
          <w:sz w:val="24"/>
          <w:szCs w:val="24"/>
          <w:shd w:val="clear" w:color="auto" w:fill="FFFF00"/>
        </w:rPr>
      </w:pPr>
    </w:p>
    <w:p w:rsidR="00796C99" w:rsidRDefault="00A375D0" w:rsidP="00796C99"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.н</w:t>
      </w:r>
      <w:proofErr w:type="gramEnd"/>
      <w:r w:rsidR="00796C9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96C99">
        <w:rPr>
          <w:sz w:val="24"/>
          <w:szCs w:val="24"/>
        </w:rPr>
        <w:t xml:space="preserve"> сектора экономики и финансов             </w:t>
      </w:r>
      <w:r w:rsidR="00796C99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>А.А.Макарова</w:t>
      </w:r>
    </w:p>
    <w:p w:rsidR="00DC4013" w:rsidRDefault="00DC4013"/>
    <w:sectPr w:rsidR="00DC4013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28758B"/>
    <w:multiLevelType w:val="multilevel"/>
    <w:tmpl w:val="664E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C99"/>
    <w:rsid w:val="000762F8"/>
    <w:rsid w:val="00796C99"/>
    <w:rsid w:val="0086291B"/>
    <w:rsid w:val="008F610F"/>
    <w:rsid w:val="00A375D0"/>
    <w:rsid w:val="00DC4013"/>
    <w:rsid w:val="00D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96C9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96C9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customStyle="1" w:styleId="1">
    <w:name w:val="Обычный1"/>
    <w:rsid w:val="00796C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9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9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A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2015-03-24T12:53:00Z</dcterms:created>
  <dcterms:modified xsi:type="dcterms:W3CDTF">2015-03-24T13:38:00Z</dcterms:modified>
</cp:coreProperties>
</file>